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86B7B4" w14:textId="2813EF6F" w:rsidR="00192B1A" w:rsidRPr="00B8598F" w:rsidRDefault="00F062EE" w:rsidP="004110BC">
      <w:pPr>
        <w:spacing w:after="160" w:line="259" w:lineRule="auto"/>
        <w:jc w:val="both"/>
        <w:rPr>
          <w:rFonts w:ascii="Tahoma" w:hAnsi="Tahoma" w:cs="Tahoma"/>
          <w:b/>
          <w:lang w:val="es-MX"/>
        </w:rPr>
      </w:pPr>
      <w:r>
        <w:rPr>
          <w:rFonts w:ascii="Tahoma" w:hAnsi="Tahoma" w:cs="Tahoma"/>
          <w:b/>
          <w:noProof/>
        </w:rPr>
        <w:drawing>
          <wp:anchor distT="0" distB="0" distL="114300" distR="114300" simplePos="0" relativeHeight="251658240" behindDoc="1" locked="0" layoutInCell="1" allowOverlap="1" wp14:anchorId="6C71BBBB" wp14:editId="77FC0B96">
            <wp:simplePos x="0" y="0"/>
            <wp:positionH relativeFrom="page">
              <wp:align>right</wp:align>
            </wp:positionH>
            <wp:positionV relativeFrom="paragraph">
              <wp:posOffset>-810260</wp:posOffset>
            </wp:positionV>
            <wp:extent cx="7766791" cy="10050780"/>
            <wp:effectExtent l="0" t="0" r="5715"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RTADA-FORMULACIÓN-DE-PERFILES-VENTANA-3.jpg"/>
                    <pic:cNvPicPr/>
                  </pic:nvPicPr>
                  <pic:blipFill>
                    <a:blip r:embed="rId10">
                      <a:extLst>
                        <a:ext uri="{28A0092B-C50C-407E-A947-70E740481C1C}">
                          <a14:useLocalDpi xmlns:a14="http://schemas.microsoft.com/office/drawing/2010/main" val="0"/>
                        </a:ext>
                      </a:extLst>
                    </a:blip>
                    <a:stretch>
                      <a:fillRect/>
                    </a:stretch>
                  </pic:blipFill>
                  <pic:spPr>
                    <a:xfrm>
                      <a:off x="0" y="0"/>
                      <a:ext cx="7766791" cy="10050780"/>
                    </a:xfrm>
                    <a:prstGeom prst="rect">
                      <a:avLst/>
                    </a:prstGeom>
                  </pic:spPr>
                </pic:pic>
              </a:graphicData>
            </a:graphic>
            <wp14:sizeRelH relativeFrom="page">
              <wp14:pctWidth>0</wp14:pctWidth>
            </wp14:sizeRelH>
            <wp14:sizeRelV relativeFrom="page">
              <wp14:pctHeight>0</wp14:pctHeight>
            </wp14:sizeRelV>
          </wp:anchor>
        </w:drawing>
      </w:r>
    </w:p>
    <w:p w14:paraId="672A6659" w14:textId="77777777" w:rsidR="00192B1A" w:rsidRPr="00B8598F" w:rsidRDefault="00192B1A" w:rsidP="004110BC">
      <w:pPr>
        <w:spacing w:after="160" w:line="259" w:lineRule="auto"/>
        <w:jc w:val="both"/>
        <w:rPr>
          <w:rFonts w:ascii="Tahoma" w:hAnsi="Tahoma" w:cs="Tahoma"/>
          <w:b/>
          <w:lang w:val="es-MX"/>
        </w:rPr>
      </w:pPr>
    </w:p>
    <w:p w14:paraId="0A37501D" w14:textId="77777777" w:rsidR="00192B1A" w:rsidRPr="00B8598F" w:rsidRDefault="00192B1A" w:rsidP="004110BC">
      <w:pPr>
        <w:spacing w:after="160" w:line="259" w:lineRule="auto"/>
        <w:jc w:val="both"/>
        <w:rPr>
          <w:rFonts w:ascii="Tahoma" w:hAnsi="Tahoma" w:cs="Tahoma"/>
          <w:b/>
          <w:lang w:val="es-MX"/>
        </w:rPr>
      </w:pPr>
    </w:p>
    <w:p w14:paraId="5DAB6C7B" w14:textId="77777777" w:rsidR="00192B1A" w:rsidRPr="00B8598F" w:rsidRDefault="00192B1A" w:rsidP="004110BC">
      <w:pPr>
        <w:spacing w:after="160" w:line="259" w:lineRule="auto"/>
        <w:jc w:val="both"/>
        <w:rPr>
          <w:rFonts w:ascii="Tahoma" w:hAnsi="Tahoma" w:cs="Tahoma"/>
          <w:b/>
          <w:lang w:val="es-MX"/>
        </w:rPr>
      </w:pPr>
    </w:p>
    <w:p w14:paraId="30A35791" w14:textId="77777777" w:rsidR="00B8598F" w:rsidRPr="00B8598F" w:rsidRDefault="00B8598F" w:rsidP="00B8598F">
      <w:pPr>
        <w:spacing w:after="160" w:line="259" w:lineRule="auto"/>
        <w:jc w:val="center"/>
        <w:rPr>
          <w:rFonts w:ascii="Tahoma" w:eastAsiaTheme="majorEastAsia" w:hAnsi="Tahoma" w:cs="Tahoma"/>
          <w:b/>
          <w:bCs/>
          <w:sz w:val="28"/>
          <w:szCs w:val="22"/>
          <w:lang w:val="es-ES" w:eastAsia="en-US"/>
        </w:rPr>
      </w:pPr>
    </w:p>
    <w:p w14:paraId="45B03454" w14:textId="77777777" w:rsidR="00B8598F" w:rsidRPr="00B8598F" w:rsidRDefault="00B8598F" w:rsidP="00B8598F">
      <w:pPr>
        <w:spacing w:after="160" w:line="259" w:lineRule="auto"/>
        <w:jc w:val="center"/>
        <w:rPr>
          <w:rFonts w:ascii="Tahoma" w:eastAsiaTheme="majorEastAsia" w:hAnsi="Tahoma" w:cs="Tahoma"/>
          <w:b/>
          <w:bCs/>
          <w:sz w:val="28"/>
          <w:szCs w:val="22"/>
          <w:lang w:val="es-ES" w:eastAsia="en-US"/>
        </w:rPr>
      </w:pPr>
    </w:p>
    <w:p w14:paraId="53841AEE" w14:textId="77777777" w:rsidR="00B8598F" w:rsidRPr="00B8598F" w:rsidRDefault="00B8598F" w:rsidP="00B8598F">
      <w:pPr>
        <w:spacing w:after="160" w:line="259" w:lineRule="auto"/>
        <w:jc w:val="center"/>
        <w:rPr>
          <w:rFonts w:ascii="Tahoma" w:eastAsiaTheme="majorEastAsia" w:hAnsi="Tahoma" w:cs="Tahoma"/>
          <w:b/>
          <w:bCs/>
          <w:sz w:val="28"/>
          <w:szCs w:val="22"/>
          <w:lang w:val="es-ES" w:eastAsia="en-US"/>
        </w:rPr>
      </w:pPr>
    </w:p>
    <w:p w14:paraId="2E29A5EF" w14:textId="77777777" w:rsidR="00B8598F" w:rsidRPr="00B8598F" w:rsidRDefault="00B8598F" w:rsidP="00B8598F">
      <w:pPr>
        <w:spacing w:after="160" w:line="259" w:lineRule="auto"/>
        <w:jc w:val="center"/>
        <w:rPr>
          <w:rFonts w:ascii="Tahoma" w:eastAsiaTheme="majorEastAsia" w:hAnsi="Tahoma" w:cs="Tahoma"/>
          <w:b/>
          <w:bCs/>
          <w:sz w:val="28"/>
          <w:szCs w:val="22"/>
          <w:lang w:val="es-ES" w:eastAsia="en-US"/>
        </w:rPr>
      </w:pPr>
    </w:p>
    <w:p w14:paraId="48F06FD7" w14:textId="77777777" w:rsidR="00B8598F" w:rsidRPr="00B8598F" w:rsidRDefault="00B8598F" w:rsidP="00B8598F">
      <w:pPr>
        <w:spacing w:after="160" w:line="259" w:lineRule="auto"/>
        <w:jc w:val="center"/>
        <w:rPr>
          <w:rFonts w:ascii="Tahoma" w:eastAsiaTheme="majorEastAsia" w:hAnsi="Tahoma" w:cs="Tahoma"/>
          <w:b/>
          <w:bCs/>
          <w:sz w:val="28"/>
          <w:szCs w:val="22"/>
          <w:lang w:val="es-ES" w:eastAsia="en-US"/>
        </w:rPr>
      </w:pPr>
    </w:p>
    <w:p w14:paraId="36B4EFA9" w14:textId="77777777" w:rsidR="00F062EE" w:rsidRDefault="00F062EE" w:rsidP="3CF52108">
      <w:pPr>
        <w:spacing w:after="160" w:line="259" w:lineRule="auto"/>
        <w:jc w:val="center"/>
        <w:rPr>
          <w:rFonts w:ascii="Tahoma" w:eastAsiaTheme="majorEastAsia" w:hAnsi="Tahoma" w:cs="Tahoma"/>
          <w:b/>
          <w:bCs/>
          <w:sz w:val="28"/>
          <w:szCs w:val="22"/>
          <w:lang w:val="es-ES" w:eastAsia="en-US"/>
        </w:rPr>
      </w:pPr>
    </w:p>
    <w:p w14:paraId="565AED93" w14:textId="77777777" w:rsidR="00F062EE" w:rsidRDefault="00F062EE" w:rsidP="3CF52108">
      <w:pPr>
        <w:spacing w:after="160" w:line="259" w:lineRule="auto"/>
        <w:jc w:val="center"/>
        <w:rPr>
          <w:rFonts w:ascii="Tahoma" w:eastAsiaTheme="majorEastAsia" w:hAnsi="Tahoma" w:cs="Tahoma"/>
          <w:b/>
          <w:bCs/>
          <w:sz w:val="28"/>
          <w:szCs w:val="22"/>
          <w:lang w:val="es-ES" w:eastAsia="en-US"/>
        </w:rPr>
      </w:pPr>
    </w:p>
    <w:p w14:paraId="79590FAB" w14:textId="77777777" w:rsidR="00F062EE" w:rsidRDefault="00F062EE" w:rsidP="3CF52108">
      <w:pPr>
        <w:spacing w:after="160" w:line="259" w:lineRule="auto"/>
        <w:jc w:val="center"/>
        <w:rPr>
          <w:rFonts w:ascii="Tahoma" w:eastAsiaTheme="majorEastAsia" w:hAnsi="Tahoma" w:cs="Tahoma"/>
          <w:b/>
          <w:bCs/>
          <w:sz w:val="28"/>
          <w:szCs w:val="22"/>
          <w:lang w:val="es-ES" w:eastAsia="en-US"/>
        </w:rPr>
      </w:pPr>
    </w:p>
    <w:p w14:paraId="68BB0935" w14:textId="77777777" w:rsidR="00F062EE" w:rsidRDefault="00F062EE" w:rsidP="3CF52108">
      <w:pPr>
        <w:spacing w:after="160" w:line="259" w:lineRule="auto"/>
        <w:jc w:val="center"/>
        <w:rPr>
          <w:rFonts w:ascii="Tahoma" w:eastAsiaTheme="majorEastAsia" w:hAnsi="Tahoma" w:cs="Tahoma"/>
          <w:b/>
          <w:bCs/>
          <w:sz w:val="28"/>
          <w:szCs w:val="22"/>
          <w:lang w:val="es-ES" w:eastAsia="en-US"/>
        </w:rPr>
      </w:pPr>
    </w:p>
    <w:p w14:paraId="6A5D1A48" w14:textId="77777777" w:rsidR="00F062EE" w:rsidRDefault="00F062EE" w:rsidP="3CF52108">
      <w:pPr>
        <w:spacing w:after="160" w:line="259" w:lineRule="auto"/>
        <w:jc w:val="center"/>
        <w:rPr>
          <w:rFonts w:ascii="Tahoma" w:eastAsiaTheme="majorEastAsia" w:hAnsi="Tahoma" w:cs="Tahoma"/>
          <w:b/>
          <w:bCs/>
          <w:sz w:val="28"/>
          <w:szCs w:val="22"/>
          <w:lang w:val="es-ES" w:eastAsia="en-US"/>
        </w:rPr>
      </w:pPr>
    </w:p>
    <w:p w14:paraId="10C628CE" w14:textId="77777777" w:rsidR="00F062EE" w:rsidRDefault="00F062EE" w:rsidP="3CF52108">
      <w:pPr>
        <w:spacing w:after="160" w:line="259" w:lineRule="auto"/>
        <w:jc w:val="center"/>
        <w:rPr>
          <w:rFonts w:ascii="Tahoma" w:eastAsiaTheme="majorEastAsia" w:hAnsi="Tahoma" w:cs="Tahoma"/>
          <w:b/>
          <w:bCs/>
          <w:sz w:val="28"/>
          <w:szCs w:val="22"/>
          <w:lang w:val="es-ES" w:eastAsia="en-US"/>
        </w:rPr>
      </w:pPr>
    </w:p>
    <w:p w14:paraId="4076FB75" w14:textId="1B55694A" w:rsidR="00B8598F" w:rsidRPr="00F062EE" w:rsidRDefault="565BF28F" w:rsidP="3CF52108">
      <w:pPr>
        <w:spacing w:after="160" w:line="259" w:lineRule="auto"/>
        <w:jc w:val="center"/>
        <w:rPr>
          <w:rFonts w:ascii="Tahoma" w:eastAsiaTheme="majorEastAsia" w:hAnsi="Tahoma" w:cs="Tahoma"/>
          <w:b/>
          <w:bCs/>
          <w:color w:val="404040" w:themeColor="text1" w:themeTint="BF"/>
          <w:sz w:val="28"/>
          <w:szCs w:val="28"/>
          <w:lang w:val="es-ES" w:eastAsia="en-US"/>
        </w:rPr>
      </w:pPr>
      <w:r w:rsidRPr="00F062EE">
        <w:rPr>
          <w:rFonts w:ascii="Tahoma" w:eastAsiaTheme="majorEastAsia" w:hAnsi="Tahoma" w:cs="Tahoma"/>
          <w:b/>
          <w:bCs/>
          <w:color w:val="404040" w:themeColor="text1" w:themeTint="BF"/>
          <w:sz w:val="28"/>
          <w:szCs w:val="28"/>
          <w:lang w:val="es-ES" w:eastAsia="en-US"/>
        </w:rPr>
        <w:t>Agricultura Comercial</w:t>
      </w:r>
    </w:p>
    <w:p w14:paraId="02EB378F" w14:textId="77777777" w:rsidR="00192B1A" w:rsidRPr="00F21335" w:rsidRDefault="00192B1A" w:rsidP="004110BC">
      <w:pPr>
        <w:spacing w:after="160" w:line="259" w:lineRule="auto"/>
        <w:jc w:val="both"/>
        <w:rPr>
          <w:rFonts w:ascii="Tahoma" w:hAnsi="Tahoma" w:cs="Tahoma"/>
          <w:b/>
          <w:lang w:val="es-ES"/>
        </w:rPr>
      </w:pPr>
    </w:p>
    <w:p w14:paraId="6A05A809" w14:textId="77777777" w:rsidR="00192B1A" w:rsidRPr="00F21335" w:rsidRDefault="00192B1A" w:rsidP="004110BC">
      <w:pPr>
        <w:spacing w:after="160" w:line="259" w:lineRule="auto"/>
        <w:jc w:val="both"/>
        <w:rPr>
          <w:rFonts w:ascii="Tahoma" w:hAnsi="Tahoma" w:cs="Tahoma"/>
          <w:b/>
          <w:lang w:val="es-MX"/>
        </w:rPr>
      </w:pPr>
    </w:p>
    <w:p w14:paraId="5A39BBE3" w14:textId="77777777" w:rsidR="00192B1A" w:rsidRPr="00F21335" w:rsidRDefault="00192B1A" w:rsidP="004110BC">
      <w:pPr>
        <w:spacing w:after="160" w:line="259" w:lineRule="auto"/>
        <w:jc w:val="both"/>
        <w:rPr>
          <w:rFonts w:ascii="Tahoma" w:hAnsi="Tahoma" w:cs="Tahoma"/>
          <w:b/>
          <w:lang w:val="es-MX"/>
        </w:rPr>
      </w:pPr>
    </w:p>
    <w:p w14:paraId="41C8F396" w14:textId="77777777" w:rsidR="00192B1A" w:rsidRPr="00F21335" w:rsidRDefault="00192B1A" w:rsidP="004110BC">
      <w:pPr>
        <w:spacing w:after="160" w:line="259" w:lineRule="auto"/>
        <w:jc w:val="both"/>
        <w:rPr>
          <w:rFonts w:ascii="Tahoma" w:hAnsi="Tahoma" w:cs="Tahoma"/>
          <w:b/>
          <w:lang w:val="es-MX"/>
        </w:rPr>
      </w:pPr>
    </w:p>
    <w:p w14:paraId="72A3D3EC" w14:textId="77777777" w:rsidR="00192B1A" w:rsidRPr="00F21335" w:rsidRDefault="00192B1A" w:rsidP="004110BC">
      <w:pPr>
        <w:spacing w:after="160" w:line="259" w:lineRule="auto"/>
        <w:jc w:val="both"/>
        <w:rPr>
          <w:rFonts w:ascii="Tahoma" w:hAnsi="Tahoma" w:cs="Tahoma"/>
          <w:b/>
          <w:lang w:val="es-MX"/>
        </w:rPr>
      </w:pPr>
    </w:p>
    <w:p w14:paraId="0D0B940D" w14:textId="77777777" w:rsidR="00192B1A" w:rsidRPr="00F21335" w:rsidRDefault="00192B1A" w:rsidP="004110BC">
      <w:pPr>
        <w:spacing w:after="160" w:line="259" w:lineRule="auto"/>
        <w:jc w:val="both"/>
        <w:rPr>
          <w:rFonts w:ascii="Tahoma" w:hAnsi="Tahoma" w:cs="Tahoma"/>
          <w:b/>
          <w:lang w:val="es-MX"/>
        </w:rPr>
      </w:pPr>
    </w:p>
    <w:p w14:paraId="0E27B00A" w14:textId="77777777" w:rsidR="00192B1A" w:rsidRPr="00F21335" w:rsidRDefault="00192B1A" w:rsidP="004110BC">
      <w:pPr>
        <w:spacing w:after="160" w:line="259" w:lineRule="auto"/>
        <w:jc w:val="both"/>
        <w:rPr>
          <w:rFonts w:ascii="Tahoma" w:hAnsi="Tahoma" w:cs="Tahoma"/>
          <w:b/>
          <w:lang w:val="es-MX"/>
        </w:rPr>
      </w:pPr>
    </w:p>
    <w:p w14:paraId="60061E4C" w14:textId="77777777" w:rsidR="00192B1A" w:rsidRPr="00F21335" w:rsidRDefault="00192B1A" w:rsidP="004110BC">
      <w:pPr>
        <w:spacing w:after="160" w:line="259" w:lineRule="auto"/>
        <w:jc w:val="both"/>
        <w:rPr>
          <w:rFonts w:ascii="Tahoma" w:hAnsi="Tahoma" w:cs="Tahoma"/>
          <w:b/>
          <w:lang w:val="es-MX"/>
        </w:rPr>
      </w:pPr>
    </w:p>
    <w:p w14:paraId="3BBACEB6" w14:textId="6ED189AB" w:rsidR="00A30FCA" w:rsidRPr="00F21335" w:rsidRDefault="00192B1A" w:rsidP="00163C6F">
      <w:pPr>
        <w:spacing w:line="276" w:lineRule="auto"/>
        <w:rPr>
          <w:rFonts w:ascii="Tahoma" w:hAnsi="Tahoma" w:cs="Tahoma"/>
          <w:b/>
          <w:bCs/>
        </w:rPr>
      </w:pPr>
      <w:r w:rsidRPr="00F21335">
        <w:rPr>
          <w:rFonts w:ascii="Tahoma" w:hAnsi="Tahoma" w:cs="Tahoma"/>
          <w:b/>
          <w:bCs/>
        </w:rPr>
        <w:br w:type="page"/>
      </w:r>
    </w:p>
    <w:p w14:paraId="6FBB589F" w14:textId="151F05F5" w:rsidR="00454D74" w:rsidRPr="00F21335" w:rsidRDefault="000612AE" w:rsidP="000612AE">
      <w:pPr>
        <w:pStyle w:val="TtulodeTDC"/>
        <w:jc w:val="center"/>
        <w:rPr>
          <w:rFonts w:ascii="Tahoma" w:hAnsi="Tahoma" w:cs="Tahoma"/>
          <w:b/>
          <w:color w:val="auto"/>
          <w:sz w:val="24"/>
          <w:lang w:val="es-ES"/>
        </w:rPr>
      </w:pPr>
      <w:r w:rsidRPr="00F21335">
        <w:rPr>
          <w:rFonts w:ascii="Tahoma" w:hAnsi="Tahoma" w:cs="Tahoma"/>
          <w:b/>
          <w:color w:val="auto"/>
          <w:sz w:val="24"/>
          <w:lang w:val="es-ES"/>
        </w:rPr>
        <w:lastRenderedPageBreak/>
        <w:t>CONTENIDO</w:t>
      </w:r>
    </w:p>
    <w:p w14:paraId="623443CC" w14:textId="77777777" w:rsidR="000612AE" w:rsidRPr="00F21335" w:rsidRDefault="000612AE" w:rsidP="000612AE">
      <w:pPr>
        <w:rPr>
          <w:lang w:val="es-ES"/>
        </w:rPr>
      </w:pPr>
    </w:p>
    <w:p w14:paraId="2C6BA9B5" w14:textId="23910A69" w:rsidR="00F21335" w:rsidRPr="00D834C0" w:rsidRDefault="00454D74">
      <w:pPr>
        <w:pStyle w:val="TDC1"/>
        <w:rPr>
          <w:rFonts w:ascii="Tahoma" w:eastAsiaTheme="minorEastAsia" w:hAnsi="Tahoma" w:cs="Tahoma"/>
          <w:noProof/>
          <w:sz w:val="22"/>
          <w:szCs w:val="22"/>
        </w:rPr>
      </w:pPr>
      <w:r w:rsidRPr="00F21335">
        <w:rPr>
          <w:rFonts w:ascii="Tahoma" w:hAnsi="Tahoma" w:cs="Tahoma"/>
          <w:shd w:val="clear" w:color="auto" w:fill="E6E6E6"/>
        </w:rPr>
        <w:fldChar w:fldCharType="begin"/>
      </w:r>
      <w:r w:rsidRPr="00F21335">
        <w:rPr>
          <w:rFonts w:ascii="Tahoma" w:hAnsi="Tahoma" w:cs="Tahoma"/>
        </w:rPr>
        <w:instrText xml:space="preserve"> TOC \o "1-3" \h \z \u </w:instrText>
      </w:r>
      <w:r w:rsidRPr="00F21335">
        <w:rPr>
          <w:rFonts w:ascii="Tahoma" w:hAnsi="Tahoma" w:cs="Tahoma"/>
          <w:shd w:val="clear" w:color="auto" w:fill="E6E6E6"/>
        </w:rPr>
        <w:fldChar w:fldCharType="separate"/>
      </w:r>
      <w:hyperlink w:anchor="_Toc183781092" w:history="1">
        <w:r w:rsidR="00F21335" w:rsidRPr="00D834C0">
          <w:rPr>
            <w:rStyle w:val="Hipervnculo"/>
            <w:rFonts w:ascii="Tahoma" w:hAnsi="Tahoma" w:cs="Tahoma"/>
            <w:b/>
            <w:bCs/>
            <w:noProof/>
          </w:rPr>
          <w:t>I.</w:t>
        </w:r>
        <w:r w:rsidR="00F21335" w:rsidRPr="00D834C0">
          <w:rPr>
            <w:rFonts w:ascii="Tahoma" w:eastAsiaTheme="minorEastAsia" w:hAnsi="Tahoma" w:cs="Tahoma"/>
            <w:noProof/>
            <w:sz w:val="22"/>
            <w:szCs w:val="22"/>
          </w:rPr>
          <w:tab/>
        </w:r>
        <w:r w:rsidR="00F21335" w:rsidRPr="00D834C0">
          <w:rPr>
            <w:rStyle w:val="Hipervnculo"/>
            <w:rFonts w:ascii="Tahoma" w:hAnsi="Tahoma" w:cs="Tahoma"/>
            <w:b/>
            <w:bCs/>
            <w:noProof/>
          </w:rPr>
          <w:t>INTRODUCCIÓN</w:t>
        </w:r>
        <w:r w:rsidR="00F21335" w:rsidRPr="00D834C0">
          <w:rPr>
            <w:rFonts w:ascii="Tahoma" w:hAnsi="Tahoma" w:cs="Tahoma"/>
            <w:noProof/>
            <w:webHidden/>
          </w:rPr>
          <w:tab/>
        </w:r>
        <w:r w:rsidR="00F21335" w:rsidRPr="00D834C0">
          <w:rPr>
            <w:rFonts w:ascii="Tahoma" w:hAnsi="Tahoma" w:cs="Tahoma"/>
            <w:noProof/>
            <w:webHidden/>
          </w:rPr>
          <w:fldChar w:fldCharType="begin"/>
        </w:r>
        <w:r w:rsidR="00F21335" w:rsidRPr="00D834C0">
          <w:rPr>
            <w:rFonts w:ascii="Tahoma" w:hAnsi="Tahoma" w:cs="Tahoma"/>
            <w:noProof/>
            <w:webHidden/>
          </w:rPr>
          <w:instrText xml:space="preserve"> PAGEREF _Toc183781092 \h </w:instrText>
        </w:r>
        <w:r w:rsidR="00F21335" w:rsidRPr="00D834C0">
          <w:rPr>
            <w:rFonts w:ascii="Tahoma" w:hAnsi="Tahoma" w:cs="Tahoma"/>
            <w:noProof/>
            <w:webHidden/>
          </w:rPr>
        </w:r>
        <w:r w:rsidR="00F21335" w:rsidRPr="00D834C0">
          <w:rPr>
            <w:rFonts w:ascii="Tahoma" w:hAnsi="Tahoma" w:cs="Tahoma"/>
            <w:noProof/>
            <w:webHidden/>
          </w:rPr>
          <w:fldChar w:fldCharType="separate"/>
        </w:r>
        <w:r w:rsidR="00A00468">
          <w:rPr>
            <w:rFonts w:ascii="Tahoma" w:hAnsi="Tahoma" w:cs="Tahoma"/>
            <w:noProof/>
            <w:webHidden/>
          </w:rPr>
          <w:t>3</w:t>
        </w:r>
        <w:r w:rsidR="00F21335" w:rsidRPr="00D834C0">
          <w:rPr>
            <w:rFonts w:ascii="Tahoma" w:hAnsi="Tahoma" w:cs="Tahoma"/>
            <w:noProof/>
            <w:webHidden/>
          </w:rPr>
          <w:fldChar w:fldCharType="end"/>
        </w:r>
      </w:hyperlink>
    </w:p>
    <w:p w14:paraId="395A5740" w14:textId="73F6596A" w:rsidR="00F21335" w:rsidRPr="00D834C0" w:rsidRDefault="00DF3B80">
      <w:pPr>
        <w:pStyle w:val="TDC1"/>
        <w:rPr>
          <w:rFonts w:ascii="Tahoma" w:eastAsiaTheme="minorEastAsia" w:hAnsi="Tahoma" w:cs="Tahoma"/>
          <w:noProof/>
          <w:sz w:val="22"/>
          <w:szCs w:val="22"/>
        </w:rPr>
      </w:pPr>
      <w:hyperlink w:anchor="_Toc183781093" w:history="1">
        <w:r w:rsidR="00F21335" w:rsidRPr="00D834C0">
          <w:rPr>
            <w:rStyle w:val="Hipervnculo"/>
            <w:rFonts w:ascii="Tahoma" w:hAnsi="Tahoma" w:cs="Tahoma"/>
            <w:b/>
            <w:bCs/>
            <w:noProof/>
          </w:rPr>
          <w:t>II.</w:t>
        </w:r>
        <w:r w:rsidR="00F21335" w:rsidRPr="00D834C0">
          <w:rPr>
            <w:rFonts w:ascii="Tahoma" w:eastAsiaTheme="minorEastAsia" w:hAnsi="Tahoma" w:cs="Tahoma"/>
            <w:noProof/>
            <w:sz w:val="22"/>
            <w:szCs w:val="22"/>
          </w:rPr>
          <w:tab/>
        </w:r>
        <w:r w:rsidR="00F21335" w:rsidRPr="00D834C0">
          <w:rPr>
            <w:rStyle w:val="Hipervnculo"/>
            <w:rFonts w:ascii="Tahoma" w:hAnsi="Tahoma" w:cs="Tahoma"/>
            <w:b/>
            <w:bCs/>
            <w:noProof/>
          </w:rPr>
          <w:t xml:space="preserve">REQUISITOS </w:t>
        </w:r>
        <w:r w:rsidR="00F21335" w:rsidRPr="00D834C0">
          <w:rPr>
            <w:rStyle w:val="Hipervnculo"/>
            <w:rFonts w:ascii="Tahoma" w:hAnsi="Tahoma" w:cs="Tahoma"/>
            <w:b/>
            <w:noProof/>
          </w:rPr>
          <w:t xml:space="preserve">DE </w:t>
        </w:r>
        <w:r w:rsidR="00F21335" w:rsidRPr="00D834C0">
          <w:rPr>
            <w:rStyle w:val="Hipervnculo"/>
            <w:rFonts w:ascii="Tahoma" w:hAnsi="Tahoma" w:cs="Tahoma"/>
            <w:b/>
            <w:bCs/>
            <w:noProof/>
          </w:rPr>
          <w:t>CUMPLIMIENTO</w:t>
        </w:r>
        <w:r w:rsidR="00F21335" w:rsidRPr="00D834C0">
          <w:rPr>
            <w:rStyle w:val="Hipervnculo"/>
            <w:rFonts w:ascii="Tahoma" w:hAnsi="Tahoma" w:cs="Tahoma"/>
            <w:b/>
            <w:noProof/>
          </w:rPr>
          <w:t xml:space="preserve"> OBLIGATORIO</w:t>
        </w:r>
        <w:r w:rsidR="00F21335" w:rsidRPr="00D834C0">
          <w:rPr>
            <w:rFonts w:ascii="Tahoma" w:hAnsi="Tahoma" w:cs="Tahoma"/>
            <w:noProof/>
            <w:webHidden/>
          </w:rPr>
          <w:tab/>
        </w:r>
        <w:r w:rsidR="00F21335" w:rsidRPr="00D834C0">
          <w:rPr>
            <w:rFonts w:ascii="Tahoma" w:hAnsi="Tahoma" w:cs="Tahoma"/>
            <w:noProof/>
            <w:webHidden/>
          </w:rPr>
          <w:fldChar w:fldCharType="begin"/>
        </w:r>
        <w:r w:rsidR="00F21335" w:rsidRPr="00D834C0">
          <w:rPr>
            <w:rFonts w:ascii="Tahoma" w:hAnsi="Tahoma" w:cs="Tahoma"/>
            <w:noProof/>
            <w:webHidden/>
          </w:rPr>
          <w:instrText xml:space="preserve"> PAGEREF _Toc183781093 \h </w:instrText>
        </w:r>
        <w:r w:rsidR="00F21335" w:rsidRPr="00D834C0">
          <w:rPr>
            <w:rFonts w:ascii="Tahoma" w:hAnsi="Tahoma" w:cs="Tahoma"/>
            <w:noProof/>
            <w:webHidden/>
          </w:rPr>
        </w:r>
        <w:r w:rsidR="00F21335" w:rsidRPr="00D834C0">
          <w:rPr>
            <w:rFonts w:ascii="Tahoma" w:hAnsi="Tahoma" w:cs="Tahoma"/>
            <w:noProof/>
            <w:webHidden/>
          </w:rPr>
          <w:fldChar w:fldCharType="separate"/>
        </w:r>
        <w:r w:rsidR="00A00468">
          <w:rPr>
            <w:rFonts w:ascii="Tahoma" w:hAnsi="Tahoma" w:cs="Tahoma"/>
            <w:noProof/>
            <w:webHidden/>
          </w:rPr>
          <w:t>5</w:t>
        </w:r>
        <w:r w:rsidR="00F21335" w:rsidRPr="00D834C0">
          <w:rPr>
            <w:rFonts w:ascii="Tahoma" w:hAnsi="Tahoma" w:cs="Tahoma"/>
            <w:noProof/>
            <w:webHidden/>
          </w:rPr>
          <w:fldChar w:fldCharType="end"/>
        </w:r>
      </w:hyperlink>
    </w:p>
    <w:p w14:paraId="59D20B90" w14:textId="1186D08A" w:rsidR="00F21335" w:rsidRPr="00D834C0" w:rsidRDefault="00DF3B80">
      <w:pPr>
        <w:pStyle w:val="TDC1"/>
        <w:rPr>
          <w:rFonts w:ascii="Tahoma" w:eastAsiaTheme="minorEastAsia" w:hAnsi="Tahoma" w:cs="Tahoma"/>
          <w:noProof/>
          <w:sz w:val="22"/>
          <w:szCs w:val="22"/>
        </w:rPr>
      </w:pPr>
      <w:hyperlink w:anchor="_Toc183781094" w:history="1">
        <w:r w:rsidR="00F21335" w:rsidRPr="00D834C0">
          <w:rPr>
            <w:rStyle w:val="Hipervnculo"/>
            <w:rFonts w:ascii="Tahoma" w:hAnsi="Tahoma" w:cs="Tahoma"/>
            <w:b/>
            <w:bCs/>
            <w:noProof/>
          </w:rPr>
          <w:t>III.</w:t>
        </w:r>
        <w:r w:rsidR="00F21335" w:rsidRPr="00D834C0">
          <w:rPr>
            <w:rFonts w:ascii="Tahoma" w:eastAsiaTheme="minorEastAsia" w:hAnsi="Tahoma" w:cs="Tahoma"/>
            <w:noProof/>
            <w:sz w:val="22"/>
            <w:szCs w:val="22"/>
          </w:rPr>
          <w:tab/>
        </w:r>
        <w:r w:rsidR="00F21335" w:rsidRPr="00D834C0">
          <w:rPr>
            <w:rStyle w:val="Hipervnculo"/>
            <w:rFonts w:ascii="Tahoma" w:hAnsi="Tahoma" w:cs="Tahoma"/>
            <w:b/>
            <w:bCs/>
            <w:noProof/>
          </w:rPr>
          <w:t>ESQUEMA DE FINANCIAMIENTO DE LOS PLANES DE NEGOCIOS</w:t>
        </w:r>
        <w:r w:rsidR="00F21335" w:rsidRPr="00D834C0">
          <w:rPr>
            <w:rFonts w:ascii="Tahoma" w:hAnsi="Tahoma" w:cs="Tahoma"/>
            <w:noProof/>
            <w:webHidden/>
          </w:rPr>
          <w:tab/>
        </w:r>
        <w:r w:rsidR="00F21335" w:rsidRPr="00D834C0">
          <w:rPr>
            <w:rFonts w:ascii="Tahoma" w:hAnsi="Tahoma" w:cs="Tahoma"/>
            <w:noProof/>
            <w:webHidden/>
          </w:rPr>
          <w:fldChar w:fldCharType="begin"/>
        </w:r>
        <w:r w:rsidR="00F21335" w:rsidRPr="00D834C0">
          <w:rPr>
            <w:rFonts w:ascii="Tahoma" w:hAnsi="Tahoma" w:cs="Tahoma"/>
            <w:noProof/>
            <w:webHidden/>
          </w:rPr>
          <w:instrText xml:space="preserve"> PAGEREF _Toc183781094 \h </w:instrText>
        </w:r>
        <w:r w:rsidR="00F21335" w:rsidRPr="00D834C0">
          <w:rPr>
            <w:rFonts w:ascii="Tahoma" w:hAnsi="Tahoma" w:cs="Tahoma"/>
            <w:noProof/>
            <w:webHidden/>
          </w:rPr>
        </w:r>
        <w:r w:rsidR="00F21335" w:rsidRPr="00D834C0">
          <w:rPr>
            <w:rFonts w:ascii="Tahoma" w:hAnsi="Tahoma" w:cs="Tahoma"/>
            <w:noProof/>
            <w:webHidden/>
          </w:rPr>
          <w:fldChar w:fldCharType="separate"/>
        </w:r>
        <w:r w:rsidR="00A00468">
          <w:rPr>
            <w:rFonts w:ascii="Tahoma" w:hAnsi="Tahoma" w:cs="Tahoma"/>
            <w:noProof/>
            <w:webHidden/>
          </w:rPr>
          <w:t>5</w:t>
        </w:r>
        <w:r w:rsidR="00F21335" w:rsidRPr="00D834C0">
          <w:rPr>
            <w:rFonts w:ascii="Tahoma" w:hAnsi="Tahoma" w:cs="Tahoma"/>
            <w:noProof/>
            <w:webHidden/>
          </w:rPr>
          <w:fldChar w:fldCharType="end"/>
        </w:r>
      </w:hyperlink>
    </w:p>
    <w:p w14:paraId="6A1280EE" w14:textId="666F8FB1" w:rsidR="00F21335" w:rsidRPr="00D834C0" w:rsidRDefault="00DF3B80">
      <w:pPr>
        <w:pStyle w:val="TDC1"/>
        <w:rPr>
          <w:rFonts w:ascii="Tahoma" w:eastAsiaTheme="minorEastAsia" w:hAnsi="Tahoma" w:cs="Tahoma"/>
          <w:noProof/>
          <w:sz w:val="22"/>
          <w:szCs w:val="22"/>
        </w:rPr>
      </w:pPr>
      <w:hyperlink w:anchor="_Toc183781095" w:history="1">
        <w:r w:rsidR="00F21335" w:rsidRPr="00D834C0">
          <w:rPr>
            <w:rStyle w:val="Hipervnculo"/>
            <w:rFonts w:ascii="Tahoma" w:hAnsi="Tahoma" w:cs="Tahoma"/>
            <w:b/>
            <w:bCs/>
            <w:noProof/>
          </w:rPr>
          <w:t>IV.</w:t>
        </w:r>
        <w:r w:rsidR="00F21335" w:rsidRPr="00D834C0">
          <w:rPr>
            <w:rFonts w:ascii="Tahoma" w:eastAsiaTheme="minorEastAsia" w:hAnsi="Tahoma" w:cs="Tahoma"/>
            <w:noProof/>
            <w:sz w:val="22"/>
            <w:szCs w:val="22"/>
          </w:rPr>
          <w:tab/>
        </w:r>
        <w:r w:rsidR="00F21335" w:rsidRPr="00D834C0">
          <w:rPr>
            <w:rStyle w:val="Hipervnculo"/>
            <w:rFonts w:ascii="Tahoma" w:hAnsi="Tahoma" w:cs="Tahoma"/>
            <w:b/>
            <w:noProof/>
          </w:rPr>
          <w:t>FICHA RESUMEN</w:t>
        </w:r>
        <w:r w:rsidR="00F21335" w:rsidRPr="00D834C0">
          <w:rPr>
            <w:rStyle w:val="Hipervnculo"/>
            <w:rFonts w:ascii="Tahoma" w:hAnsi="Tahoma" w:cs="Tahoma"/>
            <w:b/>
            <w:bCs/>
            <w:noProof/>
          </w:rPr>
          <w:t xml:space="preserve"> DE LA EMPRESA ANCLA Y PLAN DE NEGOCIOS</w:t>
        </w:r>
        <w:r w:rsidR="00F21335" w:rsidRPr="00D834C0">
          <w:rPr>
            <w:rFonts w:ascii="Tahoma" w:hAnsi="Tahoma" w:cs="Tahoma"/>
            <w:noProof/>
            <w:webHidden/>
          </w:rPr>
          <w:tab/>
        </w:r>
        <w:r w:rsidR="00F21335" w:rsidRPr="00D834C0">
          <w:rPr>
            <w:rFonts w:ascii="Tahoma" w:hAnsi="Tahoma" w:cs="Tahoma"/>
            <w:noProof/>
            <w:webHidden/>
          </w:rPr>
          <w:fldChar w:fldCharType="begin"/>
        </w:r>
        <w:r w:rsidR="00F21335" w:rsidRPr="00D834C0">
          <w:rPr>
            <w:rFonts w:ascii="Tahoma" w:hAnsi="Tahoma" w:cs="Tahoma"/>
            <w:noProof/>
            <w:webHidden/>
          </w:rPr>
          <w:instrText xml:space="preserve"> PAGEREF _Toc183781095 \h </w:instrText>
        </w:r>
        <w:r w:rsidR="00F21335" w:rsidRPr="00D834C0">
          <w:rPr>
            <w:rFonts w:ascii="Tahoma" w:hAnsi="Tahoma" w:cs="Tahoma"/>
            <w:noProof/>
            <w:webHidden/>
          </w:rPr>
        </w:r>
        <w:r w:rsidR="00F21335" w:rsidRPr="00D834C0">
          <w:rPr>
            <w:rFonts w:ascii="Tahoma" w:hAnsi="Tahoma" w:cs="Tahoma"/>
            <w:noProof/>
            <w:webHidden/>
          </w:rPr>
          <w:fldChar w:fldCharType="separate"/>
        </w:r>
        <w:r w:rsidR="00A00468">
          <w:rPr>
            <w:rFonts w:ascii="Tahoma" w:hAnsi="Tahoma" w:cs="Tahoma"/>
            <w:noProof/>
            <w:webHidden/>
          </w:rPr>
          <w:t>6</w:t>
        </w:r>
        <w:r w:rsidR="00F21335" w:rsidRPr="00D834C0">
          <w:rPr>
            <w:rFonts w:ascii="Tahoma" w:hAnsi="Tahoma" w:cs="Tahoma"/>
            <w:noProof/>
            <w:webHidden/>
          </w:rPr>
          <w:fldChar w:fldCharType="end"/>
        </w:r>
      </w:hyperlink>
    </w:p>
    <w:p w14:paraId="62E920B2" w14:textId="517E9C0D" w:rsidR="00F21335" w:rsidRPr="00D834C0" w:rsidRDefault="00DF3B80">
      <w:pPr>
        <w:pStyle w:val="TDC1"/>
        <w:rPr>
          <w:rFonts w:ascii="Tahoma" w:eastAsiaTheme="minorEastAsia" w:hAnsi="Tahoma" w:cs="Tahoma"/>
          <w:noProof/>
          <w:sz w:val="22"/>
          <w:szCs w:val="22"/>
        </w:rPr>
      </w:pPr>
      <w:hyperlink w:anchor="_Toc183781096" w:history="1">
        <w:r w:rsidR="00F21335" w:rsidRPr="00D834C0">
          <w:rPr>
            <w:rStyle w:val="Hipervnculo"/>
            <w:rFonts w:ascii="Tahoma" w:hAnsi="Tahoma" w:cs="Tahoma"/>
            <w:b/>
            <w:bCs/>
            <w:noProof/>
          </w:rPr>
          <w:t>V.</w:t>
        </w:r>
        <w:r w:rsidR="00F21335" w:rsidRPr="00D834C0">
          <w:rPr>
            <w:rFonts w:ascii="Tahoma" w:eastAsiaTheme="minorEastAsia" w:hAnsi="Tahoma" w:cs="Tahoma"/>
            <w:noProof/>
            <w:sz w:val="22"/>
            <w:szCs w:val="22"/>
          </w:rPr>
          <w:tab/>
        </w:r>
        <w:r w:rsidR="00F21335" w:rsidRPr="00D834C0">
          <w:rPr>
            <w:rStyle w:val="Hipervnculo"/>
            <w:rFonts w:ascii="Tahoma" w:hAnsi="Tahoma" w:cs="Tahoma"/>
            <w:b/>
            <w:noProof/>
          </w:rPr>
          <w:t>DESCRIPCIÓN</w:t>
        </w:r>
        <w:r w:rsidR="00F21335" w:rsidRPr="00D834C0">
          <w:rPr>
            <w:rStyle w:val="Hipervnculo"/>
            <w:rFonts w:ascii="Tahoma" w:hAnsi="Tahoma" w:cs="Tahoma"/>
            <w:b/>
            <w:bCs/>
            <w:noProof/>
          </w:rPr>
          <w:t xml:space="preserve"> </w:t>
        </w:r>
        <w:r w:rsidR="00F21335" w:rsidRPr="00D834C0">
          <w:rPr>
            <w:rStyle w:val="Hipervnculo"/>
            <w:rFonts w:ascii="Tahoma" w:hAnsi="Tahoma" w:cs="Tahoma"/>
            <w:b/>
            <w:noProof/>
          </w:rPr>
          <w:t>DEL GRUPO EMPRESARIAL Y PLAN DE NEGOCIOS</w:t>
        </w:r>
        <w:r w:rsidR="00F21335" w:rsidRPr="00D834C0">
          <w:rPr>
            <w:rFonts w:ascii="Tahoma" w:hAnsi="Tahoma" w:cs="Tahoma"/>
            <w:noProof/>
            <w:webHidden/>
          </w:rPr>
          <w:tab/>
        </w:r>
        <w:r w:rsidR="00F21335" w:rsidRPr="00D834C0">
          <w:rPr>
            <w:rFonts w:ascii="Tahoma" w:hAnsi="Tahoma" w:cs="Tahoma"/>
            <w:noProof/>
            <w:webHidden/>
          </w:rPr>
          <w:fldChar w:fldCharType="begin"/>
        </w:r>
        <w:r w:rsidR="00F21335" w:rsidRPr="00D834C0">
          <w:rPr>
            <w:rFonts w:ascii="Tahoma" w:hAnsi="Tahoma" w:cs="Tahoma"/>
            <w:noProof/>
            <w:webHidden/>
          </w:rPr>
          <w:instrText xml:space="preserve"> PAGEREF _Toc183781096 \h </w:instrText>
        </w:r>
        <w:r w:rsidR="00F21335" w:rsidRPr="00D834C0">
          <w:rPr>
            <w:rFonts w:ascii="Tahoma" w:hAnsi="Tahoma" w:cs="Tahoma"/>
            <w:noProof/>
            <w:webHidden/>
          </w:rPr>
        </w:r>
        <w:r w:rsidR="00F21335" w:rsidRPr="00D834C0">
          <w:rPr>
            <w:rFonts w:ascii="Tahoma" w:hAnsi="Tahoma" w:cs="Tahoma"/>
            <w:noProof/>
            <w:webHidden/>
          </w:rPr>
          <w:fldChar w:fldCharType="separate"/>
        </w:r>
        <w:r w:rsidR="00A00468">
          <w:rPr>
            <w:rFonts w:ascii="Tahoma" w:hAnsi="Tahoma" w:cs="Tahoma"/>
            <w:noProof/>
            <w:webHidden/>
          </w:rPr>
          <w:t>8</w:t>
        </w:r>
        <w:r w:rsidR="00F21335" w:rsidRPr="00D834C0">
          <w:rPr>
            <w:rFonts w:ascii="Tahoma" w:hAnsi="Tahoma" w:cs="Tahoma"/>
            <w:noProof/>
            <w:webHidden/>
          </w:rPr>
          <w:fldChar w:fldCharType="end"/>
        </w:r>
      </w:hyperlink>
    </w:p>
    <w:p w14:paraId="24983EA2" w14:textId="7DC6224E" w:rsidR="00F21335" w:rsidRPr="00D834C0" w:rsidRDefault="00DF3B80">
      <w:pPr>
        <w:pStyle w:val="TDC2"/>
        <w:rPr>
          <w:rFonts w:ascii="Tahoma" w:eastAsiaTheme="minorEastAsia" w:hAnsi="Tahoma" w:cs="Tahoma"/>
          <w:noProof/>
          <w:sz w:val="22"/>
          <w:szCs w:val="22"/>
        </w:rPr>
      </w:pPr>
      <w:hyperlink w:anchor="_Toc183781097" w:history="1">
        <w:r w:rsidR="00F21335" w:rsidRPr="00D834C0">
          <w:rPr>
            <w:rStyle w:val="Hipervnculo"/>
            <w:rFonts w:ascii="Tahoma" w:hAnsi="Tahoma" w:cs="Tahoma"/>
            <w:noProof/>
          </w:rPr>
          <w:t>1.</w:t>
        </w:r>
        <w:r w:rsidR="00F21335" w:rsidRPr="00D834C0">
          <w:rPr>
            <w:rFonts w:ascii="Tahoma" w:eastAsiaTheme="minorEastAsia" w:hAnsi="Tahoma" w:cs="Tahoma"/>
            <w:noProof/>
            <w:sz w:val="22"/>
            <w:szCs w:val="22"/>
          </w:rPr>
          <w:tab/>
        </w:r>
        <w:r w:rsidR="00F21335" w:rsidRPr="00D834C0">
          <w:rPr>
            <w:rStyle w:val="Hipervnculo"/>
            <w:rFonts w:ascii="Tahoma" w:hAnsi="Tahoma" w:cs="Tahoma"/>
            <w:noProof/>
          </w:rPr>
          <w:t>Perfil de La Empresa ancla, GPV y/o PIV (máximo 3-5 páginas)</w:t>
        </w:r>
        <w:r w:rsidR="00F21335" w:rsidRPr="00D834C0">
          <w:rPr>
            <w:rFonts w:ascii="Tahoma" w:hAnsi="Tahoma" w:cs="Tahoma"/>
            <w:noProof/>
            <w:webHidden/>
          </w:rPr>
          <w:tab/>
        </w:r>
        <w:r w:rsidR="00F21335" w:rsidRPr="00D834C0">
          <w:rPr>
            <w:rFonts w:ascii="Tahoma" w:hAnsi="Tahoma" w:cs="Tahoma"/>
            <w:noProof/>
            <w:webHidden/>
          </w:rPr>
          <w:fldChar w:fldCharType="begin"/>
        </w:r>
        <w:r w:rsidR="00F21335" w:rsidRPr="00D834C0">
          <w:rPr>
            <w:rFonts w:ascii="Tahoma" w:hAnsi="Tahoma" w:cs="Tahoma"/>
            <w:noProof/>
            <w:webHidden/>
          </w:rPr>
          <w:instrText xml:space="preserve"> PAGEREF _Toc183781097 \h </w:instrText>
        </w:r>
        <w:r w:rsidR="00F21335" w:rsidRPr="00D834C0">
          <w:rPr>
            <w:rFonts w:ascii="Tahoma" w:hAnsi="Tahoma" w:cs="Tahoma"/>
            <w:noProof/>
            <w:webHidden/>
          </w:rPr>
        </w:r>
        <w:r w:rsidR="00F21335" w:rsidRPr="00D834C0">
          <w:rPr>
            <w:rFonts w:ascii="Tahoma" w:hAnsi="Tahoma" w:cs="Tahoma"/>
            <w:noProof/>
            <w:webHidden/>
          </w:rPr>
          <w:fldChar w:fldCharType="separate"/>
        </w:r>
        <w:r w:rsidR="00A00468">
          <w:rPr>
            <w:rFonts w:ascii="Tahoma" w:hAnsi="Tahoma" w:cs="Tahoma"/>
            <w:noProof/>
            <w:webHidden/>
          </w:rPr>
          <w:t>8</w:t>
        </w:r>
        <w:r w:rsidR="00F21335" w:rsidRPr="00D834C0">
          <w:rPr>
            <w:rFonts w:ascii="Tahoma" w:hAnsi="Tahoma" w:cs="Tahoma"/>
            <w:noProof/>
            <w:webHidden/>
          </w:rPr>
          <w:fldChar w:fldCharType="end"/>
        </w:r>
      </w:hyperlink>
    </w:p>
    <w:p w14:paraId="7FA78AE3" w14:textId="02E42D6C" w:rsidR="00F21335" w:rsidRPr="00D834C0" w:rsidRDefault="00DF3B80">
      <w:pPr>
        <w:pStyle w:val="TDC2"/>
        <w:rPr>
          <w:rFonts w:ascii="Tahoma" w:eastAsiaTheme="minorEastAsia" w:hAnsi="Tahoma" w:cs="Tahoma"/>
          <w:noProof/>
          <w:sz w:val="22"/>
          <w:szCs w:val="22"/>
        </w:rPr>
      </w:pPr>
      <w:hyperlink w:anchor="_Toc183781098" w:history="1">
        <w:r w:rsidR="00F21335" w:rsidRPr="00D834C0">
          <w:rPr>
            <w:rStyle w:val="Hipervnculo"/>
            <w:rFonts w:ascii="Tahoma" w:hAnsi="Tahoma" w:cs="Tahoma"/>
            <w:noProof/>
          </w:rPr>
          <w:t>2.</w:t>
        </w:r>
        <w:r w:rsidR="00F21335" w:rsidRPr="00D834C0">
          <w:rPr>
            <w:rFonts w:ascii="Tahoma" w:eastAsiaTheme="minorEastAsia" w:hAnsi="Tahoma" w:cs="Tahoma"/>
            <w:noProof/>
            <w:sz w:val="22"/>
            <w:szCs w:val="22"/>
          </w:rPr>
          <w:tab/>
        </w:r>
        <w:r w:rsidR="00F21335" w:rsidRPr="00D834C0">
          <w:rPr>
            <w:rStyle w:val="Hipervnculo"/>
            <w:rFonts w:ascii="Tahoma" w:hAnsi="Tahoma" w:cs="Tahoma"/>
            <w:noProof/>
          </w:rPr>
          <w:t>Planteamiento del negocio (máximo 2 páginas)</w:t>
        </w:r>
        <w:r w:rsidR="00F21335" w:rsidRPr="00D834C0">
          <w:rPr>
            <w:rFonts w:ascii="Tahoma" w:hAnsi="Tahoma" w:cs="Tahoma"/>
            <w:noProof/>
            <w:webHidden/>
          </w:rPr>
          <w:tab/>
        </w:r>
        <w:r w:rsidR="00F21335" w:rsidRPr="00D834C0">
          <w:rPr>
            <w:rFonts w:ascii="Tahoma" w:hAnsi="Tahoma" w:cs="Tahoma"/>
            <w:noProof/>
            <w:webHidden/>
          </w:rPr>
          <w:fldChar w:fldCharType="begin"/>
        </w:r>
        <w:r w:rsidR="00F21335" w:rsidRPr="00D834C0">
          <w:rPr>
            <w:rFonts w:ascii="Tahoma" w:hAnsi="Tahoma" w:cs="Tahoma"/>
            <w:noProof/>
            <w:webHidden/>
          </w:rPr>
          <w:instrText xml:space="preserve"> PAGEREF _Toc183781098 \h </w:instrText>
        </w:r>
        <w:r w:rsidR="00F21335" w:rsidRPr="00D834C0">
          <w:rPr>
            <w:rFonts w:ascii="Tahoma" w:hAnsi="Tahoma" w:cs="Tahoma"/>
            <w:noProof/>
            <w:webHidden/>
          </w:rPr>
        </w:r>
        <w:r w:rsidR="00F21335" w:rsidRPr="00D834C0">
          <w:rPr>
            <w:rFonts w:ascii="Tahoma" w:hAnsi="Tahoma" w:cs="Tahoma"/>
            <w:noProof/>
            <w:webHidden/>
          </w:rPr>
          <w:fldChar w:fldCharType="separate"/>
        </w:r>
        <w:r w:rsidR="00A00468">
          <w:rPr>
            <w:rFonts w:ascii="Tahoma" w:hAnsi="Tahoma" w:cs="Tahoma"/>
            <w:noProof/>
            <w:webHidden/>
          </w:rPr>
          <w:t>8</w:t>
        </w:r>
        <w:r w:rsidR="00F21335" w:rsidRPr="00D834C0">
          <w:rPr>
            <w:rFonts w:ascii="Tahoma" w:hAnsi="Tahoma" w:cs="Tahoma"/>
            <w:noProof/>
            <w:webHidden/>
          </w:rPr>
          <w:fldChar w:fldCharType="end"/>
        </w:r>
      </w:hyperlink>
    </w:p>
    <w:p w14:paraId="598835F4" w14:textId="0C645D5B" w:rsidR="00F21335" w:rsidRPr="00D834C0" w:rsidRDefault="00DF3B80">
      <w:pPr>
        <w:pStyle w:val="TDC2"/>
        <w:rPr>
          <w:rFonts w:ascii="Tahoma" w:eastAsiaTheme="minorEastAsia" w:hAnsi="Tahoma" w:cs="Tahoma"/>
          <w:noProof/>
          <w:sz w:val="22"/>
          <w:szCs w:val="22"/>
        </w:rPr>
      </w:pPr>
      <w:hyperlink w:anchor="_Toc183781099" w:history="1">
        <w:r w:rsidR="00F21335" w:rsidRPr="00D834C0">
          <w:rPr>
            <w:rStyle w:val="Hipervnculo"/>
            <w:rFonts w:ascii="Tahoma" w:hAnsi="Tahoma" w:cs="Tahoma"/>
            <w:noProof/>
          </w:rPr>
          <w:t>3.</w:t>
        </w:r>
        <w:r w:rsidR="00F21335" w:rsidRPr="00D834C0">
          <w:rPr>
            <w:rFonts w:ascii="Tahoma" w:eastAsiaTheme="minorEastAsia" w:hAnsi="Tahoma" w:cs="Tahoma"/>
            <w:noProof/>
            <w:sz w:val="22"/>
            <w:szCs w:val="22"/>
          </w:rPr>
          <w:tab/>
        </w:r>
        <w:r w:rsidR="00F21335" w:rsidRPr="00D834C0">
          <w:rPr>
            <w:rStyle w:val="Hipervnculo"/>
            <w:rFonts w:ascii="Tahoma" w:hAnsi="Tahoma" w:cs="Tahoma"/>
            <w:noProof/>
          </w:rPr>
          <w:t>Alianzas para la implementación del PNs</w:t>
        </w:r>
        <w:r w:rsidR="00F21335" w:rsidRPr="00D834C0">
          <w:rPr>
            <w:rFonts w:ascii="Tahoma" w:hAnsi="Tahoma" w:cs="Tahoma"/>
            <w:noProof/>
            <w:webHidden/>
          </w:rPr>
          <w:tab/>
        </w:r>
        <w:r w:rsidR="00F21335" w:rsidRPr="00D834C0">
          <w:rPr>
            <w:rFonts w:ascii="Tahoma" w:hAnsi="Tahoma" w:cs="Tahoma"/>
            <w:noProof/>
            <w:webHidden/>
          </w:rPr>
          <w:fldChar w:fldCharType="begin"/>
        </w:r>
        <w:r w:rsidR="00F21335" w:rsidRPr="00D834C0">
          <w:rPr>
            <w:rFonts w:ascii="Tahoma" w:hAnsi="Tahoma" w:cs="Tahoma"/>
            <w:noProof/>
            <w:webHidden/>
          </w:rPr>
          <w:instrText xml:space="preserve"> PAGEREF _Toc183781099 \h </w:instrText>
        </w:r>
        <w:r w:rsidR="00F21335" w:rsidRPr="00D834C0">
          <w:rPr>
            <w:rFonts w:ascii="Tahoma" w:hAnsi="Tahoma" w:cs="Tahoma"/>
            <w:noProof/>
            <w:webHidden/>
          </w:rPr>
        </w:r>
        <w:r w:rsidR="00F21335" w:rsidRPr="00D834C0">
          <w:rPr>
            <w:rFonts w:ascii="Tahoma" w:hAnsi="Tahoma" w:cs="Tahoma"/>
            <w:noProof/>
            <w:webHidden/>
          </w:rPr>
          <w:fldChar w:fldCharType="separate"/>
        </w:r>
        <w:r w:rsidR="00A00468">
          <w:rPr>
            <w:rFonts w:ascii="Tahoma" w:hAnsi="Tahoma" w:cs="Tahoma"/>
            <w:noProof/>
            <w:webHidden/>
          </w:rPr>
          <w:t>12</w:t>
        </w:r>
        <w:r w:rsidR="00F21335" w:rsidRPr="00D834C0">
          <w:rPr>
            <w:rFonts w:ascii="Tahoma" w:hAnsi="Tahoma" w:cs="Tahoma"/>
            <w:noProof/>
            <w:webHidden/>
          </w:rPr>
          <w:fldChar w:fldCharType="end"/>
        </w:r>
      </w:hyperlink>
    </w:p>
    <w:p w14:paraId="598AA57C" w14:textId="11769146" w:rsidR="00F21335" w:rsidRPr="00D834C0" w:rsidRDefault="00DF3B80">
      <w:pPr>
        <w:pStyle w:val="TDC2"/>
        <w:rPr>
          <w:rFonts w:ascii="Tahoma" w:eastAsiaTheme="minorEastAsia" w:hAnsi="Tahoma" w:cs="Tahoma"/>
          <w:noProof/>
          <w:sz w:val="22"/>
          <w:szCs w:val="22"/>
        </w:rPr>
      </w:pPr>
      <w:hyperlink w:anchor="_Toc183781100" w:history="1">
        <w:r w:rsidR="00F21335" w:rsidRPr="00D834C0">
          <w:rPr>
            <w:rStyle w:val="Hipervnculo"/>
            <w:rFonts w:ascii="Tahoma" w:hAnsi="Tahoma" w:cs="Tahoma"/>
            <w:noProof/>
          </w:rPr>
          <w:t>4.</w:t>
        </w:r>
        <w:r w:rsidR="00F21335" w:rsidRPr="00D834C0">
          <w:rPr>
            <w:rFonts w:ascii="Tahoma" w:eastAsiaTheme="minorEastAsia" w:hAnsi="Tahoma" w:cs="Tahoma"/>
            <w:noProof/>
            <w:sz w:val="22"/>
            <w:szCs w:val="22"/>
          </w:rPr>
          <w:tab/>
        </w:r>
        <w:r w:rsidR="00F21335" w:rsidRPr="00D834C0">
          <w:rPr>
            <w:rStyle w:val="Hipervnculo"/>
            <w:rFonts w:ascii="Tahoma" w:hAnsi="Tahoma" w:cs="Tahoma"/>
            <w:noProof/>
          </w:rPr>
          <w:t>Estudio de mercado (máximo 5 páginas)</w:t>
        </w:r>
        <w:r w:rsidR="00F21335" w:rsidRPr="00D834C0">
          <w:rPr>
            <w:rFonts w:ascii="Tahoma" w:hAnsi="Tahoma" w:cs="Tahoma"/>
            <w:noProof/>
            <w:webHidden/>
          </w:rPr>
          <w:tab/>
        </w:r>
        <w:r w:rsidR="00F21335" w:rsidRPr="00D834C0">
          <w:rPr>
            <w:rFonts w:ascii="Tahoma" w:hAnsi="Tahoma" w:cs="Tahoma"/>
            <w:noProof/>
            <w:webHidden/>
          </w:rPr>
          <w:fldChar w:fldCharType="begin"/>
        </w:r>
        <w:r w:rsidR="00F21335" w:rsidRPr="00D834C0">
          <w:rPr>
            <w:rFonts w:ascii="Tahoma" w:hAnsi="Tahoma" w:cs="Tahoma"/>
            <w:noProof/>
            <w:webHidden/>
          </w:rPr>
          <w:instrText xml:space="preserve"> PAGEREF _Toc183781100 \h </w:instrText>
        </w:r>
        <w:r w:rsidR="00F21335" w:rsidRPr="00D834C0">
          <w:rPr>
            <w:rFonts w:ascii="Tahoma" w:hAnsi="Tahoma" w:cs="Tahoma"/>
            <w:noProof/>
            <w:webHidden/>
          </w:rPr>
        </w:r>
        <w:r w:rsidR="00F21335" w:rsidRPr="00D834C0">
          <w:rPr>
            <w:rFonts w:ascii="Tahoma" w:hAnsi="Tahoma" w:cs="Tahoma"/>
            <w:noProof/>
            <w:webHidden/>
          </w:rPr>
          <w:fldChar w:fldCharType="separate"/>
        </w:r>
        <w:r w:rsidR="00A00468">
          <w:rPr>
            <w:rFonts w:ascii="Tahoma" w:hAnsi="Tahoma" w:cs="Tahoma"/>
            <w:noProof/>
            <w:webHidden/>
          </w:rPr>
          <w:t>12</w:t>
        </w:r>
        <w:r w:rsidR="00F21335" w:rsidRPr="00D834C0">
          <w:rPr>
            <w:rFonts w:ascii="Tahoma" w:hAnsi="Tahoma" w:cs="Tahoma"/>
            <w:noProof/>
            <w:webHidden/>
          </w:rPr>
          <w:fldChar w:fldCharType="end"/>
        </w:r>
      </w:hyperlink>
    </w:p>
    <w:p w14:paraId="36FB69B4" w14:textId="5267A862" w:rsidR="00F21335" w:rsidRPr="00D834C0" w:rsidRDefault="00DF3B80">
      <w:pPr>
        <w:pStyle w:val="TDC2"/>
        <w:rPr>
          <w:rFonts w:ascii="Tahoma" w:eastAsiaTheme="minorEastAsia" w:hAnsi="Tahoma" w:cs="Tahoma"/>
          <w:noProof/>
          <w:sz w:val="22"/>
          <w:szCs w:val="22"/>
        </w:rPr>
      </w:pPr>
      <w:hyperlink w:anchor="_Toc183781101" w:history="1">
        <w:r w:rsidR="00F21335" w:rsidRPr="00D834C0">
          <w:rPr>
            <w:rStyle w:val="Hipervnculo"/>
            <w:rFonts w:ascii="Tahoma" w:hAnsi="Tahoma" w:cs="Tahoma"/>
            <w:noProof/>
          </w:rPr>
          <w:t>5.</w:t>
        </w:r>
        <w:r w:rsidR="00F21335" w:rsidRPr="00D834C0">
          <w:rPr>
            <w:rFonts w:ascii="Tahoma" w:eastAsiaTheme="minorEastAsia" w:hAnsi="Tahoma" w:cs="Tahoma"/>
            <w:noProof/>
            <w:sz w:val="22"/>
            <w:szCs w:val="22"/>
          </w:rPr>
          <w:tab/>
        </w:r>
        <w:r w:rsidR="00F21335" w:rsidRPr="00D834C0">
          <w:rPr>
            <w:rStyle w:val="Hipervnculo"/>
            <w:rFonts w:ascii="Tahoma" w:hAnsi="Tahoma" w:cs="Tahoma"/>
            <w:noProof/>
          </w:rPr>
          <w:t>Análisis técnico productivo (máximo 3-5 páginas)</w:t>
        </w:r>
        <w:r w:rsidR="00F21335" w:rsidRPr="00D834C0">
          <w:rPr>
            <w:rFonts w:ascii="Tahoma" w:hAnsi="Tahoma" w:cs="Tahoma"/>
            <w:noProof/>
            <w:webHidden/>
          </w:rPr>
          <w:tab/>
        </w:r>
        <w:r w:rsidR="00F21335" w:rsidRPr="00D834C0">
          <w:rPr>
            <w:rFonts w:ascii="Tahoma" w:hAnsi="Tahoma" w:cs="Tahoma"/>
            <w:noProof/>
            <w:webHidden/>
          </w:rPr>
          <w:fldChar w:fldCharType="begin"/>
        </w:r>
        <w:r w:rsidR="00F21335" w:rsidRPr="00D834C0">
          <w:rPr>
            <w:rFonts w:ascii="Tahoma" w:hAnsi="Tahoma" w:cs="Tahoma"/>
            <w:noProof/>
            <w:webHidden/>
          </w:rPr>
          <w:instrText xml:space="preserve"> PAGEREF _Toc183781101 \h </w:instrText>
        </w:r>
        <w:r w:rsidR="00F21335" w:rsidRPr="00D834C0">
          <w:rPr>
            <w:rFonts w:ascii="Tahoma" w:hAnsi="Tahoma" w:cs="Tahoma"/>
            <w:noProof/>
            <w:webHidden/>
          </w:rPr>
        </w:r>
        <w:r w:rsidR="00F21335" w:rsidRPr="00D834C0">
          <w:rPr>
            <w:rFonts w:ascii="Tahoma" w:hAnsi="Tahoma" w:cs="Tahoma"/>
            <w:noProof/>
            <w:webHidden/>
          </w:rPr>
          <w:fldChar w:fldCharType="separate"/>
        </w:r>
        <w:r w:rsidR="00A00468">
          <w:rPr>
            <w:rFonts w:ascii="Tahoma" w:hAnsi="Tahoma" w:cs="Tahoma"/>
            <w:noProof/>
            <w:webHidden/>
          </w:rPr>
          <w:t>14</w:t>
        </w:r>
        <w:r w:rsidR="00F21335" w:rsidRPr="00D834C0">
          <w:rPr>
            <w:rFonts w:ascii="Tahoma" w:hAnsi="Tahoma" w:cs="Tahoma"/>
            <w:noProof/>
            <w:webHidden/>
          </w:rPr>
          <w:fldChar w:fldCharType="end"/>
        </w:r>
      </w:hyperlink>
    </w:p>
    <w:p w14:paraId="6612E831" w14:textId="1D3AB1A3" w:rsidR="00F21335" w:rsidRPr="00D834C0" w:rsidRDefault="00DF3B80">
      <w:pPr>
        <w:pStyle w:val="TDC2"/>
        <w:rPr>
          <w:rFonts w:ascii="Tahoma" w:eastAsiaTheme="minorEastAsia" w:hAnsi="Tahoma" w:cs="Tahoma"/>
          <w:noProof/>
          <w:sz w:val="22"/>
          <w:szCs w:val="22"/>
        </w:rPr>
      </w:pPr>
      <w:hyperlink w:anchor="_Toc183781102" w:history="1">
        <w:r w:rsidR="00F21335" w:rsidRPr="00D834C0">
          <w:rPr>
            <w:rStyle w:val="Hipervnculo"/>
            <w:rFonts w:ascii="Tahoma" w:hAnsi="Tahoma" w:cs="Tahoma"/>
            <w:noProof/>
          </w:rPr>
          <w:t>6.</w:t>
        </w:r>
        <w:r w:rsidR="00F21335" w:rsidRPr="00D834C0">
          <w:rPr>
            <w:rFonts w:ascii="Tahoma" w:eastAsiaTheme="minorEastAsia" w:hAnsi="Tahoma" w:cs="Tahoma"/>
            <w:noProof/>
            <w:sz w:val="22"/>
            <w:szCs w:val="22"/>
          </w:rPr>
          <w:tab/>
        </w:r>
        <w:r w:rsidR="00F21335" w:rsidRPr="00D834C0">
          <w:rPr>
            <w:rStyle w:val="Hipervnculo"/>
            <w:rFonts w:ascii="Tahoma" w:hAnsi="Tahoma" w:cs="Tahoma"/>
            <w:noProof/>
          </w:rPr>
          <w:t>Análisis ambiental y social (máximo 2-4 páginas)</w:t>
        </w:r>
        <w:r w:rsidR="00F21335" w:rsidRPr="00D834C0">
          <w:rPr>
            <w:rFonts w:ascii="Tahoma" w:hAnsi="Tahoma" w:cs="Tahoma"/>
            <w:noProof/>
            <w:webHidden/>
          </w:rPr>
          <w:tab/>
        </w:r>
        <w:r w:rsidR="00F21335" w:rsidRPr="00D834C0">
          <w:rPr>
            <w:rFonts w:ascii="Tahoma" w:hAnsi="Tahoma" w:cs="Tahoma"/>
            <w:noProof/>
            <w:webHidden/>
          </w:rPr>
          <w:fldChar w:fldCharType="begin"/>
        </w:r>
        <w:r w:rsidR="00F21335" w:rsidRPr="00D834C0">
          <w:rPr>
            <w:rFonts w:ascii="Tahoma" w:hAnsi="Tahoma" w:cs="Tahoma"/>
            <w:noProof/>
            <w:webHidden/>
          </w:rPr>
          <w:instrText xml:space="preserve"> PAGEREF _Toc183781102 \h </w:instrText>
        </w:r>
        <w:r w:rsidR="00F21335" w:rsidRPr="00D834C0">
          <w:rPr>
            <w:rFonts w:ascii="Tahoma" w:hAnsi="Tahoma" w:cs="Tahoma"/>
            <w:noProof/>
            <w:webHidden/>
          </w:rPr>
        </w:r>
        <w:r w:rsidR="00F21335" w:rsidRPr="00D834C0">
          <w:rPr>
            <w:rFonts w:ascii="Tahoma" w:hAnsi="Tahoma" w:cs="Tahoma"/>
            <w:noProof/>
            <w:webHidden/>
          </w:rPr>
          <w:fldChar w:fldCharType="separate"/>
        </w:r>
        <w:r w:rsidR="00A00468">
          <w:rPr>
            <w:rFonts w:ascii="Tahoma" w:hAnsi="Tahoma" w:cs="Tahoma"/>
            <w:noProof/>
            <w:webHidden/>
          </w:rPr>
          <w:t>14</w:t>
        </w:r>
        <w:r w:rsidR="00F21335" w:rsidRPr="00D834C0">
          <w:rPr>
            <w:rFonts w:ascii="Tahoma" w:hAnsi="Tahoma" w:cs="Tahoma"/>
            <w:noProof/>
            <w:webHidden/>
          </w:rPr>
          <w:fldChar w:fldCharType="end"/>
        </w:r>
      </w:hyperlink>
    </w:p>
    <w:p w14:paraId="7E629CC7" w14:textId="54BDC796" w:rsidR="00F21335" w:rsidRPr="00D834C0" w:rsidRDefault="00DF3B80">
      <w:pPr>
        <w:pStyle w:val="TDC2"/>
        <w:rPr>
          <w:rFonts w:ascii="Tahoma" w:eastAsiaTheme="minorEastAsia" w:hAnsi="Tahoma" w:cs="Tahoma"/>
          <w:noProof/>
          <w:sz w:val="22"/>
          <w:szCs w:val="22"/>
        </w:rPr>
      </w:pPr>
      <w:hyperlink w:anchor="_Toc183781103" w:history="1">
        <w:r w:rsidR="00F21335" w:rsidRPr="00D834C0">
          <w:rPr>
            <w:rStyle w:val="Hipervnculo"/>
            <w:rFonts w:ascii="Tahoma" w:hAnsi="Tahoma" w:cs="Tahoma"/>
            <w:iCs/>
            <w:noProof/>
          </w:rPr>
          <w:t>7.</w:t>
        </w:r>
        <w:r w:rsidR="00F21335" w:rsidRPr="00D834C0">
          <w:rPr>
            <w:rFonts w:ascii="Tahoma" w:eastAsiaTheme="minorEastAsia" w:hAnsi="Tahoma" w:cs="Tahoma"/>
            <w:noProof/>
            <w:sz w:val="22"/>
            <w:szCs w:val="22"/>
          </w:rPr>
          <w:tab/>
        </w:r>
        <w:r w:rsidR="00F21335" w:rsidRPr="00D834C0">
          <w:rPr>
            <w:rStyle w:val="Hipervnculo"/>
            <w:rFonts w:ascii="Tahoma" w:hAnsi="Tahoma" w:cs="Tahoma"/>
            <w:noProof/>
          </w:rPr>
          <w:t>Socialización del PNs con actores locales</w:t>
        </w:r>
        <w:r w:rsidR="00F21335" w:rsidRPr="00D834C0">
          <w:rPr>
            <w:rFonts w:ascii="Tahoma" w:hAnsi="Tahoma" w:cs="Tahoma"/>
            <w:noProof/>
            <w:webHidden/>
          </w:rPr>
          <w:tab/>
        </w:r>
        <w:r w:rsidR="00F21335" w:rsidRPr="00D834C0">
          <w:rPr>
            <w:rFonts w:ascii="Tahoma" w:hAnsi="Tahoma" w:cs="Tahoma"/>
            <w:noProof/>
            <w:webHidden/>
          </w:rPr>
          <w:fldChar w:fldCharType="begin"/>
        </w:r>
        <w:r w:rsidR="00F21335" w:rsidRPr="00D834C0">
          <w:rPr>
            <w:rFonts w:ascii="Tahoma" w:hAnsi="Tahoma" w:cs="Tahoma"/>
            <w:noProof/>
            <w:webHidden/>
          </w:rPr>
          <w:instrText xml:space="preserve"> PAGEREF _Toc183781103 \h </w:instrText>
        </w:r>
        <w:r w:rsidR="00F21335" w:rsidRPr="00D834C0">
          <w:rPr>
            <w:rFonts w:ascii="Tahoma" w:hAnsi="Tahoma" w:cs="Tahoma"/>
            <w:noProof/>
            <w:webHidden/>
          </w:rPr>
        </w:r>
        <w:r w:rsidR="00F21335" w:rsidRPr="00D834C0">
          <w:rPr>
            <w:rFonts w:ascii="Tahoma" w:hAnsi="Tahoma" w:cs="Tahoma"/>
            <w:noProof/>
            <w:webHidden/>
          </w:rPr>
          <w:fldChar w:fldCharType="separate"/>
        </w:r>
        <w:r w:rsidR="00A00468">
          <w:rPr>
            <w:rFonts w:ascii="Tahoma" w:hAnsi="Tahoma" w:cs="Tahoma"/>
            <w:noProof/>
            <w:webHidden/>
          </w:rPr>
          <w:t>22</w:t>
        </w:r>
        <w:r w:rsidR="00F21335" w:rsidRPr="00D834C0">
          <w:rPr>
            <w:rFonts w:ascii="Tahoma" w:hAnsi="Tahoma" w:cs="Tahoma"/>
            <w:noProof/>
            <w:webHidden/>
          </w:rPr>
          <w:fldChar w:fldCharType="end"/>
        </w:r>
      </w:hyperlink>
    </w:p>
    <w:p w14:paraId="28257D99" w14:textId="56DFA8AF" w:rsidR="00F21335" w:rsidRPr="00D834C0" w:rsidRDefault="00DF3B80">
      <w:pPr>
        <w:pStyle w:val="TDC1"/>
        <w:rPr>
          <w:rFonts w:ascii="Tahoma" w:eastAsiaTheme="minorEastAsia" w:hAnsi="Tahoma" w:cs="Tahoma"/>
          <w:noProof/>
          <w:sz w:val="22"/>
          <w:szCs w:val="22"/>
        </w:rPr>
      </w:pPr>
      <w:hyperlink w:anchor="_Toc183781104" w:history="1">
        <w:r w:rsidR="00F21335" w:rsidRPr="00D834C0">
          <w:rPr>
            <w:rStyle w:val="Hipervnculo"/>
            <w:rFonts w:ascii="Tahoma" w:hAnsi="Tahoma" w:cs="Tahoma"/>
            <w:b/>
            <w:bCs/>
            <w:noProof/>
          </w:rPr>
          <w:t>VI.</w:t>
        </w:r>
        <w:r w:rsidR="00F21335" w:rsidRPr="00D834C0">
          <w:rPr>
            <w:rFonts w:ascii="Tahoma" w:eastAsiaTheme="minorEastAsia" w:hAnsi="Tahoma" w:cs="Tahoma"/>
            <w:noProof/>
            <w:sz w:val="22"/>
            <w:szCs w:val="22"/>
          </w:rPr>
          <w:tab/>
        </w:r>
        <w:r w:rsidR="00F21335" w:rsidRPr="00D834C0">
          <w:rPr>
            <w:rStyle w:val="Hipervnculo"/>
            <w:rFonts w:ascii="Tahoma" w:hAnsi="Tahoma" w:cs="Tahoma"/>
            <w:b/>
            <w:noProof/>
            <w:lang w:val="es-ES"/>
          </w:rPr>
          <w:t>DOCUMENTOS</w:t>
        </w:r>
        <w:r w:rsidR="00F21335" w:rsidRPr="00D834C0">
          <w:rPr>
            <w:rStyle w:val="Hipervnculo"/>
            <w:rFonts w:ascii="Tahoma" w:hAnsi="Tahoma" w:cs="Tahoma"/>
            <w:b/>
            <w:bCs/>
            <w:noProof/>
          </w:rPr>
          <w:t xml:space="preserve"> POR ADJUNTAR</w:t>
        </w:r>
        <w:r w:rsidR="00F21335" w:rsidRPr="00D834C0">
          <w:rPr>
            <w:rStyle w:val="Hipervnculo"/>
            <w:rFonts w:ascii="Tahoma" w:hAnsi="Tahoma" w:cs="Tahoma"/>
            <w:b/>
            <w:noProof/>
          </w:rPr>
          <w:t xml:space="preserve"> AL PLAN DE NEGOCIOS</w:t>
        </w:r>
        <w:r w:rsidR="00F21335" w:rsidRPr="00D834C0">
          <w:rPr>
            <w:rFonts w:ascii="Tahoma" w:hAnsi="Tahoma" w:cs="Tahoma"/>
            <w:noProof/>
            <w:webHidden/>
          </w:rPr>
          <w:tab/>
        </w:r>
        <w:r w:rsidR="00F21335" w:rsidRPr="00D834C0">
          <w:rPr>
            <w:rFonts w:ascii="Tahoma" w:hAnsi="Tahoma" w:cs="Tahoma"/>
            <w:noProof/>
            <w:webHidden/>
          </w:rPr>
          <w:fldChar w:fldCharType="begin"/>
        </w:r>
        <w:r w:rsidR="00F21335" w:rsidRPr="00D834C0">
          <w:rPr>
            <w:rFonts w:ascii="Tahoma" w:hAnsi="Tahoma" w:cs="Tahoma"/>
            <w:noProof/>
            <w:webHidden/>
          </w:rPr>
          <w:instrText xml:space="preserve"> PAGEREF _Toc183781104 \h </w:instrText>
        </w:r>
        <w:r w:rsidR="00F21335" w:rsidRPr="00D834C0">
          <w:rPr>
            <w:rFonts w:ascii="Tahoma" w:hAnsi="Tahoma" w:cs="Tahoma"/>
            <w:noProof/>
            <w:webHidden/>
          </w:rPr>
        </w:r>
        <w:r w:rsidR="00F21335" w:rsidRPr="00D834C0">
          <w:rPr>
            <w:rFonts w:ascii="Tahoma" w:hAnsi="Tahoma" w:cs="Tahoma"/>
            <w:noProof/>
            <w:webHidden/>
          </w:rPr>
          <w:fldChar w:fldCharType="separate"/>
        </w:r>
        <w:r w:rsidR="00A00468">
          <w:rPr>
            <w:rFonts w:ascii="Tahoma" w:hAnsi="Tahoma" w:cs="Tahoma"/>
            <w:noProof/>
            <w:webHidden/>
          </w:rPr>
          <w:t>22</w:t>
        </w:r>
        <w:r w:rsidR="00F21335" w:rsidRPr="00D834C0">
          <w:rPr>
            <w:rFonts w:ascii="Tahoma" w:hAnsi="Tahoma" w:cs="Tahoma"/>
            <w:noProof/>
            <w:webHidden/>
          </w:rPr>
          <w:fldChar w:fldCharType="end"/>
        </w:r>
      </w:hyperlink>
    </w:p>
    <w:p w14:paraId="41502170" w14:textId="7202C055" w:rsidR="00F21335" w:rsidRDefault="00DF3B80">
      <w:pPr>
        <w:pStyle w:val="TDC1"/>
        <w:rPr>
          <w:rFonts w:asciiTheme="minorHAnsi" w:eastAsiaTheme="minorEastAsia" w:hAnsiTheme="minorHAnsi" w:cstheme="minorBidi"/>
          <w:noProof/>
          <w:sz w:val="22"/>
          <w:szCs w:val="22"/>
        </w:rPr>
      </w:pPr>
      <w:hyperlink w:anchor="_Toc183781105" w:history="1">
        <w:r w:rsidR="00F21335" w:rsidRPr="00D834C0">
          <w:rPr>
            <w:rStyle w:val="Hipervnculo"/>
            <w:rFonts w:ascii="Tahoma" w:hAnsi="Tahoma" w:cs="Tahoma"/>
            <w:b/>
            <w:bCs/>
            <w:noProof/>
          </w:rPr>
          <w:t>VII.</w:t>
        </w:r>
        <w:r w:rsidR="00527544">
          <w:rPr>
            <w:rStyle w:val="Hipervnculo"/>
            <w:rFonts w:ascii="Tahoma" w:hAnsi="Tahoma" w:cs="Tahoma"/>
            <w:b/>
            <w:bCs/>
            <w:noProof/>
          </w:rPr>
          <w:t xml:space="preserve"> </w:t>
        </w:r>
        <w:r w:rsidR="00F21335" w:rsidRPr="00D834C0">
          <w:rPr>
            <w:rStyle w:val="Hipervnculo"/>
            <w:rFonts w:ascii="Tahoma" w:hAnsi="Tahoma" w:cs="Tahoma"/>
            <w:b/>
            <w:noProof/>
            <w:lang w:val="es-ES"/>
          </w:rPr>
          <w:t>APÉNDICES</w:t>
        </w:r>
        <w:r w:rsidR="00F21335" w:rsidRPr="00D834C0">
          <w:rPr>
            <w:rFonts w:ascii="Tahoma" w:hAnsi="Tahoma" w:cs="Tahoma"/>
            <w:noProof/>
            <w:webHidden/>
          </w:rPr>
          <w:tab/>
        </w:r>
        <w:r w:rsidR="00F21335" w:rsidRPr="00D834C0">
          <w:rPr>
            <w:rFonts w:ascii="Tahoma" w:hAnsi="Tahoma" w:cs="Tahoma"/>
            <w:noProof/>
            <w:webHidden/>
          </w:rPr>
          <w:fldChar w:fldCharType="begin"/>
        </w:r>
        <w:r w:rsidR="00F21335" w:rsidRPr="00D834C0">
          <w:rPr>
            <w:rFonts w:ascii="Tahoma" w:hAnsi="Tahoma" w:cs="Tahoma"/>
            <w:noProof/>
            <w:webHidden/>
          </w:rPr>
          <w:instrText xml:space="preserve"> PAGEREF _Toc183781105 \h </w:instrText>
        </w:r>
        <w:r w:rsidR="00F21335" w:rsidRPr="00D834C0">
          <w:rPr>
            <w:rFonts w:ascii="Tahoma" w:hAnsi="Tahoma" w:cs="Tahoma"/>
            <w:noProof/>
            <w:webHidden/>
          </w:rPr>
        </w:r>
        <w:r w:rsidR="00F21335" w:rsidRPr="00D834C0">
          <w:rPr>
            <w:rFonts w:ascii="Tahoma" w:hAnsi="Tahoma" w:cs="Tahoma"/>
            <w:noProof/>
            <w:webHidden/>
          </w:rPr>
          <w:fldChar w:fldCharType="separate"/>
        </w:r>
        <w:r w:rsidR="00A00468">
          <w:rPr>
            <w:rFonts w:ascii="Tahoma" w:hAnsi="Tahoma" w:cs="Tahoma"/>
            <w:noProof/>
            <w:webHidden/>
          </w:rPr>
          <w:t>24</w:t>
        </w:r>
        <w:r w:rsidR="00F21335" w:rsidRPr="00D834C0">
          <w:rPr>
            <w:rFonts w:ascii="Tahoma" w:hAnsi="Tahoma" w:cs="Tahoma"/>
            <w:noProof/>
            <w:webHidden/>
          </w:rPr>
          <w:fldChar w:fldCharType="end"/>
        </w:r>
      </w:hyperlink>
    </w:p>
    <w:p w14:paraId="3A1F8AC6" w14:textId="0F387936" w:rsidR="00F21335" w:rsidRDefault="00DF3B80">
      <w:pPr>
        <w:pStyle w:val="TDC1"/>
        <w:tabs>
          <w:tab w:val="left" w:pos="660"/>
        </w:tabs>
        <w:rPr>
          <w:rFonts w:asciiTheme="minorHAnsi" w:eastAsiaTheme="minorEastAsia" w:hAnsiTheme="minorHAnsi" w:cstheme="minorBidi"/>
          <w:noProof/>
          <w:sz w:val="22"/>
          <w:szCs w:val="22"/>
        </w:rPr>
      </w:pPr>
      <w:hyperlink w:anchor="_Toc183781106" w:history="1">
        <w:r w:rsidR="00F21335" w:rsidRPr="00023B3A">
          <w:rPr>
            <w:rStyle w:val="Hipervnculo"/>
            <w:rFonts w:ascii="Arial" w:hAnsi="Arial" w:cs="Arial"/>
            <w:b/>
            <w:bCs/>
            <w:noProof/>
          </w:rPr>
          <w:t>VIII.</w:t>
        </w:r>
        <w:r w:rsidR="00F21335">
          <w:rPr>
            <w:rFonts w:asciiTheme="minorHAnsi" w:eastAsiaTheme="minorEastAsia" w:hAnsiTheme="minorHAnsi" w:cstheme="minorBidi"/>
            <w:noProof/>
            <w:sz w:val="22"/>
            <w:szCs w:val="22"/>
          </w:rPr>
          <w:tab/>
        </w:r>
        <w:r w:rsidR="00F21335" w:rsidRPr="00023B3A">
          <w:rPr>
            <w:rStyle w:val="Hipervnculo"/>
            <w:rFonts w:ascii="Tahoma" w:hAnsi="Tahoma" w:cs="Tahoma"/>
            <w:b/>
            <w:noProof/>
            <w:lang w:val="es-ES"/>
          </w:rPr>
          <w:t>ANEXOS</w:t>
        </w:r>
        <w:r w:rsidR="00F21335">
          <w:rPr>
            <w:noProof/>
            <w:webHidden/>
          </w:rPr>
          <w:tab/>
        </w:r>
        <w:r w:rsidR="00F21335">
          <w:rPr>
            <w:noProof/>
            <w:webHidden/>
          </w:rPr>
          <w:fldChar w:fldCharType="begin"/>
        </w:r>
        <w:r w:rsidR="00F21335">
          <w:rPr>
            <w:noProof/>
            <w:webHidden/>
          </w:rPr>
          <w:instrText xml:space="preserve"> PAGEREF _Toc183781106 \h </w:instrText>
        </w:r>
        <w:r w:rsidR="00F21335">
          <w:rPr>
            <w:noProof/>
            <w:webHidden/>
          </w:rPr>
        </w:r>
        <w:r w:rsidR="00F21335">
          <w:rPr>
            <w:noProof/>
            <w:webHidden/>
          </w:rPr>
          <w:fldChar w:fldCharType="separate"/>
        </w:r>
        <w:r w:rsidR="00A00468">
          <w:rPr>
            <w:noProof/>
            <w:webHidden/>
          </w:rPr>
          <w:t>48</w:t>
        </w:r>
        <w:r w:rsidR="00F21335">
          <w:rPr>
            <w:noProof/>
            <w:webHidden/>
          </w:rPr>
          <w:fldChar w:fldCharType="end"/>
        </w:r>
      </w:hyperlink>
    </w:p>
    <w:p w14:paraId="3DEEC669" w14:textId="281AEFBB" w:rsidR="00454D74" w:rsidRPr="00F21335" w:rsidRDefault="00454D74">
      <w:pPr>
        <w:rPr>
          <w:rFonts w:ascii="Tahoma" w:hAnsi="Tahoma" w:cs="Tahoma"/>
        </w:rPr>
      </w:pPr>
      <w:r w:rsidRPr="00F21335">
        <w:rPr>
          <w:rFonts w:ascii="Tahoma" w:hAnsi="Tahoma" w:cs="Tahoma"/>
          <w:b/>
          <w:bCs/>
          <w:shd w:val="clear" w:color="auto" w:fill="E6E6E6"/>
          <w:lang w:val="es-ES"/>
        </w:rPr>
        <w:fldChar w:fldCharType="end"/>
      </w:r>
    </w:p>
    <w:p w14:paraId="3656B9AB" w14:textId="77777777" w:rsidR="00454D74" w:rsidRPr="00F21335" w:rsidRDefault="00454D74">
      <w:pPr>
        <w:spacing w:line="276" w:lineRule="auto"/>
        <w:rPr>
          <w:rFonts w:ascii="Tahoma" w:hAnsi="Tahoma" w:cs="Tahoma"/>
          <w:lang w:val="es-NI"/>
        </w:rPr>
      </w:pPr>
    </w:p>
    <w:p w14:paraId="45FB0818" w14:textId="77777777" w:rsidR="00454D74" w:rsidRPr="00F21335" w:rsidRDefault="00454D74">
      <w:pPr>
        <w:spacing w:line="276" w:lineRule="auto"/>
        <w:rPr>
          <w:rFonts w:ascii="Tahoma" w:hAnsi="Tahoma" w:cs="Tahoma"/>
          <w:lang w:val="es-NI"/>
        </w:rPr>
      </w:pPr>
      <w:r w:rsidRPr="00F21335">
        <w:rPr>
          <w:rFonts w:ascii="Tahoma" w:hAnsi="Tahoma" w:cs="Tahoma"/>
        </w:rPr>
        <w:br w:type="page"/>
      </w:r>
    </w:p>
    <w:p w14:paraId="40330075" w14:textId="77777777" w:rsidR="00DB6812" w:rsidRPr="00F21335" w:rsidRDefault="53AE2FC4" w:rsidP="00454D74">
      <w:pPr>
        <w:pStyle w:val="Ttulo1"/>
        <w:numPr>
          <w:ilvl w:val="0"/>
          <w:numId w:val="2"/>
        </w:numPr>
        <w:spacing w:after="160"/>
        <w:ind w:left="284" w:hanging="284"/>
        <w:rPr>
          <w:rFonts w:ascii="Tahoma" w:hAnsi="Tahoma" w:cs="Tahoma"/>
          <w:b/>
          <w:bCs/>
          <w:color w:val="auto"/>
          <w:sz w:val="22"/>
          <w:szCs w:val="22"/>
        </w:rPr>
      </w:pPr>
      <w:bookmarkStart w:id="0" w:name="_Toc37858979"/>
      <w:bookmarkStart w:id="1" w:name="_Toc38144633"/>
      <w:bookmarkStart w:id="2" w:name="_Toc63841165"/>
      <w:bookmarkStart w:id="3" w:name="_Toc183781092"/>
      <w:r w:rsidRPr="00F21335">
        <w:rPr>
          <w:rFonts w:ascii="Tahoma" w:hAnsi="Tahoma" w:cs="Tahoma"/>
          <w:b/>
          <w:bCs/>
          <w:color w:val="auto"/>
          <w:sz w:val="22"/>
          <w:szCs w:val="22"/>
        </w:rPr>
        <w:lastRenderedPageBreak/>
        <w:t>INTRODUCCIÓN</w:t>
      </w:r>
      <w:bookmarkEnd w:id="0"/>
      <w:bookmarkEnd w:id="1"/>
      <w:bookmarkEnd w:id="2"/>
      <w:bookmarkEnd w:id="3"/>
    </w:p>
    <w:p w14:paraId="71537AC4" w14:textId="77777777" w:rsidR="00A40B10" w:rsidRPr="00F21335" w:rsidRDefault="00A40B10" w:rsidP="00A40B10">
      <w:pPr>
        <w:spacing w:after="160" w:line="276" w:lineRule="auto"/>
        <w:ind w:left="284"/>
        <w:jc w:val="both"/>
        <w:rPr>
          <w:rFonts w:ascii="Tahoma" w:hAnsi="Tahoma" w:cs="Tahoma"/>
        </w:rPr>
      </w:pPr>
      <w:r w:rsidRPr="00F21335">
        <w:rPr>
          <w:rFonts w:ascii="Tahoma" w:hAnsi="Tahoma" w:cs="Tahoma"/>
        </w:rPr>
        <w:t xml:space="preserve">La ventana 3 apuntará a empresas formales de mediano tamaño (según lo descrito en la legislación hondureña) denominadas Empresas ancla orientadas a la producción agropecuaria, transformación o comercialización agroindustrial con vínculos comerciales con productores, proveedores y/o aliados comerciales que ya están insertos en la actividad comercial a lo largo de su respectiva cadena productiva y con el potencial para contribuir a la generación de empleo rural y el crecimiento económico rural a nivel nacional. </w:t>
      </w:r>
    </w:p>
    <w:p w14:paraId="2A999802" w14:textId="77777777" w:rsidR="00A40B10" w:rsidRPr="00F21335" w:rsidRDefault="00A40B10" w:rsidP="00A40B10">
      <w:pPr>
        <w:spacing w:after="160" w:line="276" w:lineRule="auto"/>
        <w:ind w:left="284"/>
        <w:jc w:val="both"/>
        <w:rPr>
          <w:rFonts w:ascii="Tahoma" w:hAnsi="Tahoma" w:cs="Tahoma"/>
        </w:rPr>
      </w:pPr>
      <w:r w:rsidRPr="00F21335">
        <w:rPr>
          <w:rFonts w:ascii="Tahoma" w:hAnsi="Tahoma" w:cs="Tahoma"/>
        </w:rPr>
        <w:t>Este tipo de alianza contribuirá a dotar de asistencia técnica y financiamiento que permita la incorporación de inversiones y tecnologías agrícolas mejoradas para incrementar la productividad, la calidad de los productos y el acceso a mercados formales; además, permitirá a las Empresas ancla la creación de acuerdos comerciales con Grupos de Productores como proveedores para su negocio creando así cadenas de suministro incluyentes que sumen capacidad y competitividad a su empresa.</w:t>
      </w:r>
    </w:p>
    <w:p w14:paraId="6169404B" w14:textId="77777777" w:rsidR="00A40B10" w:rsidRPr="00F21335" w:rsidRDefault="00A40B10" w:rsidP="00A40B10">
      <w:pPr>
        <w:spacing w:after="160" w:line="276" w:lineRule="auto"/>
        <w:ind w:left="284"/>
        <w:jc w:val="both"/>
        <w:rPr>
          <w:rFonts w:ascii="Tahoma" w:hAnsi="Tahoma" w:cs="Tahoma"/>
        </w:rPr>
      </w:pPr>
      <w:r w:rsidRPr="00F21335">
        <w:rPr>
          <w:rFonts w:ascii="Tahoma" w:hAnsi="Tahoma" w:cs="Tahoma"/>
        </w:rPr>
        <w:t xml:space="preserve">Las inversiones en esta ventana se centrarán y priorizarán la innovación y adopción de tecnología agrícola climáticamente inteligente e inclusivas para ampliar y expandir la agroindustria a fin de crear empleos y estimular la economía rural. Bajo esta ventana, se entenderá como  “enfoques climáticamente inteligentes las siguientes tipologías de inversiones, entre otras innovaciones que puedan ser propuestas y puestas a consideración de los equipos técnicos: hidroponía y semi hidroponía, acuaponía, almacenamiento en frío y seco (granos) , cadena de frio, fertilización con drones, sistema de riegos presurizados, energía limpia (biodigestores, energía solar y eólica, entre otras), parques de demostración de tecnología, corredores de crecimiento agrícola  y servicios innovadores de mecanización. </w:t>
      </w:r>
    </w:p>
    <w:p w14:paraId="1DD46699" w14:textId="77777777" w:rsidR="00A40B10" w:rsidRPr="00F21335" w:rsidRDefault="00A40B10" w:rsidP="00A40B10">
      <w:pPr>
        <w:spacing w:after="160" w:line="276" w:lineRule="auto"/>
        <w:ind w:left="284"/>
        <w:jc w:val="both"/>
        <w:rPr>
          <w:rFonts w:ascii="Tahoma" w:hAnsi="Tahoma" w:cs="Tahoma"/>
        </w:rPr>
      </w:pPr>
      <w:r w:rsidRPr="00F21335">
        <w:rPr>
          <w:rFonts w:ascii="Tahoma" w:hAnsi="Tahoma" w:cs="Tahoma"/>
        </w:rPr>
        <w:t>Los subproyectos propuestos deben demostrar una innovación en el sector agropecuario en Honduras. COMRURAL II priorizará las aplicaciones de subproyectos que demuestren las siguientes prioridades:</w:t>
      </w:r>
    </w:p>
    <w:p w14:paraId="7870BDE4" w14:textId="77777777" w:rsidR="00A40B10" w:rsidRPr="00F21335" w:rsidRDefault="00A40B10" w:rsidP="00A40B10">
      <w:pPr>
        <w:spacing w:after="160" w:line="276" w:lineRule="auto"/>
        <w:ind w:left="284"/>
        <w:jc w:val="both"/>
        <w:rPr>
          <w:rFonts w:ascii="Tahoma" w:hAnsi="Tahoma" w:cs="Tahoma"/>
        </w:rPr>
      </w:pPr>
      <w:r w:rsidRPr="00F21335">
        <w:rPr>
          <w:rFonts w:ascii="Tahoma" w:hAnsi="Tahoma" w:cs="Tahoma"/>
        </w:rPr>
        <w:t>•   Adopción de nueva tecnología limpia y/o de adaptación al cambio climático (incluida la agricultura de precisión).</w:t>
      </w:r>
    </w:p>
    <w:p w14:paraId="1831CA84" w14:textId="77777777" w:rsidR="00A40B10" w:rsidRPr="00F21335" w:rsidRDefault="00A40B10" w:rsidP="00A40B10">
      <w:pPr>
        <w:spacing w:after="160" w:line="276" w:lineRule="auto"/>
        <w:ind w:left="284"/>
        <w:jc w:val="both"/>
        <w:rPr>
          <w:rFonts w:ascii="Tahoma" w:hAnsi="Tahoma" w:cs="Tahoma"/>
        </w:rPr>
      </w:pPr>
      <w:r w:rsidRPr="00F21335">
        <w:rPr>
          <w:rFonts w:ascii="Tahoma" w:hAnsi="Tahoma" w:cs="Tahoma"/>
        </w:rPr>
        <w:t>•       Aumentar la productividad.</w:t>
      </w:r>
    </w:p>
    <w:p w14:paraId="4932F901" w14:textId="40934600" w:rsidR="00A40B10" w:rsidRPr="00F21335" w:rsidRDefault="00A40B10" w:rsidP="00A40B10">
      <w:pPr>
        <w:spacing w:after="160" w:line="276" w:lineRule="auto"/>
        <w:ind w:left="284"/>
        <w:jc w:val="both"/>
        <w:rPr>
          <w:rFonts w:ascii="Tahoma" w:hAnsi="Tahoma" w:cs="Tahoma"/>
        </w:rPr>
      </w:pPr>
      <w:r w:rsidRPr="00F21335">
        <w:rPr>
          <w:rFonts w:ascii="Tahoma" w:hAnsi="Tahoma" w:cs="Tahoma"/>
        </w:rPr>
        <w:t xml:space="preserve">•       Fortalecer los sectores agrícolas </w:t>
      </w:r>
      <w:r w:rsidR="7DE7DF50" w:rsidRPr="00F21335">
        <w:rPr>
          <w:rFonts w:ascii="Tahoma" w:hAnsi="Tahoma" w:cs="Tahoma"/>
        </w:rPr>
        <w:t>con</w:t>
      </w:r>
      <w:r w:rsidRPr="00F21335">
        <w:rPr>
          <w:rFonts w:ascii="Tahoma" w:hAnsi="Tahoma" w:cs="Tahoma"/>
        </w:rPr>
        <w:t xml:space="preserve"> valor agregado de Honduras.</w:t>
      </w:r>
    </w:p>
    <w:p w14:paraId="4387670A" w14:textId="77777777" w:rsidR="00A40B10" w:rsidRPr="00F21335" w:rsidRDefault="00A40B10" w:rsidP="00A40B10">
      <w:pPr>
        <w:spacing w:after="160" w:line="276" w:lineRule="auto"/>
        <w:ind w:left="284"/>
        <w:jc w:val="both"/>
        <w:rPr>
          <w:rFonts w:ascii="Tahoma" w:hAnsi="Tahoma" w:cs="Tahoma"/>
        </w:rPr>
      </w:pPr>
      <w:r w:rsidRPr="00F21335">
        <w:rPr>
          <w:rFonts w:ascii="Tahoma" w:hAnsi="Tahoma" w:cs="Tahoma"/>
        </w:rPr>
        <w:t>•       Contribuir a la substitución de productos agrícolas importados.</w:t>
      </w:r>
    </w:p>
    <w:p w14:paraId="3C88D601" w14:textId="77777777" w:rsidR="00A40B10" w:rsidRPr="00F21335" w:rsidRDefault="00A40B10" w:rsidP="00A40B10">
      <w:pPr>
        <w:spacing w:after="160" w:line="276" w:lineRule="auto"/>
        <w:ind w:left="284"/>
        <w:jc w:val="both"/>
        <w:rPr>
          <w:rFonts w:ascii="Tahoma" w:hAnsi="Tahoma" w:cs="Tahoma"/>
        </w:rPr>
      </w:pPr>
      <w:r w:rsidRPr="00F21335">
        <w:rPr>
          <w:rFonts w:ascii="Tahoma" w:hAnsi="Tahoma" w:cs="Tahoma"/>
        </w:rPr>
        <w:t>•       Asegurar o expandir nuevos mercados de exportación.</w:t>
      </w:r>
    </w:p>
    <w:p w14:paraId="6886C95D" w14:textId="77777777" w:rsidR="00A40B10" w:rsidRPr="00F21335" w:rsidRDefault="00A40B10" w:rsidP="00A40B10">
      <w:pPr>
        <w:spacing w:after="160" w:line="276" w:lineRule="auto"/>
        <w:ind w:left="284"/>
        <w:jc w:val="both"/>
        <w:rPr>
          <w:rFonts w:ascii="Tahoma" w:hAnsi="Tahoma" w:cs="Tahoma"/>
        </w:rPr>
      </w:pPr>
      <w:r w:rsidRPr="00F21335">
        <w:rPr>
          <w:rFonts w:ascii="Tahoma" w:hAnsi="Tahoma" w:cs="Tahoma"/>
        </w:rPr>
        <w:lastRenderedPageBreak/>
        <w:t>Todos los subproyectos empresariales deben ser de naturaleza inclusiva. Tendrán que demostrar su capacidad para brindar beneficios significativos a los hogares pobres en términos de mejora de ingresos o creación de empleo o proporcionando productos y servicios asequibles, en lugar de beneficiar únicamente a las empresas / organizaciones participantes de un proyecto en particular. Los subproyectos también deben demostrar cómo se incorporarán las mujeres y los jóvenes al proyecto.</w:t>
      </w:r>
    </w:p>
    <w:p w14:paraId="15E7EF4C" w14:textId="77777777" w:rsidR="00A40B10" w:rsidRPr="00F21335" w:rsidRDefault="00A40B10" w:rsidP="00A40B10">
      <w:pPr>
        <w:spacing w:after="160" w:line="276" w:lineRule="auto"/>
        <w:ind w:left="284"/>
        <w:jc w:val="both"/>
        <w:rPr>
          <w:rFonts w:ascii="Tahoma" w:hAnsi="Tahoma" w:cs="Tahoma"/>
        </w:rPr>
      </w:pPr>
      <w:r w:rsidRPr="00F21335">
        <w:rPr>
          <w:rFonts w:ascii="Tahoma" w:hAnsi="Tahoma" w:cs="Tahoma"/>
        </w:rPr>
        <w:t>Un solicitante elegible es una organización o empresas formales de mediano tamaño, empresa individual o asociativa (cooperativas, asociaciones, sociedades mercantiles, empresas del sector social de la economía) legalmente constituida y debidamente inscrita ante el órgano competente  Los solicitantes elegibles deben ser entidades legales capaces de efectuar acuerdos legalmente vinculantes y demostrar su capacidad para implementar el proyecto propuesto, un desempeño financiero sólido y una gobernanza clara y cumplir con los requisitos establecidos en el Anexo 9. Guía para la formulación de planes de negocio de la ventana 3</w:t>
      </w:r>
    </w:p>
    <w:p w14:paraId="7DD3E968" w14:textId="5A5843EE" w:rsidR="00A40B10" w:rsidRPr="00F21335" w:rsidRDefault="00A40B10" w:rsidP="00A40B10">
      <w:pPr>
        <w:spacing w:after="160" w:line="276" w:lineRule="auto"/>
        <w:ind w:left="284"/>
        <w:jc w:val="both"/>
        <w:rPr>
          <w:rFonts w:ascii="Tahoma" w:hAnsi="Tahoma" w:cs="Tahoma"/>
        </w:rPr>
      </w:pPr>
      <w:r w:rsidRPr="00F21335">
        <w:rPr>
          <w:rFonts w:ascii="Tahoma" w:hAnsi="Tahoma" w:cs="Tahoma"/>
        </w:rPr>
        <w:t>Las OPR que ya participaron en la primera fase y en el financiamiento adicional de ComRural, podrán participar en ComRural II</w:t>
      </w:r>
      <w:r w:rsidR="1B27A9DD" w:rsidRPr="00F21335">
        <w:rPr>
          <w:rFonts w:ascii="Tahoma" w:hAnsi="Tahoma" w:cs="Tahoma"/>
        </w:rPr>
        <w:t>I</w:t>
      </w:r>
      <w:r w:rsidRPr="00F21335">
        <w:rPr>
          <w:rFonts w:ascii="Tahoma" w:hAnsi="Tahoma" w:cs="Tahoma"/>
        </w:rPr>
        <w:t>, en el marco de la ventana 3, siempre que no hayan sido beneficiadas por el COMRURAL I</w:t>
      </w:r>
      <w:r w:rsidR="63FB0861" w:rsidRPr="00F21335">
        <w:rPr>
          <w:rFonts w:ascii="Tahoma" w:hAnsi="Tahoma" w:cs="Tahoma"/>
        </w:rPr>
        <w:t>I</w:t>
      </w:r>
      <w:r w:rsidRPr="00F21335">
        <w:rPr>
          <w:rFonts w:ascii="Tahoma" w:hAnsi="Tahoma" w:cs="Tahoma"/>
        </w:rPr>
        <w:t xml:space="preserve">I en otra ventana (1 ó 2). Esta participación será mediante participación directa o su incorporación a empresas comerciales ya constituidas a efecto de emprender iniciativas de negocios para desarrollar el sector agroindustrial hondureño.  Las inversiones se centrarán en innovaciones que amplíen y expandan los agronegocios, generen puestos de trabajo y estimulen la economía rural.   </w:t>
      </w:r>
    </w:p>
    <w:p w14:paraId="231BC96B" w14:textId="3805B312" w:rsidR="00A40B10" w:rsidRPr="00F21335" w:rsidRDefault="00A40B10" w:rsidP="00A40B10">
      <w:pPr>
        <w:spacing w:after="160" w:line="276" w:lineRule="auto"/>
        <w:ind w:left="284"/>
        <w:jc w:val="both"/>
        <w:rPr>
          <w:rFonts w:ascii="Tahoma" w:hAnsi="Tahoma" w:cs="Tahoma"/>
        </w:rPr>
      </w:pPr>
      <w:r w:rsidRPr="00F21335">
        <w:rPr>
          <w:rFonts w:ascii="Tahoma" w:hAnsi="Tahoma" w:cs="Tahoma"/>
        </w:rPr>
        <w:t xml:space="preserve">La TNR no podrá superar el 40% del monto total del presupuesto total del plan de negocios para financiar inversiones productivas de la empresa ancla. La TNR del Proyecto no podrá superar un monto máximo de US$ 900,000. Las Empresas ancla tienen que aportar un monto mínimo del 60% del presupuesto total del PNs para financiar </w:t>
      </w:r>
      <w:r w:rsidR="33869278" w:rsidRPr="00F21335">
        <w:rPr>
          <w:rFonts w:ascii="Tahoma" w:hAnsi="Tahoma" w:cs="Tahoma"/>
        </w:rPr>
        <w:t xml:space="preserve">las </w:t>
      </w:r>
      <w:r w:rsidRPr="00F21335">
        <w:rPr>
          <w:rFonts w:ascii="Tahoma" w:hAnsi="Tahoma" w:cs="Tahoma"/>
        </w:rPr>
        <w:t xml:space="preserve">inversiones productivas y asistencia técnica proyectadas en el PNs, que puede ser obtenido a través de un AFP y/o recursos propios. No es obligatorio el préstamo del AFP. El PNs propuesto por las Empresas ancla debe garantizar las inversiones: obras, bienes, asistencia técnica (un mínimo del 10% y hasta un máximo del 15% del monto total del PNs), tecnologías climáticamente inteligentes (al menos el 10% del monto total del PNs), e inclusivas de los GPV y/o PIV, orientados aumentar la productividad y acceso al mercado formal entre las partes.    </w:t>
      </w:r>
    </w:p>
    <w:p w14:paraId="4AB7CD6D" w14:textId="3BDE8420" w:rsidR="00377F84" w:rsidRPr="00F21335" w:rsidRDefault="00B8062B" w:rsidP="00A40B10">
      <w:pPr>
        <w:spacing w:after="160" w:line="276" w:lineRule="auto"/>
        <w:ind w:left="284"/>
        <w:jc w:val="both"/>
        <w:rPr>
          <w:rFonts w:ascii="Tahoma" w:hAnsi="Tahoma" w:cs="Tahoma"/>
        </w:rPr>
      </w:pPr>
      <w:r w:rsidRPr="00F21335">
        <w:rPr>
          <w:rFonts w:ascii="Tahoma" w:hAnsi="Tahoma" w:cs="Tahoma"/>
        </w:rPr>
        <w:t>La presente guía tiene como objetivo</w:t>
      </w:r>
      <w:r w:rsidR="00377F84" w:rsidRPr="00F21335">
        <w:rPr>
          <w:rFonts w:ascii="Tahoma" w:hAnsi="Tahoma" w:cs="Tahoma"/>
        </w:rPr>
        <w:t xml:space="preserve"> proporcionar una estructura unificada </w:t>
      </w:r>
      <w:r w:rsidRPr="00F21335">
        <w:rPr>
          <w:rFonts w:ascii="Tahoma" w:hAnsi="Tahoma" w:cs="Tahoma"/>
        </w:rPr>
        <w:t xml:space="preserve">que </w:t>
      </w:r>
      <w:r w:rsidR="003306EB" w:rsidRPr="00F21335">
        <w:rPr>
          <w:rFonts w:ascii="Tahoma" w:hAnsi="Tahoma" w:cs="Tahoma"/>
        </w:rPr>
        <w:t xml:space="preserve">facilite </w:t>
      </w:r>
      <w:r w:rsidRPr="00F21335">
        <w:rPr>
          <w:rFonts w:ascii="Tahoma" w:hAnsi="Tahoma" w:cs="Tahoma"/>
        </w:rPr>
        <w:t>a l</w:t>
      </w:r>
      <w:r w:rsidR="4E77830C" w:rsidRPr="00F21335">
        <w:rPr>
          <w:rFonts w:ascii="Tahoma" w:hAnsi="Tahoma" w:cs="Tahoma"/>
        </w:rPr>
        <w:t>a</w:t>
      </w:r>
      <w:r w:rsidRPr="00F21335">
        <w:rPr>
          <w:rFonts w:ascii="Tahoma" w:hAnsi="Tahoma" w:cs="Tahoma"/>
        </w:rPr>
        <w:t xml:space="preserve"> </w:t>
      </w:r>
      <w:r w:rsidR="00BE29C7" w:rsidRPr="00F21335">
        <w:rPr>
          <w:rFonts w:ascii="Tahoma" w:hAnsi="Tahoma" w:cs="Tahoma"/>
        </w:rPr>
        <w:t>Empresa y</w:t>
      </w:r>
      <w:r w:rsidR="00377F84" w:rsidRPr="00F21335">
        <w:rPr>
          <w:rFonts w:ascii="Tahoma" w:hAnsi="Tahoma" w:cs="Tahoma"/>
        </w:rPr>
        <w:t xml:space="preserve"> </w:t>
      </w:r>
      <w:r w:rsidRPr="00F21335">
        <w:rPr>
          <w:rFonts w:ascii="Tahoma" w:hAnsi="Tahoma" w:cs="Tahoma"/>
        </w:rPr>
        <w:t xml:space="preserve">a los </w:t>
      </w:r>
      <w:r w:rsidR="00377F84" w:rsidRPr="00F21335">
        <w:rPr>
          <w:rFonts w:ascii="Tahoma" w:hAnsi="Tahoma" w:cs="Tahoma"/>
        </w:rPr>
        <w:t xml:space="preserve">Proveedores de Servicios de Desarrollo Empresarial </w:t>
      </w:r>
      <w:r w:rsidR="00377F84" w:rsidRPr="00F21335">
        <w:rPr>
          <w:rFonts w:ascii="Tahoma" w:hAnsi="Tahoma" w:cs="Tahoma"/>
        </w:rPr>
        <w:lastRenderedPageBreak/>
        <w:t>(PSDE)</w:t>
      </w:r>
      <w:r w:rsidR="00454D74" w:rsidRPr="00F21335">
        <w:rPr>
          <w:rFonts w:ascii="Tahoma" w:hAnsi="Tahoma" w:cs="Tahoma"/>
        </w:rPr>
        <w:t>,</w:t>
      </w:r>
      <w:r w:rsidRPr="00F21335">
        <w:rPr>
          <w:rFonts w:ascii="Tahoma" w:hAnsi="Tahoma" w:cs="Tahoma"/>
        </w:rPr>
        <w:t xml:space="preserve"> la formulación de planes de negocios en el marco de la ventana 3 del Proyecto </w:t>
      </w:r>
      <w:r w:rsidR="00182DE0" w:rsidRPr="00F21335">
        <w:rPr>
          <w:rFonts w:ascii="Tahoma" w:hAnsi="Tahoma" w:cs="Tahoma"/>
        </w:rPr>
        <w:t xml:space="preserve">Integrando la Innovación para la </w:t>
      </w:r>
      <w:r w:rsidR="003306EB" w:rsidRPr="00F21335">
        <w:rPr>
          <w:rFonts w:ascii="Tahoma" w:hAnsi="Tahoma" w:cs="Tahoma"/>
        </w:rPr>
        <w:t xml:space="preserve">Competitividad </w:t>
      </w:r>
      <w:r w:rsidR="00182DE0" w:rsidRPr="00F21335">
        <w:rPr>
          <w:rFonts w:ascii="Tahoma" w:hAnsi="Tahoma" w:cs="Tahoma"/>
        </w:rPr>
        <w:t>Rural (</w:t>
      </w:r>
      <w:r w:rsidR="00F635A5" w:rsidRPr="00F21335">
        <w:rPr>
          <w:rFonts w:ascii="Tahoma" w:hAnsi="Tahoma" w:cs="Tahoma"/>
        </w:rPr>
        <w:t>ComRural</w:t>
      </w:r>
      <w:r w:rsidRPr="00F21335">
        <w:rPr>
          <w:rFonts w:ascii="Tahoma" w:hAnsi="Tahoma" w:cs="Tahoma"/>
        </w:rPr>
        <w:t xml:space="preserve"> II</w:t>
      </w:r>
      <w:r w:rsidR="005D1839" w:rsidRPr="00F21335">
        <w:rPr>
          <w:rFonts w:ascii="Tahoma" w:hAnsi="Tahoma" w:cs="Tahoma"/>
        </w:rPr>
        <w:t>I</w:t>
      </w:r>
      <w:r w:rsidR="00182DE0" w:rsidRPr="00F21335">
        <w:rPr>
          <w:rFonts w:ascii="Tahoma" w:hAnsi="Tahoma" w:cs="Tahoma"/>
        </w:rPr>
        <w:t>).</w:t>
      </w:r>
    </w:p>
    <w:p w14:paraId="6ED42574" w14:textId="0A7B816C" w:rsidR="00056F79" w:rsidRPr="00F21335" w:rsidRDefault="00454D74" w:rsidP="00454D74">
      <w:pPr>
        <w:spacing w:after="160" w:line="276" w:lineRule="auto"/>
        <w:ind w:left="284"/>
        <w:jc w:val="both"/>
        <w:rPr>
          <w:rFonts w:ascii="Tahoma" w:hAnsi="Tahoma" w:cs="Tahoma"/>
        </w:rPr>
      </w:pPr>
      <w:r w:rsidRPr="00F21335">
        <w:rPr>
          <w:rFonts w:ascii="Tahoma" w:hAnsi="Tahoma" w:cs="Tahoma"/>
        </w:rPr>
        <w:t>E</w:t>
      </w:r>
      <w:r w:rsidR="00182DE0" w:rsidRPr="00F21335">
        <w:rPr>
          <w:rFonts w:ascii="Tahoma" w:hAnsi="Tahoma" w:cs="Tahoma"/>
        </w:rPr>
        <w:t xml:space="preserve">l </w:t>
      </w:r>
      <w:r w:rsidR="00A40B10" w:rsidRPr="00F21335">
        <w:rPr>
          <w:rFonts w:ascii="Tahoma" w:hAnsi="Tahoma" w:cs="Tahoma"/>
        </w:rPr>
        <w:t>PNs</w:t>
      </w:r>
      <w:r w:rsidR="00182DE0" w:rsidRPr="00F21335">
        <w:rPr>
          <w:rFonts w:ascii="Tahoma" w:hAnsi="Tahoma" w:cs="Tahoma"/>
        </w:rPr>
        <w:t xml:space="preserve"> </w:t>
      </w:r>
      <w:r w:rsidR="00056F79" w:rsidRPr="00F21335">
        <w:rPr>
          <w:rFonts w:ascii="Tahoma" w:hAnsi="Tahoma" w:cs="Tahoma"/>
        </w:rPr>
        <w:t xml:space="preserve">es revisado </w:t>
      </w:r>
      <w:r w:rsidR="00182DE0" w:rsidRPr="00F21335">
        <w:rPr>
          <w:rFonts w:ascii="Tahoma" w:hAnsi="Tahoma" w:cs="Tahoma"/>
        </w:rPr>
        <w:t xml:space="preserve">y evaluado por un Comité de Evaluación (CE) del Proyecto con base en la metodología contenida en el </w:t>
      </w:r>
      <w:r w:rsidRPr="00F21335">
        <w:rPr>
          <w:rFonts w:ascii="Tahoma" w:hAnsi="Tahoma" w:cs="Tahoma"/>
        </w:rPr>
        <w:t>A</w:t>
      </w:r>
      <w:r w:rsidR="00182DE0" w:rsidRPr="00F21335">
        <w:rPr>
          <w:rFonts w:ascii="Tahoma" w:hAnsi="Tahoma" w:cs="Tahoma"/>
        </w:rPr>
        <w:t>péndice 1, y en caso de n</w:t>
      </w:r>
      <w:r w:rsidR="00056F79" w:rsidRPr="00F21335">
        <w:rPr>
          <w:rFonts w:ascii="Tahoma" w:hAnsi="Tahoma" w:cs="Tahoma"/>
        </w:rPr>
        <w:t>o cumplir con los criterios de viabilidad</w:t>
      </w:r>
      <w:r w:rsidR="003306EB" w:rsidRPr="00F21335">
        <w:rPr>
          <w:rFonts w:ascii="Tahoma" w:hAnsi="Tahoma" w:cs="Tahoma"/>
        </w:rPr>
        <w:t>/Rentabilidad</w:t>
      </w:r>
      <w:r w:rsidR="00182DE0" w:rsidRPr="00F21335">
        <w:rPr>
          <w:rFonts w:ascii="Tahoma" w:hAnsi="Tahoma" w:cs="Tahoma"/>
        </w:rPr>
        <w:t xml:space="preserve">, </w:t>
      </w:r>
      <w:r w:rsidR="00056F79" w:rsidRPr="00F21335">
        <w:rPr>
          <w:rFonts w:ascii="Tahoma" w:hAnsi="Tahoma" w:cs="Tahoma"/>
        </w:rPr>
        <w:t>es devuelto a</w:t>
      </w:r>
      <w:r w:rsidR="00F21335">
        <w:rPr>
          <w:rFonts w:ascii="Tahoma" w:hAnsi="Tahoma" w:cs="Tahoma"/>
        </w:rPr>
        <w:t xml:space="preserve"> </w:t>
      </w:r>
      <w:r w:rsidR="00F21335" w:rsidRPr="00F21335">
        <w:rPr>
          <w:rFonts w:ascii="Tahoma" w:hAnsi="Tahoma" w:cs="Tahoma"/>
        </w:rPr>
        <w:t>l</w:t>
      </w:r>
      <w:r w:rsidR="00F21335">
        <w:rPr>
          <w:rFonts w:ascii="Tahoma" w:hAnsi="Tahoma" w:cs="Tahoma"/>
        </w:rPr>
        <w:t>a</w:t>
      </w:r>
      <w:r w:rsidR="00F21335" w:rsidRPr="00F21335">
        <w:rPr>
          <w:rFonts w:ascii="Tahoma" w:hAnsi="Tahoma" w:cs="Tahoma"/>
        </w:rPr>
        <w:t xml:space="preserve"> Empresa</w:t>
      </w:r>
      <w:r w:rsidR="00F635A5" w:rsidRPr="00F21335">
        <w:rPr>
          <w:rFonts w:ascii="Tahoma" w:hAnsi="Tahoma" w:cs="Tahoma"/>
        </w:rPr>
        <w:t xml:space="preserve"> </w:t>
      </w:r>
      <w:r w:rsidR="00056F79" w:rsidRPr="00F21335">
        <w:rPr>
          <w:rFonts w:ascii="Tahoma" w:hAnsi="Tahoma" w:cs="Tahoma"/>
        </w:rPr>
        <w:t xml:space="preserve">para rectificación o ampliación, </w:t>
      </w:r>
      <w:r w:rsidR="00904706" w:rsidRPr="00F21335">
        <w:rPr>
          <w:rFonts w:ascii="Tahoma" w:hAnsi="Tahoma" w:cs="Tahoma"/>
        </w:rPr>
        <w:t>de acuerdo con</w:t>
      </w:r>
      <w:r w:rsidR="00056F79" w:rsidRPr="00F21335">
        <w:rPr>
          <w:rFonts w:ascii="Tahoma" w:hAnsi="Tahoma" w:cs="Tahoma"/>
        </w:rPr>
        <w:t xml:space="preserve"> las observaciones y </w:t>
      </w:r>
      <w:r w:rsidR="009B1F0E" w:rsidRPr="00F21335">
        <w:rPr>
          <w:rFonts w:ascii="Tahoma" w:hAnsi="Tahoma" w:cs="Tahoma"/>
        </w:rPr>
        <w:t xml:space="preserve">recomendaciones de </w:t>
      </w:r>
      <w:r w:rsidR="00F635A5" w:rsidRPr="00F21335">
        <w:rPr>
          <w:rFonts w:ascii="Tahoma" w:hAnsi="Tahoma" w:cs="Tahoma"/>
        </w:rPr>
        <w:t>ComRural</w:t>
      </w:r>
      <w:r w:rsidR="00A40B10" w:rsidRPr="00F21335">
        <w:rPr>
          <w:rFonts w:ascii="Tahoma" w:hAnsi="Tahoma" w:cs="Tahoma"/>
        </w:rPr>
        <w:t xml:space="preserve"> III.</w:t>
      </w:r>
    </w:p>
    <w:p w14:paraId="60D0B929" w14:textId="77777777" w:rsidR="004C243C" w:rsidRPr="00F21335" w:rsidRDefault="004110BC" w:rsidP="00454D74">
      <w:pPr>
        <w:pStyle w:val="Ttulo1"/>
        <w:numPr>
          <w:ilvl w:val="0"/>
          <w:numId w:val="2"/>
        </w:numPr>
        <w:spacing w:after="160"/>
        <w:ind w:left="284" w:hanging="284"/>
        <w:rPr>
          <w:rFonts w:ascii="Tahoma" w:hAnsi="Tahoma" w:cs="Tahoma"/>
          <w:b/>
          <w:color w:val="auto"/>
          <w:sz w:val="22"/>
          <w:szCs w:val="22"/>
        </w:rPr>
      </w:pPr>
      <w:bookmarkStart w:id="4" w:name="_Toc38144634"/>
      <w:bookmarkStart w:id="5" w:name="_Toc63841166"/>
      <w:bookmarkStart w:id="6" w:name="_Toc183781093"/>
      <w:r w:rsidRPr="00F21335">
        <w:rPr>
          <w:rFonts w:ascii="Tahoma" w:hAnsi="Tahoma" w:cs="Tahoma"/>
          <w:b/>
          <w:bCs/>
          <w:color w:val="auto"/>
          <w:sz w:val="22"/>
          <w:szCs w:val="22"/>
        </w:rPr>
        <w:t xml:space="preserve">REQUISITOS </w:t>
      </w:r>
      <w:r w:rsidRPr="00F21335">
        <w:rPr>
          <w:rFonts w:ascii="Tahoma" w:hAnsi="Tahoma" w:cs="Tahoma"/>
          <w:b/>
          <w:color w:val="auto"/>
          <w:sz w:val="22"/>
          <w:szCs w:val="22"/>
        </w:rPr>
        <w:t xml:space="preserve">DE </w:t>
      </w:r>
      <w:r w:rsidRPr="00F21335">
        <w:rPr>
          <w:rFonts w:ascii="Tahoma" w:hAnsi="Tahoma" w:cs="Tahoma"/>
          <w:b/>
          <w:bCs/>
          <w:color w:val="auto"/>
          <w:sz w:val="22"/>
          <w:szCs w:val="22"/>
        </w:rPr>
        <w:t>CUMPLIMIENTO</w:t>
      </w:r>
      <w:r w:rsidRPr="00F21335">
        <w:rPr>
          <w:rFonts w:ascii="Tahoma" w:hAnsi="Tahoma" w:cs="Tahoma"/>
          <w:b/>
          <w:color w:val="auto"/>
          <w:sz w:val="22"/>
          <w:szCs w:val="22"/>
        </w:rPr>
        <w:t xml:space="preserve"> OBLIGATORIO</w:t>
      </w:r>
      <w:bookmarkEnd w:id="4"/>
      <w:bookmarkEnd w:id="5"/>
      <w:bookmarkEnd w:id="6"/>
    </w:p>
    <w:p w14:paraId="3D7D5513" w14:textId="77777777" w:rsidR="00A40B10" w:rsidRPr="00F21335" w:rsidRDefault="00A40B10" w:rsidP="00A40B10">
      <w:pPr>
        <w:spacing w:after="160" w:line="259" w:lineRule="auto"/>
        <w:ind w:left="284"/>
        <w:jc w:val="both"/>
        <w:rPr>
          <w:rFonts w:ascii="Tahoma" w:hAnsi="Tahoma" w:cs="Tahoma"/>
        </w:rPr>
      </w:pPr>
      <w:r w:rsidRPr="00F21335">
        <w:rPr>
          <w:rFonts w:ascii="Tahoma" w:hAnsi="Tahoma" w:cs="Tahoma"/>
        </w:rPr>
        <w:t>La Empresa ancla debe cumplir con los siguientes requisitos:</w:t>
      </w:r>
    </w:p>
    <w:p w14:paraId="0C357C84" w14:textId="77777777" w:rsidR="00A40B10" w:rsidRPr="00F21335" w:rsidRDefault="00A40B10" w:rsidP="00286F11">
      <w:pPr>
        <w:numPr>
          <w:ilvl w:val="0"/>
          <w:numId w:val="26"/>
        </w:numPr>
        <w:spacing w:after="80" w:line="259" w:lineRule="auto"/>
        <w:jc w:val="both"/>
        <w:rPr>
          <w:rFonts w:ascii="Tahoma" w:hAnsi="Tahoma" w:cs="Tahoma"/>
        </w:rPr>
      </w:pPr>
      <w:r w:rsidRPr="00F21335">
        <w:rPr>
          <w:rFonts w:ascii="Tahoma" w:hAnsi="Tahoma" w:cs="Tahoma"/>
        </w:rPr>
        <w:t>Estar ubicada en el área de influencia del Proyecto.</w:t>
      </w:r>
    </w:p>
    <w:p w14:paraId="7AF699C8" w14:textId="77777777" w:rsidR="00A40B10" w:rsidRPr="00F21335" w:rsidRDefault="00A40B10" w:rsidP="00286F11">
      <w:pPr>
        <w:numPr>
          <w:ilvl w:val="0"/>
          <w:numId w:val="26"/>
        </w:numPr>
        <w:spacing w:after="80" w:line="259" w:lineRule="auto"/>
        <w:jc w:val="both"/>
        <w:rPr>
          <w:rFonts w:ascii="Tahoma" w:hAnsi="Tahoma" w:cs="Tahoma"/>
        </w:rPr>
      </w:pPr>
      <w:r w:rsidRPr="00F21335">
        <w:rPr>
          <w:rFonts w:ascii="Tahoma" w:hAnsi="Tahoma" w:cs="Tahoma"/>
        </w:rPr>
        <w:t>Empresas formales de mediano tamaño, empresa individual o asociativa (cooperativas, asociaciones, sociedades mercantiles, empresas del sector social de la economía) legalmente constituidas y debidamente inscritas ante el órgano competente.</w:t>
      </w:r>
    </w:p>
    <w:p w14:paraId="617698F2" w14:textId="77777777" w:rsidR="00A40B10" w:rsidRPr="00F21335" w:rsidRDefault="00A40B10" w:rsidP="00286F11">
      <w:pPr>
        <w:numPr>
          <w:ilvl w:val="0"/>
          <w:numId w:val="26"/>
        </w:numPr>
        <w:spacing w:after="80" w:line="259" w:lineRule="auto"/>
        <w:jc w:val="both"/>
        <w:rPr>
          <w:rFonts w:ascii="Tahoma" w:hAnsi="Tahoma" w:cs="Tahoma"/>
        </w:rPr>
      </w:pPr>
      <w:r w:rsidRPr="00F21335">
        <w:rPr>
          <w:rFonts w:ascii="Tahoma" w:hAnsi="Tahoma" w:cs="Tahoma"/>
        </w:rPr>
        <w:t>Contar con un mínimo de cinco (5) años de operación desde su constitución legal.</w:t>
      </w:r>
    </w:p>
    <w:p w14:paraId="1DD66F88" w14:textId="77777777" w:rsidR="00A40B10" w:rsidRPr="00F21335" w:rsidRDefault="00A40B10" w:rsidP="00286F11">
      <w:pPr>
        <w:numPr>
          <w:ilvl w:val="0"/>
          <w:numId w:val="26"/>
        </w:numPr>
        <w:spacing w:line="259" w:lineRule="auto"/>
        <w:rPr>
          <w:rFonts w:ascii="Tahoma" w:hAnsi="Tahoma" w:cs="Tahoma"/>
        </w:rPr>
      </w:pPr>
      <w:r w:rsidRPr="00F21335">
        <w:rPr>
          <w:rFonts w:ascii="Tahoma" w:hAnsi="Tahoma" w:cs="Tahoma"/>
        </w:rPr>
        <w:t xml:space="preserve">La Empresa ancla debe contar con estados financieros de los últimos dos (2) años de ejercicios fiscales. </w:t>
      </w:r>
    </w:p>
    <w:p w14:paraId="4681724C" w14:textId="77777777" w:rsidR="00A40B10" w:rsidRPr="00F21335" w:rsidRDefault="00A40B10" w:rsidP="00286F11">
      <w:pPr>
        <w:numPr>
          <w:ilvl w:val="0"/>
          <w:numId w:val="26"/>
        </w:numPr>
        <w:spacing w:after="80" w:line="259" w:lineRule="auto"/>
        <w:jc w:val="both"/>
        <w:rPr>
          <w:rFonts w:ascii="Tahoma" w:hAnsi="Tahoma" w:cs="Tahoma"/>
        </w:rPr>
      </w:pPr>
      <w:r w:rsidRPr="00F21335">
        <w:rPr>
          <w:rFonts w:ascii="Tahoma" w:hAnsi="Tahoma" w:cs="Tahoma"/>
        </w:rPr>
        <w:t>Experiencia consolidada mínima de tres (3) años en el mercado propuesto en la iniciativa de negocios.</w:t>
      </w:r>
    </w:p>
    <w:p w14:paraId="6F0AA8CB" w14:textId="77777777" w:rsidR="00A40B10" w:rsidRPr="00F21335" w:rsidRDefault="00A40B10" w:rsidP="00286F11">
      <w:pPr>
        <w:numPr>
          <w:ilvl w:val="0"/>
          <w:numId w:val="26"/>
        </w:numPr>
        <w:spacing w:after="80" w:line="259" w:lineRule="auto"/>
        <w:jc w:val="both"/>
        <w:rPr>
          <w:rFonts w:ascii="Tahoma" w:hAnsi="Tahoma" w:cs="Tahoma"/>
        </w:rPr>
      </w:pPr>
      <w:r w:rsidRPr="00F21335">
        <w:rPr>
          <w:rFonts w:ascii="Tahoma" w:hAnsi="Tahoma" w:cs="Tahoma"/>
        </w:rPr>
        <w:t xml:space="preserve">La Empresa ancla debe contar un mínimo de 100 beneficiarios (Grupo de Productores Vinculados (GPV) y Productores Individuales Vinculados (PIV)) con los que ya tiene una relación comercial de al menos un ciclo productivo, estos pueden ser: </w:t>
      </w:r>
    </w:p>
    <w:p w14:paraId="06FA7620" w14:textId="77777777" w:rsidR="00A40B10" w:rsidRPr="00F21335" w:rsidRDefault="00A40B10" w:rsidP="00286F11">
      <w:pPr>
        <w:numPr>
          <w:ilvl w:val="0"/>
          <w:numId w:val="33"/>
        </w:numPr>
        <w:spacing w:after="80" w:line="259" w:lineRule="auto"/>
        <w:jc w:val="both"/>
        <w:rPr>
          <w:rFonts w:ascii="Tahoma" w:hAnsi="Tahoma" w:cs="Tahoma"/>
        </w:rPr>
      </w:pPr>
      <w:r w:rsidRPr="00F21335">
        <w:rPr>
          <w:rFonts w:ascii="Tahoma" w:hAnsi="Tahoma" w:cs="Tahoma"/>
        </w:rPr>
        <w:t>Productores en agricultura comercial: organizados en grupos formalmente legalizados o no y productores individuales.</w:t>
      </w:r>
    </w:p>
    <w:p w14:paraId="51925F33" w14:textId="77777777" w:rsidR="00A40B10" w:rsidRPr="00F21335" w:rsidRDefault="00A40B10" w:rsidP="00286F11">
      <w:pPr>
        <w:numPr>
          <w:ilvl w:val="0"/>
          <w:numId w:val="26"/>
        </w:numPr>
        <w:spacing w:after="80" w:line="259" w:lineRule="auto"/>
        <w:jc w:val="both"/>
        <w:rPr>
          <w:rFonts w:ascii="Tahoma" w:hAnsi="Tahoma" w:cs="Tahoma"/>
        </w:rPr>
      </w:pPr>
      <w:r w:rsidRPr="00F21335">
        <w:rPr>
          <w:rFonts w:ascii="Tahoma" w:hAnsi="Tahoma" w:cs="Tahoma"/>
        </w:rPr>
        <w:t>La Empresa ancla debe contar con evidencia de registro de compra venta con un mercado formal entre las partes (contratos, boletas de compra, recibos de entrega, facturas, etc.)</w:t>
      </w:r>
    </w:p>
    <w:p w14:paraId="018FC34A" w14:textId="77777777" w:rsidR="00581480" w:rsidRPr="00F21335" w:rsidRDefault="004110BC" w:rsidP="00454D74">
      <w:pPr>
        <w:pStyle w:val="Ttulo1"/>
        <w:numPr>
          <w:ilvl w:val="0"/>
          <w:numId w:val="2"/>
        </w:numPr>
        <w:spacing w:after="160"/>
        <w:ind w:left="284" w:hanging="284"/>
        <w:rPr>
          <w:rFonts w:ascii="Tahoma" w:hAnsi="Tahoma" w:cs="Tahoma"/>
          <w:b/>
          <w:bCs/>
          <w:color w:val="auto"/>
          <w:sz w:val="22"/>
          <w:szCs w:val="22"/>
        </w:rPr>
      </w:pPr>
      <w:bookmarkStart w:id="7" w:name="_Toc180663978"/>
      <w:bookmarkStart w:id="8" w:name="_Toc180663979"/>
      <w:bookmarkStart w:id="9" w:name="_Toc180663980"/>
      <w:bookmarkStart w:id="10" w:name="_Toc180663981"/>
      <w:bookmarkStart w:id="11" w:name="_Toc180663982"/>
      <w:bookmarkStart w:id="12" w:name="_Toc180663983"/>
      <w:bookmarkStart w:id="13" w:name="_Toc38144635"/>
      <w:bookmarkStart w:id="14" w:name="_Toc63841167"/>
      <w:bookmarkStart w:id="15" w:name="_Toc183781094"/>
      <w:bookmarkEnd w:id="7"/>
      <w:bookmarkEnd w:id="8"/>
      <w:bookmarkEnd w:id="9"/>
      <w:bookmarkEnd w:id="10"/>
      <w:bookmarkEnd w:id="11"/>
      <w:bookmarkEnd w:id="12"/>
      <w:r w:rsidRPr="00F21335">
        <w:rPr>
          <w:rFonts w:ascii="Tahoma" w:hAnsi="Tahoma" w:cs="Tahoma"/>
          <w:b/>
          <w:bCs/>
          <w:color w:val="auto"/>
          <w:sz w:val="22"/>
          <w:szCs w:val="22"/>
        </w:rPr>
        <w:t>ESQUEMA DE FINANCIAMIENTO DE LOS PLANES DE NEGOCIOS</w:t>
      </w:r>
      <w:bookmarkEnd w:id="13"/>
      <w:bookmarkEnd w:id="14"/>
      <w:bookmarkEnd w:id="15"/>
    </w:p>
    <w:p w14:paraId="2D907C29" w14:textId="77777777" w:rsidR="008B7621" w:rsidRPr="00F21335" w:rsidRDefault="008B7621" w:rsidP="008B7621">
      <w:pPr>
        <w:widowControl w:val="0"/>
        <w:autoSpaceDE w:val="0"/>
        <w:autoSpaceDN w:val="0"/>
        <w:adjustRightInd w:val="0"/>
        <w:spacing w:after="160" w:line="259" w:lineRule="auto"/>
        <w:ind w:left="708"/>
        <w:jc w:val="both"/>
        <w:rPr>
          <w:rFonts w:ascii="Tahoma" w:hAnsi="Tahoma" w:cs="Tahoma"/>
          <w:lang w:val="es-ES"/>
        </w:rPr>
      </w:pPr>
      <w:r w:rsidRPr="00F21335">
        <w:rPr>
          <w:rFonts w:ascii="Tahoma" w:hAnsi="Tahoma" w:cs="Tahoma"/>
          <w:lang w:val="es-ES"/>
        </w:rPr>
        <w:t>Los PNs en la Ventana 3 obtendrán financiamiento bajo la siguiente estructura:</w:t>
      </w:r>
    </w:p>
    <w:p w14:paraId="1AF7F442" w14:textId="77777777" w:rsidR="008B7621" w:rsidRPr="00F21335" w:rsidRDefault="008B7621" w:rsidP="008B7621">
      <w:pPr>
        <w:spacing w:after="80" w:line="259" w:lineRule="auto"/>
        <w:ind w:left="720"/>
        <w:contextualSpacing/>
        <w:jc w:val="both"/>
        <w:rPr>
          <w:rFonts w:ascii="Tahoma" w:hAnsi="Tahoma" w:cs="Tahoma"/>
        </w:rPr>
      </w:pPr>
      <w:r w:rsidRPr="00F21335">
        <w:rPr>
          <w:rFonts w:ascii="Tahoma" w:hAnsi="Tahoma" w:cs="Tahoma"/>
        </w:rPr>
        <w:t>Una Transferencia No Reembolsable (TNR) de un máximo de 40% del PNs provista por el Estado a través del Proyecto para financiar inversiones productivas de la Empresa ancla. La TNR del Proyecto no podrá superar un monto máximo de US$ 900,000.00.</w:t>
      </w:r>
    </w:p>
    <w:p w14:paraId="356246C4" w14:textId="77777777" w:rsidR="008B7621" w:rsidRPr="00F21335" w:rsidRDefault="008B7621" w:rsidP="008B7621">
      <w:pPr>
        <w:spacing w:after="80" w:line="259" w:lineRule="auto"/>
        <w:ind w:left="1068"/>
        <w:contextualSpacing/>
        <w:jc w:val="both"/>
        <w:rPr>
          <w:rFonts w:ascii="Tahoma" w:hAnsi="Tahoma" w:cs="Tahoma"/>
        </w:rPr>
      </w:pPr>
    </w:p>
    <w:p w14:paraId="1641AF4A" w14:textId="77777777" w:rsidR="008B7621" w:rsidRPr="00F21335" w:rsidRDefault="008B7621" w:rsidP="008B7621">
      <w:pPr>
        <w:spacing w:after="80" w:line="259" w:lineRule="auto"/>
        <w:ind w:left="720"/>
        <w:contextualSpacing/>
        <w:jc w:val="both"/>
        <w:rPr>
          <w:rFonts w:ascii="Tahoma" w:hAnsi="Tahoma" w:cs="Tahoma"/>
          <w:lang w:val="es-NI"/>
        </w:rPr>
      </w:pPr>
      <w:r w:rsidRPr="00F21335">
        <w:rPr>
          <w:rFonts w:ascii="Tahoma" w:hAnsi="Tahoma" w:cs="Tahoma"/>
        </w:rPr>
        <w:t>Un aporte de la Empresa ancla del 60% del PNs para financiar inversiones productivas y asistencia técnica proyectadas en el PNs que puede ser obtenidos a través de un AFP y/o recursos propios.</w:t>
      </w:r>
      <w:r w:rsidRPr="00F21335">
        <w:rPr>
          <w:rFonts w:ascii="Tahoma" w:hAnsi="Tahoma" w:cs="Tahoma"/>
          <w:lang w:val="es-NI"/>
        </w:rPr>
        <w:t xml:space="preserve"> No es obligatorio el préstamo del AFP y/o recursos propios. No es obligatorio el préstamo del AFP.</w:t>
      </w:r>
    </w:p>
    <w:p w14:paraId="70EE5470" w14:textId="77777777" w:rsidR="008B7621" w:rsidRPr="00F21335" w:rsidRDefault="008B7621" w:rsidP="008B7621">
      <w:pPr>
        <w:ind w:left="720"/>
        <w:contextualSpacing/>
        <w:rPr>
          <w:rFonts w:ascii="Tahoma" w:hAnsi="Tahoma" w:cs="Tahoma"/>
          <w:lang w:val="es-NI"/>
        </w:rPr>
      </w:pPr>
    </w:p>
    <w:p w14:paraId="022A537D" w14:textId="77777777" w:rsidR="008B7621" w:rsidRPr="00F21335" w:rsidRDefault="008B7621" w:rsidP="008B7621">
      <w:pPr>
        <w:spacing w:after="80" w:line="259" w:lineRule="auto"/>
        <w:ind w:left="720"/>
        <w:contextualSpacing/>
        <w:jc w:val="both"/>
        <w:rPr>
          <w:rFonts w:ascii="Tahoma" w:hAnsi="Tahoma" w:cs="Tahoma"/>
          <w:lang w:val="es-NI"/>
        </w:rPr>
      </w:pPr>
      <w:r w:rsidRPr="00F21335">
        <w:rPr>
          <w:rFonts w:ascii="Tahoma" w:hAnsi="Tahoma" w:cs="Tahoma"/>
          <w:lang w:val="es-NI"/>
        </w:rPr>
        <w:t>El PNs propuesto por la Empresa ancla debe garantizar las inversiones: obras, bienes, asistencia técnica (un mínimo del 10% y un máximo del 15% del monto total del PNs), tecnologías climáticamente inteligentes (al menos el 10% del monto total del PNs), e inclusivas de los GPV y/o PIV, orientados a aumentar la productividad y acceso al mercado formal entre las partes.</w:t>
      </w:r>
    </w:p>
    <w:p w14:paraId="12B0E29A" w14:textId="7C6727F9" w:rsidR="00F86F2C" w:rsidRPr="00F21335" w:rsidRDefault="00454D74" w:rsidP="007232AA">
      <w:pPr>
        <w:pStyle w:val="Ttulo1"/>
        <w:numPr>
          <w:ilvl w:val="0"/>
          <w:numId w:val="2"/>
        </w:numPr>
        <w:spacing w:after="160"/>
        <w:ind w:left="284" w:hanging="284"/>
        <w:rPr>
          <w:rFonts w:ascii="Tahoma" w:hAnsi="Tahoma" w:cs="Tahoma"/>
          <w:b/>
          <w:bCs/>
          <w:color w:val="auto"/>
          <w:sz w:val="22"/>
          <w:szCs w:val="22"/>
        </w:rPr>
      </w:pPr>
      <w:bookmarkStart w:id="16" w:name="_Toc180663985"/>
      <w:bookmarkStart w:id="17" w:name="_Toc180663986"/>
      <w:bookmarkStart w:id="18" w:name="_Toc180663987"/>
      <w:bookmarkStart w:id="19" w:name="_Toc180663988"/>
      <w:bookmarkStart w:id="20" w:name="_Toc180663989"/>
      <w:bookmarkEnd w:id="16"/>
      <w:bookmarkEnd w:id="17"/>
      <w:bookmarkEnd w:id="18"/>
      <w:bookmarkEnd w:id="19"/>
      <w:bookmarkEnd w:id="20"/>
      <w:r w:rsidRPr="00F21335">
        <w:rPr>
          <w:rFonts w:ascii="Tahoma" w:hAnsi="Tahoma" w:cs="Tahoma"/>
          <w:b/>
          <w:color w:val="auto"/>
          <w:sz w:val="22"/>
          <w:szCs w:val="22"/>
        </w:rPr>
        <w:t xml:space="preserve"> </w:t>
      </w:r>
      <w:bookmarkStart w:id="21" w:name="_Toc171613979"/>
      <w:bookmarkStart w:id="22" w:name="_Toc183781095"/>
      <w:r w:rsidR="008B7621" w:rsidRPr="00F21335">
        <w:rPr>
          <w:rFonts w:ascii="Tahoma" w:hAnsi="Tahoma" w:cs="Tahoma"/>
          <w:b/>
          <w:color w:val="auto"/>
          <w:sz w:val="22"/>
          <w:szCs w:val="22"/>
        </w:rPr>
        <w:t>FICHA RESUMEN</w:t>
      </w:r>
      <w:r w:rsidR="008B7621" w:rsidRPr="00F21335">
        <w:rPr>
          <w:rFonts w:ascii="Tahoma" w:hAnsi="Tahoma" w:cs="Tahoma"/>
          <w:b/>
          <w:bCs/>
          <w:color w:val="auto"/>
          <w:sz w:val="22"/>
          <w:szCs w:val="22"/>
        </w:rPr>
        <w:t xml:space="preserve"> DE LA EMPRESA ANCLA Y PLAN DE NEGOCIOS</w:t>
      </w:r>
      <w:bookmarkEnd w:id="21"/>
      <w:bookmarkEnd w:id="22"/>
    </w:p>
    <w:p w14:paraId="5B766167" w14:textId="14A73C44" w:rsidR="009513E8" w:rsidRPr="00F21335" w:rsidRDefault="009513E8" w:rsidP="00286F11">
      <w:pPr>
        <w:pStyle w:val="Prrafodelista"/>
        <w:numPr>
          <w:ilvl w:val="0"/>
          <w:numId w:val="34"/>
        </w:numPr>
        <w:spacing w:line="259" w:lineRule="auto"/>
        <w:jc w:val="both"/>
        <w:rPr>
          <w:rFonts w:ascii="Tahoma" w:hAnsi="Tahoma" w:cs="Tahoma"/>
        </w:rPr>
      </w:pPr>
      <w:bookmarkStart w:id="23" w:name="_Toc41927609"/>
      <w:bookmarkStart w:id="24" w:name="_Toc41927610"/>
      <w:bookmarkStart w:id="25" w:name="_Toc41926972"/>
      <w:bookmarkStart w:id="26" w:name="_Toc41927129"/>
      <w:bookmarkStart w:id="27" w:name="_Toc41927286"/>
      <w:bookmarkStart w:id="28" w:name="_Toc41927443"/>
      <w:bookmarkStart w:id="29" w:name="_Toc41927611"/>
      <w:bookmarkStart w:id="30" w:name="_Toc41926973"/>
      <w:bookmarkStart w:id="31" w:name="_Toc41927130"/>
      <w:bookmarkStart w:id="32" w:name="_Toc41927287"/>
      <w:bookmarkStart w:id="33" w:name="_Toc41927444"/>
      <w:bookmarkStart w:id="34" w:name="_Toc41927612"/>
      <w:bookmarkStart w:id="35" w:name="_Toc41232066"/>
      <w:bookmarkStart w:id="36" w:name="_Toc41811436"/>
      <w:bookmarkStart w:id="37" w:name="_Toc41811586"/>
      <w:bookmarkStart w:id="38" w:name="_Toc41811742"/>
      <w:bookmarkStart w:id="39" w:name="_Toc41812073"/>
      <w:bookmarkStart w:id="40" w:name="_Toc41925083"/>
      <w:bookmarkStart w:id="41" w:name="_Toc41925235"/>
      <w:bookmarkStart w:id="42" w:name="_Toc41926975"/>
      <w:bookmarkStart w:id="43" w:name="_Toc41927132"/>
      <w:bookmarkStart w:id="44" w:name="_Toc41927289"/>
      <w:bookmarkStart w:id="45" w:name="_Toc41927446"/>
      <w:bookmarkStart w:id="46" w:name="_Toc41927614"/>
      <w:bookmarkStart w:id="47" w:name="_Toc63841170"/>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Pr="00F21335">
        <w:rPr>
          <w:rFonts w:ascii="Tahoma" w:hAnsi="Tahoma" w:cs="Tahoma"/>
          <w:b/>
        </w:rPr>
        <w:t>Datos de la Empresa ancla</w:t>
      </w:r>
    </w:p>
    <w:tbl>
      <w:tblPr>
        <w:tblW w:w="8221"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9"/>
        <w:gridCol w:w="6352"/>
      </w:tblGrid>
      <w:tr w:rsidR="00B8598F" w:rsidRPr="00F21335" w14:paraId="620CE2A8" w14:textId="77777777" w:rsidTr="007232AA">
        <w:trPr>
          <w:trHeight w:val="453"/>
        </w:trPr>
        <w:tc>
          <w:tcPr>
            <w:tcW w:w="1869" w:type="dxa"/>
            <w:tcBorders>
              <w:top w:val="single" w:sz="4" w:space="0" w:color="auto"/>
            </w:tcBorders>
            <w:shd w:val="clear" w:color="auto" w:fill="D9D9D9"/>
          </w:tcPr>
          <w:p w14:paraId="67839C35" w14:textId="77777777" w:rsidR="009513E8" w:rsidRPr="00F21335" w:rsidRDefault="009513E8" w:rsidP="009513E8">
            <w:pPr>
              <w:spacing w:line="259" w:lineRule="auto"/>
              <w:ind w:right="-102"/>
              <w:rPr>
                <w:rFonts w:ascii="Tahoma" w:hAnsi="Tahoma" w:cs="Tahoma"/>
                <w:b/>
                <w:bCs/>
              </w:rPr>
            </w:pPr>
            <w:r w:rsidRPr="00F21335">
              <w:rPr>
                <w:rFonts w:ascii="Tahoma" w:hAnsi="Tahoma" w:cs="Tahoma"/>
              </w:rPr>
              <w:t>Nombre / Razón social</w:t>
            </w:r>
          </w:p>
        </w:tc>
        <w:tc>
          <w:tcPr>
            <w:tcW w:w="6352" w:type="dxa"/>
            <w:tcBorders>
              <w:top w:val="single" w:sz="4" w:space="0" w:color="auto"/>
            </w:tcBorders>
          </w:tcPr>
          <w:p w14:paraId="3F0C9DC2" w14:textId="77777777" w:rsidR="009513E8" w:rsidRPr="00F21335" w:rsidRDefault="009513E8" w:rsidP="009513E8">
            <w:pPr>
              <w:spacing w:line="259" w:lineRule="auto"/>
              <w:ind w:right="-102"/>
              <w:rPr>
                <w:rFonts w:ascii="Tahoma" w:hAnsi="Tahoma" w:cs="Tahoma"/>
              </w:rPr>
            </w:pPr>
          </w:p>
        </w:tc>
      </w:tr>
      <w:tr w:rsidR="00B8598F" w:rsidRPr="00F21335" w14:paraId="3D0FF7B2" w14:textId="77777777" w:rsidTr="007232AA">
        <w:trPr>
          <w:trHeight w:val="173"/>
        </w:trPr>
        <w:tc>
          <w:tcPr>
            <w:tcW w:w="8221" w:type="dxa"/>
            <w:gridSpan w:val="2"/>
          </w:tcPr>
          <w:p w14:paraId="2360364D" w14:textId="77777777" w:rsidR="009513E8" w:rsidRPr="00F21335" w:rsidRDefault="009513E8" w:rsidP="009513E8">
            <w:pPr>
              <w:spacing w:line="259" w:lineRule="auto"/>
              <w:ind w:right="-102"/>
              <w:rPr>
                <w:rFonts w:ascii="Tahoma" w:hAnsi="Tahoma" w:cs="Tahoma"/>
              </w:rPr>
            </w:pPr>
            <w:r w:rsidRPr="00F21335">
              <w:rPr>
                <w:rFonts w:ascii="Tahoma" w:hAnsi="Tahoma" w:cs="Tahoma"/>
              </w:rPr>
              <w:t>Dirección Exacta:</w:t>
            </w:r>
          </w:p>
        </w:tc>
      </w:tr>
      <w:tr w:rsidR="00B8598F" w:rsidRPr="00F21335" w14:paraId="5BCAB1F2" w14:textId="77777777" w:rsidTr="007232AA">
        <w:trPr>
          <w:trHeight w:val="173"/>
        </w:trPr>
        <w:tc>
          <w:tcPr>
            <w:tcW w:w="8221" w:type="dxa"/>
            <w:gridSpan w:val="2"/>
          </w:tcPr>
          <w:p w14:paraId="289E4BB2" w14:textId="77777777" w:rsidR="009513E8" w:rsidRPr="00F21335" w:rsidRDefault="009513E8" w:rsidP="009513E8">
            <w:pPr>
              <w:spacing w:line="259" w:lineRule="auto"/>
              <w:ind w:right="-102"/>
              <w:rPr>
                <w:rFonts w:ascii="Tahoma" w:hAnsi="Tahoma" w:cs="Tahoma"/>
              </w:rPr>
            </w:pPr>
            <w:r w:rsidRPr="00F21335">
              <w:rPr>
                <w:rFonts w:ascii="Tahoma" w:hAnsi="Tahoma" w:cs="Tahoma"/>
              </w:rPr>
              <w:t>Coordenadas:</w:t>
            </w:r>
          </w:p>
        </w:tc>
      </w:tr>
      <w:tr w:rsidR="00B8598F" w:rsidRPr="00F21335" w14:paraId="0E4EE6B3" w14:textId="77777777" w:rsidTr="007232AA">
        <w:trPr>
          <w:trHeight w:val="173"/>
        </w:trPr>
        <w:tc>
          <w:tcPr>
            <w:tcW w:w="8221" w:type="dxa"/>
            <w:gridSpan w:val="2"/>
          </w:tcPr>
          <w:p w14:paraId="0A19794B" w14:textId="77777777" w:rsidR="009513E8" w:rsidRPr="00F21335" w:rsidRDefault="009513E8" w:rsidP="009513E8">
            <w:pPr>
              <w:spacing w:line="259" w:lineRule="auto"/>
              <w:ind w:right="-102"/>
              <w:rPr>
                <w:rFonts w:ascii="Tahoma" w:hAnsi="Tahoma" w:cs="Tahoma"/>
              </w:rPr>
            </w:pPr>
            <w:r w:rsidRPr="00F21335">
              <w:rPr>
                <w:rFonts w:ascii="Tahoma" w:hAnsi="Tahoma" w:cs="Tahoma"/>
              </w:rPr>
              <w:t>RTN:</w:t>
            </w:r>
          </w:p>
        </w:tc>
      </w:tr>
      <w:tr w:rsidR="00B8598F" w:rsidRPr="00F21335" w14:paraId="6CFAE0B4" w14:textId="77777777" w:rsidTr="007232AA">
        <w:trPr>
          <w:trHeight w:val="173"/>
        </w:trPr>
        <w:tc>
          <w:tcPr>
            <w:tcW w:w="8221" w:type="dxa"/>
            <w:gridSpan w:val="2"/>
          </w:tcPr>
          <w:p w14:paraId="03F51A34" w14:textId="77777777" w:rsidR="009513E8" w:rsidRPr="00F21335" w:rsidRDefault="009513E8" w:rsidP="009513E8">
            <w:pPr>
              <w:spacing w:line="259" w:lineRule="auto"/>
              <w:ind w:right="-102"/>
              <w:rPr>
                <w:rFonts w:ascii="Tahoma" w:hAnsi="Tahoma" w:cs="Tahoma"/>
              </w:rPr>
            </w:pPr>
            <w:r w:rsidRPr="00F21335">
              <w:rPr>
                <w:rFonts w:ascii="Tahoma" w:hAnsi="Tahoma" w:cs="Tahoma"/>
              </w:rPr>
              <w:t>Representante legal:</w:t>
            </w:r>
          </w:p>
        </w:tc>
      </w:tr>
      <w:tr w:rsidR="00B8598F" w:rsidRPr="00F21335" w14:paraId="4EF6399B" w14:textId="77777777" w:rsidTr="007232AA">
        <w:trPr>
          <w:trHeight w:val="173"/>
        </w:trPr>
        <w:tc>
          <w:tcPr>
            <w:tcW w:w="8221" w:type="dxa"/>
            <w:gridSpan w:val="2"/>
          </w:tcPr>
          <w:p w14:paraId="6F8B52D9" w14:textId="77777777" w:rsidR="009513E8" w:rsidRPr="00F21335" w:rsidRDefault="009513E8" w:rsidP="009513E8">
            <w:pPr>
              <w:spacing w:line="259" w:lineRule="auto"/>
              <w:ind w:right="-102"/>
              <w:rPr>
                <w:rFonts w:ascii="Tahoma" w:hAnsi="Tahoma" w:cs="Tahoma"/>
              </w:rPr>
            </w:pPr>
            <w:r w:rsidRPr="00F21335">
              <w:rPr>
                <w:rFonts w:ascii="Tahoma" w:hAnsi="Tahoma" w:cs="Tahoma"/>
              </w:rPr>
              <w:t>Teléfono:</w:t>
            </w:r>
          </w:p>
        </w:tc>
      </w:tr>
      <w:tr w:rsidR="009513E8" w:rsidRPr="00F21335" w14:paraId="1FA1D315" w14:textId="77777777" w:rsidTr="007232AA">
        <w:trPr>
          <w:trHeight w:val="375"/>
        </w:trPr>
        <w:tc>
          <w:tcPr>
            <w:tcW w:w="8221" w:type="dxa"/>
            <w:gridSpan w:val="2"/>
          </w:tcPr>
          <w:p w14:paraId="570CC301" w14:textId="77777777" w:rsidR="009513E8" w:rsidRPr="00F21335" w:rsidRDefault="009513E8" w:rsidP="009513E8">
            <w:pPr>
              <w:spacing w:line="259" w:lineRule="auto"/>
              <w:ind w:right="-102"/>
              <w:rPr>
                <w:rFonts w:ascii="Tahoma" w:hAnsi="Tahoma" w:cs="Tahoma"/>
              </w:rPr>
            </w:pPr>
            <w:r w:rsidRPr="00F21335">
              <w:rPr>
                <w:rFonts w:ascii="Tahoma" w:hAnsi="Tahoma" w:cs="Tahoma"/>
              </w:rPr>
              <w:t>Correo electrónico:</w:t>
            </w:r>
          </w:p>
        </w:tc>
      </w:tr>
    </w:tbl>
    <w:p w14:paraId="1E2B9EAE" w14:textId="77777777" w:rsidR="009513E8" w:rsidRPr="00F21335" w:rsidRDefault="009513E8" w:rsidP="009513E8">
      <w:pPr>
        <w:spacing w:line="259" w:lineRule="auto"/>
        <w:ind w:left="1080"/>
        <w:contextualSpacing/>
        <w:jc w:val="both"/>
        <w:rPr>
          <w:rFonts w:ascii="Tahoma" w:hAnsi="Tahoma" w:cs="Tahoma"/>
          <w:b/>
          <w:bCs/>
        </w:rPr>
      </w:pPr>
    </w:p>
    <w:p w14:paraId="0A7328B8" w14:textId="77777777" w:rsidR="009513E8" w:rsidRPr="00F21335" w:rsidRDefault="009513E8" w:rsidP="00286F11">
      <w:pPr>
        <w:numPr>
          <w:ilvl w:val="0"/>
          <w:numId w:val="34"/>
        </w:numPr>
        <w:spacing w:line="259" w:lineRule="auto"/>
        <w:ind w:right="-234"/>
        <w:contextualSpacing/>
        <w:jc w:val="both"/>
        <w:rPr>
          <w:rFonts w:ascii="Tahoma" w:hAnsi="Tahoma" w:cs="Tahoma"/>
          <w:b/>
          <w:bCs/>
        </w:rPr>
      </w:pPr>
      <w:r w:rsidRPr="00F21335">
        <w:rPr>
          <w:rFonts w:ascii="Tahoma" w:hAnsi="Tahoma" w:cs="Tahoma"/>
          <w:b/>
          <w:bCs/>
        </w:rPr>
        <w:t>Datos sobre los Grupos de Productores Vinculados y/o Productores individuales</w:t>
      </w:r>
    </w:p>
    <w:p w14:paraId="7EEDD476" w14:textId="77777777" w:rsidR="009513E8" w:rsidRPr="00F21335" w:rsidRDefault="009513E8" w:rsidP="009513E8">
      <w:pPr>
        <w:spacing w:line="259" w:lineRule="auto"/>
        <w:ind w:left="1080"/>
        <w:contextualSpacing/>
        <w:jc w:val="both"/>
        <w:rPr>
          <w:rFonts w:ascii="Tahoma" w:hAnsi="Tahoma" w:cs="Tahoma"/>
          <w:b/>
          <w:bCs/>
        </w:rPr>
      </w:pPr>
    </w:p>
    <w:p w14:paraId="04FCA6DC" w14:textId="77777777" w:rsidR="009513E8" w:rsidRPr="00F21335" w:rsidRDefault="009513E8" w:rsidP="00286F11">
      <w:pPr>
        <w:numPr>
          <w:ilvl w:val="1"/>
          <w:numId w:val="34"/>
        </w:numPr>
        <w:spacing w:line="259" w:lineRule="auto"/>
        <w:contextualSpacing/>
        <w:jc w:val="both"/>
        <w:rPr>
          <w:rFonts w:ascii="Tahoma" w:hAnsi="Tahoma" w:cs="Tahoma"/>
          <w:b/>
          <w:bCs/>
        </w:rPr>
      </w:pPr>
      <w:r w:rsidRPr="00F21335">
        <w:rPr>
          <w:rFonts w:ascii="Tahoma" w:hAnsi="Tahoma" w:cs="Tahoma"/>
          <w:b/>
          <w:bCs/>
        </w:rPr>
        <w:t xml:space="preserve"> Grupos de Productores Vinculados (GPV)</w:t>
      </w:r>
    </w:p>
    <w:p w14:paraId="6B9A004A" w14:textId="77777777" w:rsidR="009513E8" w:rsidRPr="00F21335" w:rsidRDefault="009513E8" w:rsidP="009513E8">
      <w:pPr>
        <w:spacing w:line="259" w:lineRule="auto"/>
        <w:ind w:left="1080"/>
        <w:contextualSpacing/>
        <w:jc w:val="both"/>
        <w:rPr>
          <w:rFonts w:ascii="Tahoma" w:hAnsi="Tahoma" w:cs="Tahoma"/>
          <w:b/>
          <w:bCs/>
        </w:rPr>
      </w:pPr>
    </w:p>
    <w:tbl>
      <w:tblPr>
        <w:tblW w:w="8221"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9"/>
        <w:gridCol w:w="6352"/>
      </w:tblGrid>
      <w:tr w:rsidR="00B8598F" w:rsidRPr="00F21335" w14:paraId="418B5CFD" w14:textId="77777777" w:rsidTr="007232AA">
        <w:trPr>
          <w:trHeight w:val="453"/>
        </w:trPr>
        <w:tc>
          <w:tcPr>
            <w:tcW w:w="1869" w:type="dxa"/>
            <w:tcBorders>
              <w:top w:val="single" w:sz="4" w:space="0" w:color="auto"/>
            </w:tcBorders>
            <w:shd w:val="clear" w:color="auto" w:fill="D9D9D9"/>
          </w:tcPr>
          <w:p w14:paraId="0E0A03D5" w14:textId="77777777" w:rsidR="009513E8" w:rsidRPr="00F21335" w:rsidRDefault="009513E8" w:rsidP="009513E8">
            <w:pPr>
              <w:spacing w:line="259" w:lineRule="auto"/>
              <w:ind w:right="-102"/>
              <w:rPr>
                <w:rFonts w:ascii="Tahoma" w:hAnsi="Tahoma" w:cs="Tahoma"/>
                <w:b/>
                <w:bCs/>
              </w:rPr>
            </w:pPr>
            <w:r w:rsidRPr="00F21335">
              <w:rPr>
                <w:rFonts w:ascii="Tahoma" w:hAnsi="Tahoma" w:cs="Tahoma"/>
              </w:rPr>
              <w:t>Nombre GPV 1</w:t>
            </w:r>
          </w:p>
        </w:tc>
        <w:tc>
          <w:tcPr>
            <w:tcW w:w="6352" w:type="dxa"/>
            <w:tcBorders>
              <w:top w:val="single" w:sz="4" w:space="0" w:color="auto"/>
            </w:tcBorders>
          </w:tcPr>
          <w:p w14:paraId="3141BA0D" w14:textId="77777777" w:rsidR="009513E8" w:rsidRPr="00F21335" w:rsidRDefault="009513E8" w:rsidP="009513E8">
            <w:pPr>
              <w:spacing w:line="259" w:lineRule="auto"/>
              <w:ind w:right="-102"/>
              <w:rPr>
                <w:rFonts w:ascii="Tahoma" w:hAnsi="Tahoma" w:cs="Tahoma"/>
              </w:rPr>
            </w:pPr>
          </w:p>
        </w:tc>
      </w:tr>
      <w:tr w:rsidR="00B8598F" w:rsidRPr="00F21335" w14:paraId="02BB6C3D" w14:textId="77777777" w:rsidTr="007232AA">
        <w:trPr>
          <w:trHeight w:val="173"/>
        </w:trPr>
        <w:tc>
          <w:tcPr>
            <w:tcW w:w="8221" w:type="dxa"/>
            <w:gridSpan w:val="2"/>
          </w:tcPr>
          <w:p w14:paraId="1A7B2EB4" w14:textId="77777777" w:rsidR="009513E8" w:rsidRPr="00F21335" w:rsidRDefault="009513E8" w:rsidP="009513E8">
            <w:pPr>
              <w:spacing w:line="259" w:lineRule="auto"/>
              <w:ind w:right="-102"/>
              <w:rPr>
                <w:rFonts w:ascii="Tahoma" w:hAnsi="Tahoma" w:cs="Tahoma"/>
              </w:rPr>
            </w:pPr>
            <w:r w:rsidRPr="00F21335">
              <w:rPr>
                <w:rFonts w:ascii="Tahoma" w:hAnsi="Tahoma" w:cs="Tahoma"/>
              </w:rPr>
              <w:t>Dirección Exacta:</w:t>
            </w:r>
          </w:p>
        </w:tc>
      </w:tr>
      <w:tr w:rsidR="00B8598F" w:rsidRPr="00F21335" w14:paraId="44F6C784" w14:textId="77777777" w:rsidTr="007232AA">
        <w:trPr>
          <w:trHeight w:val="173"/>
        </w:trPr>
        <w:tc>
          <w:tcPr>
            <w:tcW w:w="8221" w:type="dxa"/>
            <w:gridSpan w:val="2"/>
          </w:tcPr>
          <w:p w14:paraId="6B340027" w14:textId="77777777" w:rsidR="009513E8" w:rsidRPr="00F21335" w:rsidRDefault="009513E8" w:rsidP="009513E8">
            <w:pPr>
              <w:spacing w:line="259" w:lineRule="auto"/>
              <w:ind w:right="-102"/>
              <w:rPr>
                <w:rFonts w:ascii="Tahoma" w:hAnsi="Tahoma" w:cs="Tahoma"/>
              </w:rPr>
            </w:pPr>
            <w:r w:rsidRPr="00F21335">
              <w:rPr>
                <w:rFonts w:ascii="Tahoma" w:hAnsi="Tahoma" w:cs="Tahoma"/>
              </w:rPr>
              <w:t>Coordenadas:</w:t>
            </w:r>
          </w:p>
        </w:tc>
      </w:tr>
      <w:tr w:rsidR="00B8598F" w:rsidRPr="00F21335" w14:paraId="1AD5D93C" w14:textId="77777777" w:rsidTr="007232AA">
        <w:trPr>
          <w:trHeight w:val="173"/>
        </w:trPr>
        <w:tc>
          <w:tcPr>
            <w:tcW w:w="8221" w:type="dxa"/>
            <w:gridSpan w:val="2"/>
          </w:tcPr>
          <w:p w14:paraId="4A50DA5C" w14:textId="77777777" w:rsidR="009513E8" w:rsidRPr="00F21335" w:rsidRDefault="009513E8" w:rsidP="009513E8">
            <w:pPr>
              <w:spacing w:line="259" w:lineRule="auto"/>
              <w:ind w:right="-102"/>
              <w:rPr>
                <w:rFonts w:ascii="Tahoma" w:hAnsi="Tahoma" w:cs="Tahoma"/>
              </w:rPr>
            </w:pPr>
            <w:r w:rsidRPr="00F21335">
              <w:rPr>
                <w:rFonts w:ascii="Tahoma" w:hAnsi="Tahoma" w:cs="Tahoma"/>
              </w:rPr>
              <w:t>Representante legal:</w:t>
            </w:r>
          </w:p>
        </w:tc>
      </w:tr>
      <w:tr w:rsidR="00B8598F" w:rsidRPr="00F21335" w14:paraId="06BC61B0" w14:textId="77777777" w:rsidTr="007232AA">
        <w:trPr>
          <w:trHeight w:val="173"/>
        </w:trPr>
        <w:tc>
          <w:tcPr>
            <w:tcW w:w="8221" w:type="dxa"/>
            <w:gridSpan w:val="2"/>
          </w:tcPr>
          <w:p w14:paraId="18FB9629" w14:textId="77777777" w:rsidR="009513E8" w:rsidRPr="00F21335" w:rsidRDefault="009513E8" w:rsidP="009513E8">
            <w:pPr>
              <w:spacing w:line="259" w:lineRule="auto"/>
              <w:ind w:right="-102"/>
              <w:rPr>
                <w:rFonts w:ascii="Tahoma" w:hAnsi="Tahoma" w:cs="Tahoma"/>
              </w:rPr>
            </w:pPr>
            <w:r w:rsidRPr="00F21335">
              <w:rPr>
                <w:rFonts w:ascii="Tahoma" w:hAnsi="Tahoma" w:cs="Tahoma"/>
              </w:rPr>
              <w:t>Teléfono:</w:t>
            </w:r>
          </w:p>
        </w:tc>
      </w:tr>
      <w:tr w:rsidR="009513E8" w:rsidRPr="00F21335" w14:paraId="02E1F5F5" w14:textId="77777777" w:rsidTr="007232AA">
        <w:trPr>
          <w:trHeight w:val="375"/>
        </w:trPr>
        <w:tc>
          <w:tcPr>
            <w:tcW w:w="8221" w:type="dxa"/>
            <w:gridSpan w:val="2"/>
          </w:tcPr>
          <w:p w14:paraId="03FC58A9" w14:textId="77777777" w:rsidR="009513E8" w:rsidRPr="00F21335" w:rsidRDefault="009513E8" w:rsidP="009513E8">
            <w:pPr>
              <w:spacing w:line="259" w:lineRule="auto"/>
              <w:ind w:right="-102"/>
              <w:rPr>
                <w:rFonts w:ascii="Tahoma" w:hAnsi="Tahoma" w:cs="Tahoma"/>
              </w:rPr>
            </w:pPr>
            <w:r w:rsidRPr="00F21335">
              <w:rPr>
                <w:rFonts w:ascii="Tahoma" w:hAnsi="Tahoma" w:cs="Tahoma"/>
              </w:rPr>
              <w:t>Correo electrónico:</w:t>
            </w:r>
          </w:p>
        </w:tc>
      </w:tr>
    </w:tbl>
    <w:p w14:paraId="31A57213" w14:textId="77777777" w:rsidR="009513E8" w:rsidRPr="00F21335" w:rsidRDefault="009513E8" w:rsidP="009513E8">
      <w:pPr>
        <w:rPr>
          <w:rFonts w:ascii="Tahoma" w:hAnsi="Tahoma" w:cs="Tahoma"/>
        </w:rPr>
      </w:pPr>
    </w:p>
    <w:tbl>
      <w:tblPr>
        <w:tblW w:w="8221"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9"/>
        <w:gridCol w:w="6352"/>
      </w:tblGrid>
      <w:tr w:rsidR="00B8598F" w:rsidRPr="00F21335" w14:paraId="0A6F7726" w14:textId="77777777" w:rsidTr="007232AA">
        <w:trPr>
          <w:trHeight w:val="453"/>
        </w:trPr>
        <w:tc>
          <w:tcPr>
            <w:tcW w:w="1869" w:type="dxa"/>
            <w:tcBorders>
              <w:top w:val="single" w:sz="4" w:space="0" w:color="auto"/>
            </w:tcBorders>
            <w:shd w:val="clear" w:color="auto" w:fill="D9D9D9"/>
          </w:tcPr>
          <w:p w14:paraId="331613FA" w14:textId="77777777" w:rsidR="009513E8" w:rsidRPr="00F21335" w:rsidRDefault="009513E8" w:rsidP="009513E8">
            <w:pPr>
              <w:spacing w:line="259" w:lineRule="auto"/>
              <w:ind w:right="-102"/>
              <w:rPr>
                <w:rFonts w:ascii="Tahoma" w:hAnsi="Tahoma" w:cs="Tahoma"/>
                <w:b/>
                <w:bCs/>
              </w:rPr>
            </w:pPr>
            <w:r w:rsidRPr="00F21335">
              <w:rPr>
                <w:rFonts w:ascii="Tahoma" w:hAnsi="Tahoma" w:cs="Tahoma"/>
              </w:rPr>
              <w:t>Nombre GPV 2</w:t>
            </w:r>
          </w:p>
        </w:tc>
        <w:tc>
          <w:tcPr>
            <w:tcW w:w="6352" w:type="dxa"/>
            <w:tcBorders>
              <w:top w:val="single" w:sz="4" w:space="0" w:color="auto"/>
            </w:tcBorders>
          </w:tcPr>
          <w:p w14:paraId="71093CD4" w14:textId="77777777" w:rsidR="009513E8" w:rsidRPr="00F21335" w:rsidRDefault="009513E8" w:rsidP="009513E8">
            <w:pPr>
              <w:spacing w:line="259" w:lineRule="auto"/>
              <w:ind w:right="-102"/>
              <w:rPr>
                <w:rFonts w:ascii="Tahoma" w:hAnsi="Tahoma" w:cs="Tahoma"/>
              </w:rPr>
            </w:pPr>
          </w:p>
        </w:tc>
      </w:tr>
      <w:tr w:rsidR="00B8598F" w:rsidRPr="00F21335" w14:paraId="6EB6D7C3" w14:textId="77777777" w:rsidTr="007232AA">
        <w:trPr>
          <w:trHeight w:val="173"/>
        </w:trPr>
        <w:tc>
          <w:tcPr>
            <w:tcW w:w="8221" w:type="dxa"/>
            <w:gridSpan w:val="2"/>
          </w:tcPr>
          <w:p w14:paraId="713A9018" w14:textId="77777777" w:rsidR="009513E8" w:rsidRPr="00F21335" w:rsidRDefault="009513E8" w:rsidP="009513E8">
            <w:pPr>
              <w:spacing w:line="259" w:lineRule="auto"/>
              <w:ind w:right="-102"/>
              <w:rPr>
                <w:rFonts w:ascii="Tahoma" w:hAnsi="Tahoma" w:cs="Tahoma"/>
              </w:rPr>
            </w:pPr>
            <w:r w:rsidRPr="00F21335">
              <w:rPr>
                <w:rFonts w:ascii="Tahoma" w:hAnsi="Tahoma" w:cs="Tahoma"/>
              </w:rPr>
              <w:t>Dirección Exacta:</w:t>
            </w:r>
          </w:p>
        </w:tc>
      </w:tr>
      <w:tr w:rsidR="00B8598F" w:rsidRPr="00F21335" w14:paraId="0C84B107" w14:textId="77777777" w:rsidTr="007232AA">
        <w:trPr>
          <w:trHeight w:val="173"/>
        </w:trPr>
        <w:tc>
          <w:tcPr>
            <w:tcW w:w="8221" w:type="dxa"/>
            <w:gridSpan w:val="2"/>
          </w:tcPr>
          <w:p w14:paraId="7780352B" w14:textId="77777777" w:rsidR="009513E8" w:rsidRPr="00F21335" w:rsidRDefault="009513E8" w:rsidP="009513E8">
            <w:pPr>
              <w:spacing w:line="259" w:lineRule="auto"/>
              <w:ind w:right="-102"/>
              <w:rPr>
                <w:rFonts w:ascii="Tahoma" w:hAnsi="Tahoma" w:cs="Tahoma"/>
              </w:rPr>
            </w:pPr>
            <w:r w:rsidRPr="00F21335">
              <w:rPr>
                <w:rFonts w:ascii="Tahoma" w:hAnsi="Tahoma" w:cs="Tahoma"/>
              </w:rPr>
              <w:t>Coordenadas</w:t>
            </w:r>
          </w:p>
        </w:tc>
      </w:tr>
      <w:tr w:rsidR="00B8598F" w:rsidRPr="00F21335" w14:paraId="55E0AE09" w14:textId="77777777" w:rsidTr="007232AA">
        <w:trPr>
          <w:trHeight w:val="173"/>
        </w:trPr>
        <w:tc>
          <w:tcPr>
            <w:tcW w:w="8221" w:type="dxa"/>
            <w:gridSpan w:val="2"/>
          </w:tcPr>
          <w:p w14:paraId="59881D80" w14:textId="77777777" w:rsidR="009513E8" w:rsidRPr="00F21335" w:rsidRDefault="009513E8" w:rsidP="009513E8">
            <w:pPr>
              <w:spacing w:line="259" w:lineRule="auto"/>
              <w:ind w:right="-102"/>
              <w:rPr>
                <w:rFonts w:ascii="Tahoma" w:hAnsi="Tahoma" w:cs="Tahoma"/>
              </w:rPr>
            </w:pPr>
            <w:r w:rsidRPr="00F21335">
              <w:rPr>
                <w:rFonts w:ascii="Tahoma" w:hAnsi="Tahoma" w:cs="Tahoma"/>
              </w:rPr>
              <w:t>Representante legal:</w:t>
            </w:r>
          </w:p>
        </w:tc>
      </w:tr>
      <w:tr w:rsidR="00B8598F" w:rsidRPr="00F21335" w14:paraId="2CB5514F" w14:textId="77777777" w:rsidTr="007232AA">
        <w:trPr>
          <w:trHeight w:val="173"/>
        </w:trPr>
        <w:tc>
          <w:tcPr>
            <w:tcW w:w="8221" w:type="dxa"/>
            <w:gridSpan w:val="2"/>
          </w:tcPr>
          <w:p w14:paraId="278176BF" w14:textId="77777777" w:rsidR="009513E8" w:rsidRPr="00F21335" w:rsidRDefault="009513E8" w:rsidP="009513E8">
            <w:pPr>
              <w:spacing w:line="259" w:lineRule="auto"/>
              <w:ind w:right="-102"/>
              <w:rPr>
                <w:rFonts w:ascii="Tahoma" w:hAnsi="Tahoma" w:cs="Tahoma"/>
              </w:rPr>
            </w:pPr>
            <w:r w:rsidRPr="00F21335">
              <w:rPr>
                <w:rFonts w:ascii="Tahoma" w:hAnsi="Tahoma" w:cs="Tahoma"/>
              </w:rPr>
              <w:t>Teléfono:</w:t>
            </w:r>
          </w:p>
        </w:tc>
      </w:tr>
      <w:tr w:rsidR="009513E8" w:rsidRPr="00F21335" w14:paraId="00272E0E" w14:textId="77777777" w:rsidTr="007232AA">
        <w:trPr>
          <w:trHeight w:val="375"/>
        </w:trPr>
        <w:tc>
          <w:tcPr>
            <w:tcW w:w="8221" w:type="dxa"/>
            <w:gridSpan w:val="2"/>
          </w:tcPr>
          <w:p w14:paraId="42FD07F6" w14:textId="77777777" w:rsidR="009513E8" w:rsidRPr="00F21335" w:rsidRDefault="009513E8" w:rsidP="009513E8">
            <w:pPr>
              <w:spacing w:line="259" w:lineRule="auto"/>
              <w:ind w:right="-102"/>
              <w:rPr>
                <w:rFonts w:ascii="Tahoma" w:hAnsi="Tahoma" w:cs="Tahoma"/>
              </w:rPr>
            </w:pPr>
            <w:r w:rsidRPr="00F21335">
              <w:rPr>
                <w:rFonts w:ascii="Tahoma" w:hAnsi="Tahoma" w:cs="Tahoma"/>
              </w:rPr>
              <w:lastRenderedPageBreak/>
              <w:t>Correo electrónico:</w:t>
            </w:r>
          </w:p>
        </w:tc>
      </w:tr>
    </w:tbl>
    <w:p w14:paraId="7A1E7FB6" w14:textId="77777777" w:rsidR="009513E8" w:rsidRPr="00F21335" w:rsidRDefault="009513E8" w:rsidP="009513E8">
      <w:pPr>
        <w:rPr>
          <w:rFonts w:ascii="Tahoma" w:hAnsi="Tahoma" w:cs="Tahoma"/>
        </w:rPr>
      </w:pPr>
    </w:p>
    <w:tbl>
      <w:tblPr>
        <w:tblW w:w="8221"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9"/>
        <w:gridCol w:w="6352"/>
      </w:tblGrid>
      <w:tr w:rsidR="00B8598F" w:rsidRPr="00F21335" w14:paraId="704A47F3" w14:textId="77777777" w:rsidTr="007232AA">
        <w:trPr>
          <w:trHeight w:val="453"/>
        </w:trPr>
        <w:tc>
          <w:tcPr>
            <w:tcW w:w="1869" w:type="dxa"/>
            <w:tcBorders>
              <w:top w:val="single" w:sz="4" w:space="0" w:color="auto"/>
            </w:tcBorders>
            <w:shd w:val="clear" w:color="auto" w:fill="D9D9D9"/>
          </w:tcPr>
          <w:p w14:paraId="7F1664E6" w14:textId="77777777" w:rsidR="009513E8" w:rsidRPr="00F21335" w:rsidRDefault="009513E8" w:rsidP="009513E8">
            <w:pPr>
              <w:spacing w:line="259" w:lineRule="auto"/>
              <w:ind w:right="-102"/>
              <w:rPr>
                <w:rFonts w:ascii="Tahoma" w:hAnsi="Tahoma" w:cs="Tahoma"/>
                <w:b/>
                <w:bCs/>
              </w:rPr>
            </w:pPr>
            <w:r w:rsidRPr="00F21335">
              <w:rPr>
                <w:rFonts w:ascii="Tahoma" w:hAnsi="Tahoma" w:cs="Tahoma"/>
              </w:rPr>
              <w:t>Nombre GPV n</w:t>
            </w:r>
          </w:p>
        </w:tc>
        <w:tc>
          <w:tcPr>
            <w:tcW w:w="6352" w:type="dxa"/>
            <w:tcBorders>
              <w:top w:val="single" w:sz="4" w:space="0" w:color="auto"/>
            </w:tcBorders>
          </w:tcPr>
          <w:p w14:paraId="1929B67B" w14:textId="77777777" w:rsidR="009513E8" w:rsidRPr="00F21335" w:rsidRDefault="009513E8" w:rsidP="009513E8">
            <w:pPr>
              <w:spacing w:line="259" w:lineRule="auto"/>
              <w:ind w:right="-102"/>
              <w:rPr>
                <w:rFonts w:ascii="Tahoma" w:hAnsi="Tahoma" w:cs="Tahoma"/>
              </w:rPr>
            </w:pPr>
          </w:p>
        </w:tc>
      </w:tr>
      <w:tr w:rsidR="00B8598F" w:rsidRPr="00F21335" w14:paraId="49B136D8" w14:textId="77777777" w:rsidTr="007232AA">
        <w:trPr>
          <w:trHeight w:val="173"/>
        </w:trPr>
        <w:tc>
          <w:tcPr>
            <w:tcW w:w="8221" w:type="dxa"/>
            <w:gridSpan w:val="2"/>
          </w:tcPr>
          <w:p w14:paraId="6CB7291D" w14:textId="77777777" w:rsidR="009513E8" w:rsidRPr="00F21335" w:rsidRDefault="009513E8" w:rsidP="009513E8">
            <w:pPr>
              <w:spacing w:line="259" w:lineRule="auto"/>
              <w:ind w:right="-102"/>
              <w:rPr>
                <w:rFonts w:ascii="Tahoma" w:hAnsi="Tahoma" w:cs="Tahoma"/>
              </w:rPr>
            </w:pPr>
            <w:r w:rsidRPr="00F21335">
              <w:rPr>
                <w:rFonts w:ascii="Tahoma" w:hAnsi="Tahoma" w:cs="Tahoma"/>
              </w:rPr>
              <w:t>Dirección Exacta:</w:t>
            </w:r>
          </w:p>
        </w:tc>
      </w:tr>
      <w:tr w:rsidR="00B8598F" w:rsidRPr="00F21335" w14:paraId="2C4A6133" w14:textId="77777777" w:rsidTr="007232AA">
        <w:trPr>
          <w:trHeight w:val="173"/>
        </w:trPr>
        <w:tc>
          <w:tcPr>
            <w:tcW w:w="8221" w:type="dxa"/>
            <w:gridSpan w:val="2"/>
          </w:tcPr>
          <w:p w14:paraId="2E91D94E" w14:textId="77777777" w:rsidR="009513E8" w:rsidRPr="00F21335" w:rsidRDefault="009513E8" w:rsidP="009513E8">
            <w:pPr>
              <w:spacing w:line="259" w:lineRule="auto"/>
              <w:ind w:right="-102"/>
              <w:rPr>
                <w:rFonts w:ascii="Tahoma" w:hAnsi="Tahoma" w:cs="Tahoma"/>
              </w:rPr>
            </w:pPr>
            <w:r w:rsidRPr="00F21335">
              <w:rPr>
                <w:rFonts w:ascii="Tahoma" w:hAnsi="Tahoma" w:cs="Tahoma"/>
              </w:rPr>
              <w:t>Coordenadas:</w:t>
            </w:r>
          </w:p>
        </w:tc>
      </w:tr>
      <w:tr w:rsidR="00B8598F" w:rsidRPr="00F21335" w14:paraId="097DAB42" w14:textId="77777777" w:rsidTr="007232AA">
        <w:trPr>
          <w:trHeight w:val="173"/>
        </w:trPr>
        <w:tc>
          <w:tcPr>
            <w:tcW w:w="8221" w:type="dxa"/>
            <w:gridSpan w:val="2"/>
          </w:tcPr>
          <w:p w14:paraId="3C7FAF87" w14:textId="77777777" w:rsidR="009513E8" w:rsidRPr="00F21335" w:rsidRDefault="009513E8" w:rsidP="009513E8">
            <w:pPr>
              <w:spacing w:line="259" w:lineRule="auto"/>
              <w:ind w:right="-102"/>
              <w:rPr>
                <w:rFonts w:ascii="Tahoma" w:hAnsi="Tahoma" w:cs="Tahoma"/>
              </w:rPr>
            </w:pPr>
            <w:r w:rsidRPr="00F21335">
              <w:rPr>
                <w:rFonts w:ascii="Tahoma" w:hAnsi="Tahoma" w:cs="Tahoma"/>
              </w:rPr>
              <w:t>Representante legal:</w:t>
            </w:r>
          </w:p>
        </w:tc>
      </w:tr>
      <w:tr w:rsidR="00B8598F" w:rsidRPr="00F21335" w14:paraId="1C6DD467" w14:textId="77777777" w:rsidTr="007232AA">
        <w:trPr>
          <w:trHeight w:val="173"/>
        </w:trPr>
        <w:tc>
          <w:tcPr>
            <w:tcW w:w="8221" w:type="dxa"/>
            <w:gridSpan w:val="2"/>
          </w:tcPr>
          <w:p w14:paraId="351FB4F4" w14:textId="77777777" w:rsidR="009513E8" w:rsidRPr="00F21335" w:rsidRDefault="009513E8" w:rsidP="009513E8">
            <w:pPr>
              <w:spacing w:line="259" w:lineRule="auto"/>
              <w:ind w:right="-102"/>
              <w:rPr>
                <w:rFonts w:ascii="Tahoma" w:hAnsi="Tahoma" w:cs="Tahoma"/>
              </w:rPr>
            </w:pPr>
            <w:r w:rsidRPr="00F21335">
              <w:rPr>
                <w:rFonts w:ascii="Tahoma" w:hAnsi="Tahoma" w:cs="Tahoma"/>
              </w:rPr>
              <w:t>Teléfono:</w:t>
            </w:r>
          </w:p>
        </w:tc>
      </w:tr>
      <w:tr w:rsidR="009513E8" w:rsidRPr="00F21335" w14:paraId="35FC27D0" w14:textId="77777777" w:rsidTr="007232AA">
        <w:trPr>
          <w:trHeight w:val="375"/>
        </w:trPr>
        <w:tc>
          <w:tcPr>
            <w:tcW w:w="8221" w:type="dxa"/>
            <w:gridSpan w:val="2"/>
          </w:tcPr>
          <w:p w14:paraId="3C7A2C24" w14:textId="77777777" w:rsidR="009513E8" w:rsidRPr="00F21335" w:rsidRDefault="009513E8" w:rsidP="009513E8">
            <w:pPr>
              <w:spacing w:line="259" w:lineRule="auto"/>
              <w:ind w:right="-102"/>
              <w:rPr>
                <w:rFonts w:ascii="Tahoma" w:hAnsi="Tahoma" w:cs="Tahoma"/>
              </w:rPr>
            </w:pPr>
            <w:r w:rsidRPr="00F21335">
              <w:rPr>
                <w:rFonts w:ascii="Tahoma" w:hAnsi="Tahoma" w:cs="Tahoma"/>
              </w:rPr>
              <w:t>Correo electrónico:</w:t>
            </w:r>
          </w:p>
        </w:tc>
      </w:tr>
    </w:tbl>
    <w:p w14:paraId="25901C06" w14:textId="77777777" w:rsidR="009513E8" w:rsidRPr="00F21335" w:rsidRDefault="009513E8" w:rsidP="009513E8">
      <w:pPr>
        <w:rPr>
          <w:rFonts w:ascii="Tahoma" w:hAnsi="Tahoma" w:cs="Tahoma"/>
        </w:rPr>
      </w:pPr>
    </w:p>
    <w:p w14:paraId="27BF51E3" w14:textId="77777777" w:rsidR="009513E8" w:rsidRPr="00F21335" w:rsidRDefault="009513E8" w:rsidP="00286F11">
      <w:pPr>
        <w:numPr>
          <w:ilvl w:val="1"/>
          <w:numId w:val="34"/>
        </w:numPr>
        <w:rPr>
          <w:rFonts w:ascii="Tahoma" w:hAnsi="Tahoma" w:cs="Tahoma"/>
        </w:rPr>
      </w:pPr>
      <w:r w:rsidRPr="00F21335">
        <w:rPr>
          <w:rFonts w:ascii="Tahoma" w:hAnsi="Tahoma" w:cs="Tahoma"/>
          <w:b/>
          <w:bCs/>
        </w:rPr>
        <w:t xml:space="preserve"> Productores Individuales Vinculados (PIV)</w:t>
      </w:r>
    </w:p>
    <w:tbl>
      <w:tblPr>
        <w:tblW w:w="4578" w:type="pct"/>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6"/>
        <w:gridCol w:w="4601"/>
        <w:gridCol w:w="2926"/>
      </w:tblGrid>
      <w:tr w:rsidR="00B8598F" w:rsidRPr="00F21335" w14:paraId="600A94E5" w14:textId="77777777" w:rsidTr="007232AA">
        <w:trPr>
          <w:trHeight w:val="310"/>
        </w:trPr>
        <w:tc>
          <w:tcPr>
            <w:tcW w:w="344" w:type="pct"/>
            <w:shd w:val="clear" w:color="auto" w:fill="D9D9D9"/>
            <w:noWrap/>
            <w:vAlign w:val="center"/>
          </w:tcPr>
          <w:p w14:paraId="71B52829" w14:textId="77777777" w:rsidR="009513E8" w:rsidRPr="00F21335" w:rsidRDefault="009513E8" w:rsidP="009513E8">
            <w:pPr>
              <w:spacing w:line="259" w:lineRule="auto"/>
              <w:ind w:right="-102"/>
              <w:jc w:val="center"/>
              <w:rPr>
                <w:rFonts w:ascii="Tahoma" w:hAnsi="Tahoma" w:cs="Tahoma"/>
                <w:b/>
              </w:rPr>
            </w:pPr>
            <w:r w:rsidRPr="00F21335">
              <w:rPr>
                <w:rFonts w:ascii="Tahoma" w:hAnsi="Tahoma" w:cs="Tahoma"/>
                <w:b/>
              </w:rPr>
              <w:t>No.</w:t>
            </w:r>
          </w:p>
        </w:tc>
        <w:tc>
          <w:tcPr>
            <w:tcW w:w="2846" w:type="pct"/>
            <w:shd w:val="clear" w:color="auto" w:fill="D9D9D9"/>
            <w:noWrap/>
            <w:vAlign w:val="center"/>
          </w:tcPr>
          <w:p w14:paraId="4DD29DA9" w14:textId="77777777" w:rsidR="009513E8" w:rsidRPr="00F21335" w:rsidRDefault="009513E8" w:rsidP="009513E8">
            <w:pPr>
              <w:spacing w:line="259" w:lineRule="auto"/>
              <w:ind w:right="-102"/>
              <w:jc w:val="center"/>
              <w:rPr>
                <w:rFonts w:ascii="Tahoma" w:hAnsi="Tahoma" w:cs="Tahoma"/>
                <w:b/>
              </w:rPr>
            </w:pPr>
            <w:r w:rsidRPr="00F21335">
              <w:rPr>
                <w:rFonts w:ascii="Tahoma" w:hAnsi="Tahoma" w:cs="Tahoma"/>
                <w:b/>
              </w:rPr>
              <w:t>Nombre</w:t>
            </w:r>
          </w:p>
        </w:tc>
        <w:tc>
          <w:tcPr>
            <w:tcW w:w="1810" w:type="pct"/>
            <w:shd w:val="clear" w:color="auto" w:fill="D9D9D9"/>
            <w:noWrap/>
            <w:vAlign w:val="center"/>
          </w:tcPr>
          <w:p w14:paraId="23F74479" w14:textId="77777777" w:rsidR="009513E8" w:rsidRPr="00F21335" w:rsidRDefault="009513E8" w:rsidP="009513E8">
            <w:pPr>
              <w:spacing w:line="259" w:lineRule="auto"/>
              <w:ind w:right="-102"/>
              <w:jc w:val="center"/>
              <w:rPr>
                <w:rFonts w:ascii="Tahoma" w:hAnsi="Tahoma" w:cs="Tahoma"/>
                <w:b/>
              </w:rPr>
            </w:pPr>
            <w:r w:rsidRPr="00F21335">
              <w:rPr>
                <w:rFonts w:ascii="Tahoma" w:hAnsi="Tahoma" w:cs="Tahoma"/>
                <w:b/>
              </w:rPr>
              <w:t>DNI</w:t>
            </w:r>
          </w:p>
        </w:tc>
      </w:tr>
      <w:tr w:rsidR="00B8598F" w:rsidRPr="00F21335" w14:paraId="09BAE2C7" w14:textId="77777777" w:rsidTr="007232AA">
        <w:trPr>
          <w:trHeight w:val="310"/>
        </w:trPr>
        <w:tc>
          <w:tcPr>
            <w:tcW w:w="344" w:type="pct"/>
            <w:noWrap/>
            <w:vAlign w:val="bottom"/>
            <w:hideMark/>
          </w:tcPr>
          <w:p w14:paraId="10FF0536" w14:textId="77777777" w:rsidR="009513E8" w:rsidRPr="00F21335" w:rsidRDefault="009513E8" w:rsidP="009513E8">
            <w:pPr>
              <w:jc w:val="center"/>
              <w:rPr>
                <w:rFonts w:ascii="Tahoma" w:hAnsi="Tahoma" w:cs="Tahoma"/>
              </w:rPr>
            </w:pPr>
            <w:r w:rsidRPr="00F21335">
              <w:rPr>
                <w:rFonts w:ascii="Tahoma" w:hAnsi="Tahoma" w:cs="Tahoma"/>
              </w:rPr>
              <w:t>1</w:t>
            </w:r>
          </w:p>
        </w:tc>
        <w:tc>
          <w:tcPr>
            <w:tcW w:w="2846" w:type="pct"/>
            <w:noWrap/>
            <w:vAlign w:val="bottom"/>
            <w:hideMark/>
          </w:tcPr>
          <w:p w14:paraId="2277B14D" w14:textId="77777777" w:rsidR="009513E8" w:rsidRPr="00F21335" w:rsidRDefault="009513E8" w:rsidP="009513E8">
            <w:pPr>
              <w:rPr>
                <w:rFonts w:ascii="Tahoma" w:hAnsi="Tahoma" w:cs="Tahoma"/>
              </w:rPr>
            </w:pPr>
            <w:r w:rsidRPr="00F21335">
              <w:rPr>
                <w:rFonts w:ascii="Tahoma" w:hAnsi="Tahoma" w:cs="Tahoma"/>
              </w:rPr>
              <w:t> </w:t>
            </w:r>
          </w:p>
        </w:tc>
        <w:tc>
          <w:tcPr>
            <w:tcW w:w="1810" w:type="pct"/>
            <w:noWrap/>
            <w:vAlign w:val="bottom"/>
            <w:hideMark/>
          </w:tcPr>
          <w:p w14:paraId="64D991CA" w14:textId="77777777" w:rsidR="009513E8" w:rsidRPr="00F21335" w:rsidRDefault="009513E8" w:rsidP="009513E8">
            <w:pPr>
              <w:rPr>
                <w:rFonts w:ascii="Tahoma" w:hAnsi="Tahoma" w:cs="Tahoma"/>
              </w:rPr>
            </w:pPr>
            <w:r w:rsidRPr="00F21335">
              <w:rPr>
                <w:rFonts w:ascii="Tahoma" w:hAnsi="Tahoma" w:cs="Tahoma"/>
              </w:rPr>
              <w:t> </w:t>
            </w:r>
          </w:p>
        </w:tc>
      </w:tr>
      <w:tr w:rsidR="00B8598F" w:rsidRPr="00F21335" w14:paraId="00BD324E" w14:textId="77777777" w:rsidTr="007232AA">
        <w:trPr>
          <w:trHeight w:val="310"/>
        </w:trPr>
        <w:tc>
          <w:tcPr>
            <w:tcW w:w="344" w:type="pct"/>
            <w:noWrap/>
            <w:vAlign w:val="bottom"/>
            <w:hideMark/>
          </w:tcPr>
          <w:p w14:paraId="619AB173" w14:textId="77777777" w:rsidR="009513E8" w:rsidRPr="00F21335" w:rsidRDefault="009513E8" w:rsidP="009513E8">
            <w:pPr>
              <w:jc w:val="center"/>
              <w:rPr>
                <w:rFonts w:ascii="Tahoma" w:hAnsi="Tahoma" w:cs="Tahoma"/>
              </w:rPr>
            </w:pPr>
            <w:r w:rsidRPr="00F21335">
              <w:rPr>
                <w:rFonts w:ascii="Tahoma" w:hAnsi="Tahoma" w:cs="Tahoma"/>
              </w:rPr>
              <w:t>2</w:t>
            </w:r>
          </w:p>
        </w:tc>
        <w:tc>
          <w:tcPr>
            <w:tcW w:w="2846" w:type="pct"/>
            <w:noWrap/>
            <w:vAlign w:val="bottom"/>
            <w:hideMark/>
          </w:tcPr>
          <w:p w14:paraId="06967BB9" w14:textId="77777777" w:rsidR="009513E8" w:rsidRPr="00F21335" w:rsidRDefault="009513E8" w:rsidP="009513E8">
            <w:pPr>
              <w:rPr>
                <w:rFonts w:ascii="Tahoma" w:hAnsi="Tahoma" w:cs="Tahoma"/>
              </w:rPr>
            </w:pPr>
            <w:r w:rsidRPr="00F21335">
              <w:rPr>
                <w:rFonts w:ascii="Tahoma" w:hAnsi="Tahoma" w:cs="Tahoma"/>
              </w:rPr>
              <w:t> </w:t>
            </w:r>
          </w:p>
        </w:tc>
        <w:tc>
          <w:tcPr>
            <w:tcW w:w="1810" w:type="pct"/>
            <w:noWrap/>
            <w:vAlign w:val="bottom"/>
            <w:hideMark/>
          </w:tcPr>
          <w:p w14:paraId="56150DBF" w14:textId="77777777" w:rsidR="009513E8" w:rsidRPr="00F21335" w:rsidRDefault="009513E8" w:rsidP="009513E8">
            <w:pPr>
              <w:rPr>
                <w:rFonts w:ascii="Tahoma" w:hAnsi="Tahoma" w:cs="Tahoma"/>
              </w:rPr>
            </w:pPr>
            <w:r w:rsidRPr="00F21335">
              <w:rPr>
                <w:rFonts w:ascii="Tahoma" w:hAnsi="Tahoma" w:cs="Tahoma"/>
              </w:rPr>
              <w:t> </w:t>
            </w:r>
          </w:p>
        </w:tc>
      </w:tr>
      <w:tr w:rsidR="009513E8" w:rsidRPr="00F21335" w14:paraId="369B2981" w14:textId="77777777" w:rsidTr="007232AA">
        <w:trPr>
          <w:trHeight w:val="310"/>
        </w:trPr>
        <w:tc>
          <w:tcPr>
            <w:tcW w:w="344" w:type="pct"/>
            <w:noWrap/>
            <w:vAlign w:val="bottom"/>
            <w:hideMark/>
          </w:tcPr>
          <w:p w14:paraId="753F8C9C" w14:textId="77777777" w:rsidR="009513E8" w:rsidRPr="00F21335" w:rsidRDefault="009513E8" w:rsidP="009513E8">
            <w:pPr>
              <w:jc w:val="center"/>
              <w:rPr>
                <w:rFonts w:ascii="Tahoma" w:hAnsi="Tahoma" w:cs="Tahoma"/>
              </w:rPr>
            </w:pPr>
            <w:r w:rsidRPr="00F21335">
              <w:rPr>
                <w:rFonts w:ascii="Tahoma" w:hAnsi="Tahoma" w:cs="Tahoma"/>
              </w:rPr>
              <w:t>n</w:t>
            </w:r>
          </w:p>
        </w:tc>
        <w:tc>
          <w:tcPr>
            <w:tcW w:w="2846" w:type="pct"/>
            <w:noWrap/>
            <w:vAlign w:val="bottom"/>
            <w:hideMark/>
          </w:tcPr>
          <w:p w14:paraId="2202384F" w14:textId="77777777" w:rsidR="009513E8" w:rsidRPr="00F21335" w:rsidRDefault="009513E8" w:rsidP="009513E8">
            <w:pPr>
              <w:rPr>
                <w:rFonts w:ascii="Tahoma" w:hAnsi="Tahoma" w:cs="Tahoma"/>
              </w:rPr>
            </w:pPr>
            <w:r w:rsidRPr="00F21335">
              <w:rPr>
                <w:rFonts w:ascii="Tahoma" w:hAnsi="Tahoma" w:cs="Tahoma"/>
              </w:rPr>
              <w:t> </w:t>
            </w:r>
          </w:p>
        </w:tc>
        <w:tc>
          <w:tcPr>
            <w:tcW w:w="1810" w:type="pct"/>
            <w:noWrap/>
            <w:vAlign w:val="bottom"/>
            <w:hideMark/>
          </w:tcPr>
          <w:p w14:paraId="4A36E279" w14:textId="77777777" w:rsidR="009513E8" w:rsidRPr="00F21335" w:rsidRDefault="009513E8" w:rsidP="009513E8">
            <w:pPr>
              <w:rPr>
                <w:rFonts w:ascii="Tahoma" w:hAnsi="Tahoma" w:cs="Tahoma"/>
              </w:rPr>
            </w:pPr>
            <w:r w:rsidRPr="00F21335">
              <w:rPr>
                <w:rFonts w:ascii="Tahoma" w:hAnsi="Tahoma" w:cs="Tahoma"/>
              </w:rPr>
              <w:t> </w:t>
            </w:r>
          </w:p>
        </w:tc>
      </w:tr>
    </w:tbl>
    <w:p w14:paraId="799402C4" w14:textId="77777777" w:rsidR="009513E8" w:rsidRPr="00F21335" w:rsidRDefault="009513E8" w:rsidP="009513E8">
      <w:pPr>
        <w:rPr>
          <w:rFonts w:ascii="Tahoma" w:hAnsi="Tahoma" w:cs="Tahoma"/>
        </w:rPr>
      </w:pPr>
    </w:p>
    <w:p w14:paraId="3E3B0F4A" w14:textId="77777777" w:rsidR="009513E8" w:rsidRPr="00F21335" w:rsidRDefault="009513E8" w:rsidP="00286F11">
      <w:pPr>
        <w:numPr>
          <w:ilvl w:val="0"/>
          <w:numId w:val="34"/>
        </w:numPr>
        <w:spacing w:line="259" w:lineRule="auto"/>
        <w:contextualSpacing/>
        <w:jc w:val="both"/>
        <w:rPr>
          <w:rFonts w:ascii="Tahoma" w:hAnsi="Tahoma" w:cs="Tahoma"/>
          <w:b/>
          <w:bCs/>
        </w:rPr>
      </w:pPr>
      <w:r w:rsidRPr="00F21335">
        <w:rPr>
          <w:rFonts w:ascii="Tahoma" w:hAnsi="Tahoma" w:cs="Tahoma"/>
          <w:b/>
          <w:bCs/>
        </w:rPr>
        <w:t>Perfil de la Empresa ancla, GPV y PIV</w:t>
      </w:r>
    </w:p>
    <w:p w14:paraId="7AC66DE9" w14:textId="77777777" w:rsidR="009513E8" w:rsidRPr="00F21335" w:rsidRDefault="009513E8" w:rsidP="009513E8">
      <w:pPr>
        <w:spacing w:line="259" w:lineRule="auto"/>
        <w:ind w:left="1080"/>
        <w:contextualSpacing/>
        <w:jc w:val="both"/>
        <w:rPr>
          <w:rFonts w:ascii="Tahoma" w:hAnsi="Tahoma" w:cs="Tahoma"/>
          <w:b/>
          <w:bCs/>
        </w:rPr>
      </w:pPr>
    </w:p>
    <w:p w14:paraId="2973704B" w14:textId="77777777" w:rsidR="009513E8" w:rsidRPr="00F21335" w:rsidRDefault="009513E8" w:rsidP="00286F11">
      <w:pPr>
        <w:numPr>
          <w:ilvl w:val="0"/>
          <w:numId w:val="34"/>
        </w:numPr>
        <w:spacing w:line="259" w:lineRule="auto"/>
        <w:contextualSpacing/>
        <w:jc w:val="both"/>
        <w:rPr>
          <w:rFonts w:ascii="Tahoma" w:hAnsi="Tahoma" w:cs="Tahoma"/>
          <w:b/>
          <w:bCs/>
        </w:rPr>
      </w:pPr>
      <w:r w:rsidRPr="00F21335">
        <w:rPr>
          <w:rFonts w:ascii="Tahoma" w:hAnsi="Tahoma" w:cs="Tahoma"/>
          <w:b/>
          <w:bCs/>
        </w:rPr>
        <w:t>Beneficiarios participantes en el PNs</w:t>
      </w:r>
    </w:p>
    <w:p w14:paraId="4CA7AF68" w14:textId="77777777" w:rsidR="009513E8" w:rsidRPr="00F21335" w:rsidRDefault="009513E8" w:rsidP="009513E8">
      <w:pPr>
        <w:spacing w:line="259" w:lineRule="auto"/>
        <w:ind w:left="1080"/>
        <w:contextualSpacing/>
        <w:jc w:val="both"/>
        <w:rPr>
          <w:rFonts w:ascii="Tahoma" w:hAnsi="Tahoma" w:cs="Tahoma"/>
          <w:b/>
          <w:bCs/>
        </w:rPr>
      </w:pPr>
    </w:p>
    <w:tbl>
      <w:tblPr>
        <w:tblW w:w="8363"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8"/>
        <w:gridCol w:w="992"/>
        <w:gridCol w:w="992"/>
        <w:gridCol w:w="992"/>
        <w:gridCol w:w="992"/>
        <w:gridCol w:w="709"/>
        <w:gridCol w:w="2268"/>
      </w:tblGrid>
      <w:tr w:rsidR="00B8598F" w:rsidRPr="00F21335" w14:paraId="02CB0876" w14:textId="77777777" w:rsidTr="007232AA">
        <w:trPr>
          <w:trHeight w:val="560"/>
        </w:trPr>
        <w:tc>
          <w:tcPr>
            <w:tcW w:w="1418" w:type="dxa"/>
            <w:vMerge w:val="restart"/>
            <w:shd w:val="clear" w:color="auto" w:fill="D9D9D9"/>
            <w:noWrap/>
            <w:hideMark/>
          </w:tcPr>
          <w:p w14:paraId="58011188" w14:textId="77777777" w:rsidR="009513E8" w:rsidRPr="00F21335" w:rsidRDefault="009513E8" w:rsidP="009513E8">
            <w:pPr>
              <w:spacing w:after="80" w:line="256" w:lineRule="auto"/>
              <w:jc w:val="center"/>
              <w:rPr>
                <w:rFonts w:ascii="Tahoma" w:hAnsi="Tahoma" w:cs="Tahoma"/>
                <w:b/>
              </w:rPr>
            </w:pPr>
            <w:r w:rsidRPr="00F21335">
              <w:rPr>
                <w:rFonts w:ascii="Tahoma" w:hAnsi="Tahoma" w:cs="Tahoma"/>
                <w:b/>
                <w:bCs/>
              </w:rPr>
              <w:t xml:space="preserve">Total, de </w:t>
            </w:r>
            <w:r w:rsidRPr="00F21335">
              <w:rPr>
                <w:rFonts w:ascii="Tahoma" w:hAnsi="Tahoma" w:cs="Tahoma"/>
                <w:b/>
                <w:sz w:val="18"/>
              </w:rPr>
              <w:t>Participantes</w:t>
            </w:r>
          </w:p>
        </w:tc>
        <w:tc>
          <w:tcPr>
            <w:tcW w:w="992" w:type="dxa"/>
            <w:vMerge w:val="restart"/>
            <w:shd w:val="clear" w:color="auto" w:fill="D9D9D9"/>
            <w:noWrap/>
            <w:hideMark/>
          </w:tcPr>
          <w:p w14:paraId="3C0A65B3" w14:textId="77777777" w:rsidR="009513E8" w:rsidRPr="00F21335" w:rsidRDefault="009513E8" w:rsidP="009513E8">
            <w:pPr>
              <w:spacing w:after="80" w:line="256" w:lineRule="auto"/>
              <w:jc w:val="center"/>
              <w:rPr>
                <w:rFonts w:ascii="Tahoma" w:hAnsi="Tahoma" w:cs="Tahoma"/>
                <w:b/>
                <w:sz w:val="18"/>
              </w:rPr>
            </w:pPr>
            <w:r w:rsidRPr="00F21335">
              <w:rPr>
                <w:rFonts w:ascii="Tahoma" w:hAnsi="Tahoma" w:cs="Tahoma"/>
                <w:b/>
                <w:sz w:val="18"/>
              </w:rPr>
              <w:t>Hombres</w:t>
            </w:r>
          </w:p>
        </w:tc>
        <w:tc>
          <w:tcPr>
            <w:tcW w:w="992" w:type="dxa"/>
            <w:vMerge w:val="restart"/>
            <w:shd w:val="clear" w:color="auto" w:fill="D9D9D9"/>
            <w:noWrap/>
            <w:hideMark/>
          </w:tcPr>
          <w:p w14:paraId="75EC4EF4" w14:textId="77777777" w:rsidR="009513E8" w:rsidRPr="00F21335" w:rsidRDefault="009513E8" w:rsidP="009513E8">
            <w:pPr>
              <w:spacing w:after="80" w:line="256" w:lineRule="auto"/>
              <w:jc w:val="center"/>
              <w:rPr>
                <w:rFonts w:ascii="Tahoma" w:hAnsi="Tahoma" w:cs="Tahoma"/>
                <w:b/>
                <w:sz w:val="18"/>
              </w:rPr>
            </w:pPr>
            <w:r w:rsidRPr="00F21335">
              <w:rPr>
                <w:rFonts w:ascii="Tahoma" w:hAnsi="Tahoma" w:cs="Tahoma"/>
                <w:b/>
                <w:sz w:val="18"/>
              </w:rPr>
              <w:t>Mujeres</w:t>
            </w:r>
          </w:p>
        </w:tc>
        <w:tc>
          <w:tcPr>
            <w:tcW w:w="2693" w:type="dxa"/>
            <w:gridSpan w:val="3"/>
            <w:shd w:val="clear" w:color="auto" w:fill="D9D9D9"/>
            <w:hideMark/>
          </w:tcPr>
          <w:p w14:paraId="059DD90F" w14:textId="77777777" w:rsidR="009513E8" w:rsidRPr="00F21335" w:rsidRDefault="009513E8" w:rsidP="009513E8">
            <w:pPr>
              <w:spacing w:after="80" w:line="256" w:lineRule="auto"/>
              <w:jc w:val="center"/>
              <w:rPr>
                <w:rFonts w:ascii="Tahoma" w:hAnsi="Tahoma" w:cs="Tahoma"/>
                <w:b/>
              </w:rPr>
            </w:pPr>
            <w:r w:rsidRPr="00F21335">
              <w:rPr>
                <w:rFonts w:ascii="Tahoma" w:hAnsi="Tahoma" w:cs="Tahoma"/>
                <w:b/>
                <w:bCs/>
              </w:rPr>
              <w:t xml:space="preserve">Jóvenes </w:t>
            </w:r>
            <w:r w:rsidRPr="00F21335">
              <w:rPr>
                <w:rFonts w:ascii="Tahoma" w:hAnsi="Tahoma" w:cs="Tahoma"/>
                <w:b/>
                <w:bCs/>
              </w:rPr>
              <w:br/>
              <w:t>(18-29 años)</w:t>
            </w:r>
          </w:p>
        </w:tc>
        <w:tc>
          <w:tcPr>
            <w:tcW w:w="2268" w:type="dxa"/>
            <w:vMerge w:val="restart"/>
            <w:shd w:val="clear" w:color="auto" w:fill="D9D9D9"/>
            <w:hideMark/>
          </w:tcPr>
          <w:p w14:paraId="139CD604" w14:textId="77777777" w:rsidR="009513E8" w:rsidRPr="00F21335" w:rsidRDefault="009513E8" w:rsidP="009513E8">
            <w:pPr>
              <w:spacing w:after="80" w:line="256" w:lineRule="auto"/>
              <w:jc w:val="center"/>
              <w:rPr>
                <w:rFonts w:ascii="Tahoma" w:hAnsi="Tahoma" w:cs="Tahoma"/>
                <w:bCs/>
              </w:rPr>
            </w:pPr>
            <w:r w:rsidRPr="00F21335">
              <w:rPr>
                <w:rFonts w:ascii="Tahoma" w:hAnsi="Tahoma" w:cs="Tahoma"/>
                <w:b/>
                <w:bCs/>
                <w:sz w:val="20"/>
              </w:rPr>
              <w:t>Pertenencia a pueblos indígenas / afrodescendientes</w:t>
            </w:r>
          </w:p>
        </w:tc>
      </w:tr>
      <w:tr w:rsidR="00B8598F" w:rsidRPr="00F21335" w14:paraId="4E5C110D" w14:textId="77777777" w:rsidTr="007232AA">
        <w:trPr>
          <w:trHeight w:val="66"/>
        </w:trPr>
        <w:tc>
          <w:tcPr>
            <w:tcW w:w="1418" w:type="dxa"/>
            <w:vMerge/>
            <w:shd w:val="clear" w:color="auto" w:fill="D9D9D9"/>
            <w:vAlign w:val="center"/>
            <w:hideMark/>
          </w:tcPr>
          <w:p w14:paraId="42104267" w14:textId="77777777" w:rsidR="009513E8" w:rsidRPr="00F21335" w:rsidRDefault="009513E8" w:rsidP="009513E8">
            <w:pPr>
              <w:spacing w:line="276" w:lineRule="auto"/>
              <w:rPr>
                <w:rFonts w:ascii="Tahoma" w:hAnsi="Tahoma" w:cs="Tahoma"/>
                <w:b/>
              </w:rPr>
            </w:pPr>
          </w:p>
        </w:tc>
        <w:tc>
          <w:tcPr>
            <w:tcW w:w="992" w:type="dxa"/>
            <w:vMerge/>
            <w:shd w:val="clear" w:color="auto" w:fill="D9D9D9"/>
            <w:vAlign w:val="center"/>
            <w:hideMark/>
          </w:tcPr>
          <w:p w14:paraId="04D0315B" w14:textId="77777777" w:rsidR="009513E8" w:rsidRPr="00F21335" w:rsidRDefault="009513E8" w:rsidP="009513E8">
            <w:pPr>
              <w:spacing w:line="276" w:lineRule="auto"/>
              <w:rPr>
                <w:rFonts w:ascii="Tahoma" w:hAnsi="Tahoma" w:cs="Tahoma"/>
                <w:b/>
              </w:rPr>
            </w:pPr>
          </w:p>
        </w:tc>
        <w:tc>
          <w:tcPr>
            <w:tcW w:w="992" w:type="dxa"/>
            <w:vMerge/>
            <w:shd w:val="clear" w:color="auto" w:fill="D9D9D9"/>
            <w:vAlign w:val="center"/>
            <w:hideMark/>
          </w:tcPr>
          <w:p w14:paraId="4202228F" w14:textId="77777777" w:rsidR="009513E8" w:rsidRPr="00F21335" w:rsidRDefault="009513E8" w:rsidP="009513E8">
            <w:pPr>
              <w:spacing w:line="276" w:lineRule="auto"/>
              <w:rPr>
                <w:rFonts w:ascii="Tahoma" w:hAnsi="Tahoma" w:cs="Tahoma"/>
                <w:b/>
              </w:rPr>
            </w:pPr>
          </w:p>
        </w:tc>
        <w:tc>
          <w:tcPr>
            <w:tcW w:w="992" w:type="dxa"/>
            <w:shd w:val="clear" w:color="auto" w:fill="F2F2F2"/>
            <w:hideMark/>
          </w:tcPr>
          <w:p w14:paraId="66F4B21F" w14:textId="77777777" w:rsidR="009513E8" w:rsidRPr="00F21335" w:rsidRDefault="009513E8" w:rsidP="009513E8">
            <w:pPr>
              <w:spacing w:after="80" w:line="256" w:lineRule="auto"/>
              <w:jc w:val="center"/>
              <w:rPr>
                <w:rFonts w:ascii="Tahoma" w:hAnsi="Tahoma" w:cs="Tahoma"/>
                <w:b/>
                <w:bCs/>
                <w:sz w:val="18"/>
              </w:rPr>
            </w:pPr>
            <w:r w:rsidRPr="00F21335">
              <w:rPr>
                <w:rFonts w:ascii="Tahoma" w:hAnsi="Tahoma" w:cs="Tahoma"/>
                <w:b/>
                <w:bCs/>
                <w:sz w:val="18"/>
              </w:rPr>
              <w:t>Hombres</w:t>
            </w:r>
          </w:p>
        </w:tc>
        <w:tc>
          <w:tcPr>
            <w:tcW w:w="992" w:type="dxa"/>
            <w:shd w:val="clear" w:color="auto" w:fill="F2F2F2"/>
            <w:hideMark/>
          </w:tcPr>
          <w:p w14:paraId="546237DC" w14:textId="77777777" w:rsidR="009513E8" w:rsidRPr="00F21335" w:rsidRDefault="009513E8" w:rsidP="009513E8">
            <w:pPr>
              <w:spacing w:after="80" w:line="256" w:lineRule="auto"/>
              <w:jc w:val="center"/>
              <w:rPr>
                <w:rFonts w:ascii="Tahoma" w:hAnsi="Tahoma" w:cs="Tahoma"/>
                <w:b/>
                <w:bCs/>
                <w:sz w:val="18"/>
              </w:rPr>
            </w:pPr>
            <w:r w:rsidRPr="00F21335">
              <w:rPr>
                <w:rFonts w:ascii="Tahoma" w:hAnsi="Tahoma" w:cs="Tahoma"/>
                <w:b/>
                <w:bCs/>
                <w:sz w:val="18"/>
              </w:rPr>
              <w:t>Mujeres</w:t>
            </w:r>
          </w:p>
        </w:tc>
        <w:tc>
          <w:tcPr>
            <w:tcW w:w="709" w:type="dxa"/>
            <w:shd w:val="clear" w:color="auto" w:fill="F2F2F2"/>
            <w:hideMark/>
          </w:tcPr>
          <w:p w14:paraId="5705E2A4" w14:textId="77777777" w:rsidR="009513E8" w:rsidRPr="00F21335" w:rsidRDefault="009513E8" w:rsidP="009513E8">
            <w:pPr>
              <w:spacing w:after="80" w:line="256" w:lineRule="auto"/>
              <w:jc w:val="center"/>
              <w:rPr>
                <w:rFonts w:ascii="Tahoma" w:hAnsi="Tahoma" w:cs="Tahoma"/>
                <w:b/>
                <w:bCs/>
              </w:rPr>
            </w:pPr>
            <w:r w:rsidRPr="00F21335">
              <w:rPr>
                <w:rFonts w:ascii="Tahoma" w:hAnsi="Tahoma" w:cs="Tahoma"/>
                <w:b/>
                <w:bCs/>
              </w:rPr>
              <w:t>Total</w:t>
            </w:r>
          </w:p>
        </w:tc>
        <w:tc>
          <w:tcPr>
            <w:tcW w:w="2268" w:type="dxa"/>
            <w:vMerge/>
            <w:vAlign w:val="center"/>
            <w:hideMark/>
          </w:tcPr>
          <w:p w14:paraId="17D480C0" w14:textId="77777777" w:rsidR="009513E8" w:rsidRPr="00F21335" w:rsidRDefault="009513E8" w:rsidP="009513E8">
            <w:pPr>
              <w:spacing w:line="276" w:lineRule="auto"/>
              <w:rPr>
                <w:rFonts w:ascii="Tahoma" w:hAnsi="Tahoma" w:cs="Tahoma"/>
                <w:bCs/>
              </w:rPr>
            </w:pPr>
          </w:p>
        </w:tc>
      </w:tr>
      <w:tr w:rsidR="00B8598F" w:rsidRPr="00F21335" w14:paraId="42074CD1" w14:textId="77777777" w:rsidTr="007232AA">
        <w:trPr>
          <w:trHeight w:val="298"/>
        </w:trPr>
        <w:tc>
          <w:tcPr>
            <w:tcW w:w="1418" w:type="dxa"/>
            <w:noWrap/>
            <w:vAlign w:val="center"/>
          </w:tcPr>
          <w:p w14:paraId="3D070E9E" w14:textId="77777777" w:rsidR="009513E8" w:rsidRPr="00F21335" w:rsidRDefault="009513E8" w:rsidP="009513E8">
            <w:pPr>
              <w:spacing w:before="40" w:afterLines="40" w:after="96"/>
              <w:ind w:right="263"/>
              <w:jc w:val="right"/>
              <w:rPr>
                <w:rFonts w:ascii="Tahoma" w:hAnsi="Tahoma" w:cs="Tahoma"/>
              </w:rPr>
            </w:pPr>
          </w:p>
        </w:tc>
        <w:tc>
          <w:tcPr>
            <w:tcW w:w="992" w:type="dxa"/>
            <w:noWrap/>
            <w:vAlign w:val="center"/>
          </w:tcPr>
          <w:p w14:paraId="52C896A5" w14:textId="77777777" w:rsidR="009513E8" w:rsidRPr="00F21335" w:rsidRDefault="009513E8" w:rsidP="009513E8">
            <w:pPr>
              <w:spacing w:before="40" w:afterLines="40" w:after="96" w:line="256" w:lineRule="auto"/>
              <w:ind w:right="128"/>
              <w:jc w:val="right"/>
              <w:rPr>
                <w:rFonts w:ascii="Tahoma" w:hAnsi="Tahoma" w:cs="Tahoma"/>
              </w:rPr>
            </w:pPr>
          </w:p>
        </w:tc>
        <w:tc>
          <w:tcPr>
            <w:tcW w:w="992" w:type="dxa"/>
            <w:noWrap/>
            <w:vAlign w:val="center"/>
          </w:tcPr>
          <w:p w14:paraId="74480A36" w14:textId="77777777" w:rsidR="009513E8" w:rsidRPr="00F21335" w:rsidRDefault="009513E8" w:rsidP="009513E8">
            <w:pPr>
              <w:spacing w:before="40" w:afterLines="40" w:after="96" w:line="256" w:lineRule="auto"/>
              <w:ind w:right="115"/>
              <w:jc w:val="right"/>
              <w:rPr>
                <w:rFonts w:ascii="Tahoma" w:hAnsi="Tahoma" w:cs="Tahoma"/>
              </w:rPr>
            </w:pPr>
          </w:p>
        </w:tc>
        <w:tc>
          <w:tcPr>
            <w:tcW w:w="992" w:type="dxa"/>
            <w:vAlign w:val="center"/>
          </w:tcPr>
          <w:p w14:paraId="0ABCA465" w14:textId="77777777" w:rsidR="009513E8" w:rsidRPr="00F21335" w:rsidRDefault="009513E8" w:rsidP="009513E8">
            <w:pPr>
              <w:spacing w:before="40" w:afterLines="40" w:after="96" w:line="256" w:lineRule="auto"/>
              <w:ind w:right="92"/>
              <w:jc w:val="right"/>
              <w:rPr>
                <w:rFonts w:ascii="Tahoma" w:hAnsi="Tahoma" w:cs="Tahoma"/>
              </w:rPr>
            </w:pPr>
          </w:p>
        </w:tc>
        <w:tc>
          <w:tcPr>
            <w:tcW w:w="992" w:type="dxa"/>
            <w:vAlign w:val="center"/>
          </w:tcPr>
          <w:p w14:paraId="01FB6407" w14:textId="77777777" w:rsidR="009513E8" w:rsidRPr="00F21335" w:rsidRDefault="009513E8" w:rsidP="009513E8">
            <w:pPr>
              <w:spacing w:before="40" w:afterLines="40" w:after="96" w:line="256" w:lineRule="auto"/>
              <w:ind w:right="92"/>
              <w:jc w:val="right"/>
              <w:rPr>
                <w:rFonts w:ascii="Tahoma" w:hAnsi="Tahoma" w:cs="Tahoma"/>
              </w:rPr>
            </w:pPr>
          </w:p>
        </w:tc>
        <w:tc>
          <w:tcPr>
            <w:tcW w:w="709" w:type="dxa"/>
            <w:vAlign w:val="center"/>
          </w:tcPr>
          <w:p w14:paraId="24390FE6" w14:textId="77777777" w:rsidR="009513E8" w:rsidRPr="00F21335" w:rsidRDefault="009513E8" w:rsidP="009513E8">
            <w:pPr>
              <w:spacing w:before="40" w:afterLines="40" w:after="96" w:line="256" w:lineRule="auto"/>
              <w:ind w:right="92"/>
              <w:jc w:val="right"/>
              <w:rPr>
                <w:rFonts w:ascii="Tahoma" w:hAnsi="Tahoma" w:cs="Tahoma"/>
              </w:rPr>
            </w:pPr>
          </w:p>
        </w:tc>
        <w:tc>
          <w:tcPr>
            <w:tcW w:w="2268" w:type="dxa"/>
            <w:vAlign w:val="center"/>
          </w:tcPr>
          <w:p w14:paraId="3C23BC9B" w14:textId="77777777" w:rsidR="009513E8" w:rsidRPr="00F21335" w:rsidRDefault="009513E8" w:rsidP="009513E8">
            <w:pPr>
              <w:spacing w:before="40" w:afterLines="40" w:after="96" w:line="256" w:lineRule="auto"/>
              <w:jc w:val="center"/>
              <w:rPr>
                <w:rFonts w:ascii="Tahoma" w:hAnsi="Tahoma" w:cs="Tahoma"/>
              </w:rPr>
            </w:pPr>
          </w:p>
        </w:tc>
      </w:tr>
      <w:tr w:rsidR="009513E8" w:rsidRPr="00F21335" w14:paraId="2A0B780A" w14:textId="77777777" w:rsidTr="007232AA">
        <w:trPr>
          <w:trHeight w:val="298"/>
        </w:trPr>
        <w:tc>
          <w:tcPr>
            <w:tcW w:w="1418" w:type="dxa"/>
            <w:noWrap/>
            <w:vAlign w:val="center"/>
            <w:hideMark/>
          </w:tcPr>
          <w:p w14:paraId="2D1AC4D8" w14:textId="77777777" w:rsidR="009513E8" w:rsidRPr="00F21335" w:rsidRDefault="009513E8" w:rsidP="009513E8">
            <w:pPr>
              <w:spacing w:before="40" w:afterLines="40" w:after="96"/>
              <w:ind w:right="263"/>
              <w:jc w:val="right"/>
              <w:rPr>
                <w:rFonts w:ascii="Tahoma" w:hAnsi="Tahoma" w:cs="Tahoma"/>
              </w:rPr>
            </w:pPr>
            <w:r w:rsidRPr="00F21335">
              <w:rPr>
                <w:rFonts w:ascii="Tahoma" w:hAnsi="Tahoma" w:cs="Tahoma"/>
              </w:rPr>
              <w:t>100 %</w:t>
            </w:r>
          </w:p>
        </w:tc>
        <w:tc>
          <w:tcPr>
            <w:tcW w:w="992" w:type="dxa"/>
            <w:noWrap/>
            <w:vAlign w:val="center"/>
            <w:hideMark/>
          </w:tcPr>
          <w:p w14:paraId="76FE60EA" w14:textId="77777777" w:rsidR="009513E8" w:rsidRPr="00F21335" w:rsidRDefault="009513E8" w:rsidP="009513E8">
            <w:pPr>
              <w:spacing w:before="40" w:afterLines="40" w:after="96" w:line="256" w:lineRule="auto"/>
              <w:ind w:right="128"/>
              <w:jc w:val="right"/>
              <w:rPr>
                <w:rFonts w:ascii="Tahoma" w:hAnsi="Tahoma" w:cs="Tahoma"/>
              </w:rPr>
            </w:pPr>
            <w:r w:rsidRPr="00F21335">
              <w:rPr>
                <w:rFonts w:ascii="Tahoma" w:hAnsi="Tahoma" w:cs="Tahoma"/>
              </w:rPr>
              <w:t>%</w:t>
            </w:r>
          </w:p>
        </w:tc>
        <w:tc>
          <w:tcPr>
            <w:tcW w:w="992" w:type="dxa"/>
            <w:noWrap/>
            <w:vAlign w:val="center"/>
            <w:hideMark/>
          </w:tcPr>
          <w:p w14:paraId="17D8F808" w14:textId="77777777" w:rsidR="009513E8" w:rsidRPr="00F21335" w:rsidRDefault="009513E8" w:rsidP="009513E8">
            <w:pPr>
              <w:spacing w:before="40" w:afterLines="40" w:after="96" w:line="256" w:lineRule="auto"/>
              <w:ind w:right="115"/>
              <w:jc w:val="right"/>
              <w:rPr>
                <w:rFonts w:ascii="Tahoma" w:hAnsi="Tahoma" w:cs="Tahoma"/>
              </w:rPr>
            </w:pPr>
            <w:r w:rsidRPr="00F21335">
              <w:rPr>
                <w:rFonts w:ascii="Tahoma" w:hAnsi="Tahoma" w:cs="Tahoma"/>
              </w:rPr>
              <w:t>%</w:t>
            </w:r>
          </w:p>
        </w:tc>
        <w:tc>
          <w:tcPr>
            <w:tcW w:w="2693" w:type="dxa"/>
            <w:gridSpan w:val="3"/>
            <w:vAlign w:val="center"/>
            <w:hideMark/>
          </w:tcPr>
          <w:p w14:paraId="79B00AAB" w14:textId="77777777" w:rsidR="009513E8" w:rsidRPr="00F21335" w:rsidRDefault="009513E8" w:rsidP="009513E8">
            <w:pPr>
              <w:spacing w:before="40" w:afterLines="40" w:after="96" w:line="256" w:lineRule="auto"/>
              <w:ind w:right="92"/>
              <w:jc w:val="center"/>
              <w:rPr>
                <w:rFonts w:ascii="Tahoma" w:hAnsi="Tahoma" w:cs="Tahoma"/>
              </w:rPr>
            </w:pPr>
            <w:r w:rsidRPr="00F21335">
              <w:rPr>
                <w:rFonts w:ascii="Tahoma" w:hAnsi="Tahoma" w:cs="Tahoma"/>
              </w:rPr>
              <w:t>%</w:t>
            </w:r>
          </w:p>
        </w:tc>
        <w:tc>
          <w:tcPr>
            <w:tcW w:w="2268" w:type="dxa"/>
            <w:vAlign w:val="center"/>
            <w:hideMark/>
          </w:tcPr>
          <w:p w14:paraId="71963210" w14:textId="77777777" w:rsidR="009513E8" w:rsidRPr="00F21335" w:rsidRDefault="009513E8" w:rsidP="009513E8">
            <w:pPr>
              <w:spacing w:before="40" w:afterLines="40" w:after="96" w:line="256" w:lineRule="auto"/>
              <w:jc w:val="center"/>
              <w:rPr>
                <w:rFonts w:ascii="Tahoma" w:hAnsi="Tahoma" w:cs="Tahoma"/>
              </w:rPr>
            </w:pPr>
            <w:r w:rsidRPr="00F21335">
              <w:rPr>
                <w:rFonts w:ascii="Tahoma" w:hAnsi="Tahoma" w:cs="Tahoma"/>
              </w:rPr>
              <w:t>%</w:t>
            </w:r>
          </w:p>
        </w:tc>
      </w:tr>
    </w:tbl>
    <w:p w14:paraId="1508E496" w14:textId="77777777" w:rsidR="009513E8" w:rsidRPr="00F21335" w:rsidRDefault="009513E8" w:rsidP="009513E8">
      <w:pPr>
        <w:spacing w:line="259" w:lineRule="auto"/>
        <w:ind w:left="1080"/>
        <w:contextualSpacing/>
        <w:jc w:val="both"/>
        <w:rPr>
          <w:rFonts w:ascii="Tahoma" w:hAnsi="Tahoma" w:cs="Tahoma"/>
          <w:b/>
          <w:bCs/>
        </w:rPr>
      </w:pPr>
    </w:p>
    <w:p w14:paraId="113616E0" w14:textId="77777777" w:rsidR="009513E8" w:rsidRPr="00F21335" w:rsidRDefault="009513E8" w:rsidP="00286F11">
      <w:pPr>
        <w:numPr>
          <w:ilvl w:val="0"/>
          <w:numId w:val="34"/>
        </w:numPr>
        <w:spacing w:line="259" w:lineRule="auto"/>
        <w:contextualSpacing/>
        <w:jc w:val="both"/>
        <w:rPr>
          <w:rFonts w:ascii="Tahoma" w:hAnsi="Tahoma" w:cs="Tahoma"/>
          <w:b/>
          <w:bCs/>
        </w:rPr>
      </w:pPr>
      <w:r w:rsidRPr="00F21335">
        <w:rPr>
          <w:rFonts w:ascii="Tahoma" w:hAnsi="Tahoma" w:cs="Tahoma"/>
          <w:b/>
          <w:bCs/>
        </w:rPr>
        <w:t>Cadena de valor / Sub Sector</w:t>
      </w:r>
    </w:p>
    <w:p w14:paraId="631854AF" w14:textId="77777777" w:rsidR="009513E8" w:rsidRPr="00F21335" w:rsidRDefault="009513E8" w:rsidP="009513E8">
      <w:pPr>
        <w:spacing w:line="259" w:lineRule="auto"/>
        <w:ind w:left="1080"/>
        <w:contextualSpacing/>
        <w:jc w:val="both"/>
        <w:rPr>
          <w:rFonts w:ascii="Tahoma" w:hAnsi="Tahoma" w:cs="Tahoma"/>
          <w:b/>
          <w:bCs/>
        </w:rPr>
      </w:pPr>
    </w:p>
    <w:p w14:paraId="37759817" w14:textId="77777777" w:rsidR="009513E8" w:rsidRPr="00F21335" w:rsidRDefault="009513E8" w:rsidP="00286F11">
      <w:pPr>
        <w:numPr>
          <w:ilvl w:val="0"/>
          <w:numId w:val="34"/>
        </w:numPr>
        <w:spacing w:line="259" w:lineRule="auto"/>
        <w:contextualSpacing/>
        <w:jc w:val="both"/>
        <w:rPr>
          <w:rFonts w:ascii="Tahoma" w:hAnsi="Tahoma" w:cs="Tahoma"/>
          <w:b/>
          <w:bCs/>
        </w:rPr>
      </w:pPr>
      <w:r w:rsidRPr="00F21335">
        <w:rPr>
          <w:rFonts w:ascii="Tahoma" w:hAnsi="Tahoma" w:cs="Tahoma"/>
          <w:b/>
          <w:bCs/>
        </w:rPr>
        <w:t>Resumen del Plan de Inversión</w:t>
      </w:r>
    </w:p>
    <w:tbl>
      <w:tblPr>
        <w:tblW w:w="836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1985"/>
        <w:gridCol w:w="2126"/>
        <w:gridCol w:w="1984"/>
      </w:tblGrid>
      <w:tr w:rsidR="00B8598F" w:rsidRPr="00F21335" w14:paraId="05282490" w14:textId="77777777" w:rsidTr="007232AA">
        <w:trPr>
          <w:trHeight w:val="374"/>
          <w:tblHeader/>
        </w:trPr>
        <w:tc>
          <w:tcPr>
            <w:tcW w:w="2268" w:type="dxa"/>
            <w:vMerge w:val="restart"/>
            <w:tcBorders>
              <w:top w:val="single" w:sz="4" w:space="0" w:color="auto"/>
              <w:left w:val="single" w:sz="4" w:space="0" w:color="auto"/>
              <w:bottom w:val="single" w:sz="4" w:space="0" w:color="auto"/>
              <w:right w:val="single" w:sz="4" w:space="0" w:color="auto"/>
            </w:tcBorders>
            <w:shd w:val="clear" w:color="auto" w:fill="D9D9D9"/>
          </w:tcPr>
          <w:p w14:paraId="35586E04" w14:textId="77777777" w:rsidR="009513E8" w:rsidRPr="00F21335" w:rsidRDefault="009513E8" w:rsidP="009513E8">
            <w:pPr>
              <w:spacing w:line="259" w:lineRule="auto"/>
              <w:jc w:val="center"/>
              <w:rPr>
                <w:rFonts w:ascii="Tahoma" w:hAnsi="Tahoma" w:cs="Tahoma"/>
                <w:b/>
                <w:bCs/>
              </w:rPr>
            </w:pPr>
            <w:r w:rsidRPr="00F21335">
              <w:rPr>
                <w:rFonts w:ascii="Tahoma" w:hAnsi="Tahoma" w:cs="Tahoma"/>
                <w:b/>
                <w:bCs/>
              </w:rPr>
              <w:t>Línea de inversión</w:t>
            </w:r>
          </w:p>
        </w:tc>
        <w:tc>
          <w:tcPr>
            <w:tcW w:w="4111" w:type="dxa"/>
            <w:gridSpan w:val="2"/>
            <w:tcBorders>
              <w:top w:val="single" w:sz="4" w:space="0" w:color="auto"/>
              <w:left w:val="single" w:sz="4" w:space="0" w:color="auto"/>
              <w:bottom w:val="single" w:sz="4" w:space="0" w:color="auto"/>
              <w:right w:val="single" w:sz="4" w:space="0" w:color="auto"/>
            </w:tcBorders>
            <w:shd w:val="clear" w:color="auto" w:fill="D9D9D9"/>
          </w:tcPr>
          <w:p w14:paraId="1C816A1E" w14:textId="77777777" w:rsidR="009513E8" w:rsidRPr="00F21335" w:rsidRDefault="009513E8" w:rsidP="009513E8">
            <w:pPr>
              <w:spacing w:line="259" w:lineRule="auto"/>
              <w:jc w:val="center"/>
              <w:rPr>
                <w:rFonts w:ascii="Tahoma" w:hAnsi="Tahoma" w:cs="Tahoma"/>
                <w:b/>
                <w:bCs/>
              </w:rPr>
            </w:pPr>
            <w:r w:rsidRPr="00F21335">
              <w:rPr>
                <w:rFonts w:ascii="Tahoma" w:hAnsi="Tahoma" w:cs="Tahoma"/>
                <w:b/>
                <w:bCs/>
              </w:rPr>
              <w:t>Monto según fuente de financiamiento</w:t>
            </w:r>
          </w:p>
        </w:tc>
        <w:tc>
          <w:tcPr>
            <w:tcW w:w="1984" w:type="dxa"/>
            <w:vMerge w:val="restart"/>
            <w:tcBorders>
              <w:top w:val="single" w:sz="4" w:space="0" w:color="auto"/>
              <w:left w:val="single" w:sz="4" w:space="0" w:color="auto"/>
              <w:right w:val="single" w:sz="4" w:space="0" w:color="auto"/>
            </w:tcBorders>
            <w:shd w:val="clear" w:color="auto" w:fill="D9D9D9"/>
          </w:tcPr>
          <w:p w14:paraId="2BD0D27F" w14:textId="77777777" w:rsidR="009513E8" w:rsidRPr="00F21335" w:rsidRDefault="009513E8" w:rsidP="009513E8">
            <w:pPr>
              <w:spacing w:line="259" w:lineRule="auto"/>
              <w:contextualSpacing/>
              <w:jc w:val="center"/>
              <w:rPr>
                <w:rFonts w:ascii="Tahoma" w:hAnsi="Tahoma" w:cs="Tahoma"/>
                <w:b/>
                <w:bCs/>
              </w:rPr>
            </w:pPr>
            <w:r w:rsidRPr="00F21335">
              <w:rPr>
                <w:rFonts w:ascii="Tahoma" w:hAnsi="Tahoma" w:cs="Tahoma"/>
                <w:b/>
                <w:bCs/>
              </w:rPr>
              <w:t>Total</w:t>
            </w:r>
          </w:p>
        </w:tc>
      </w:tr>
      <w:tr w:rsidR="00B8598F" w:rsidRPr="00F21335" w14:paraId="5EC5377F" w14:textId="77777777" w:rsidTr="007232AA">
        <w:trPr>
          <w:trHeight w:val="568"/>
        </w:trPr>
        <w:tc>
          <w:tcPr>
            <w:tcW w:w="2268" w:type="dxa"/>
            <w:vMerge/>
            <w:tcBorders>
              <w:top w:val="single" w:sz="4" w:space="0" w:color="auto"/>
              <w:left w:val="single" w:sz="2" w:space="0" w:color="auto"/>
              <w:bottom w:val="single" w:sz="2" w:space="0" w:color="auto"/>
              <w:right w:val="single" w:sz="2" w:space="0" w:color="auto"/>
            </w:tcBorders>
            <w:shd w:val="clear" w:color="auto" w:fill="5CC6DA"/>
          </w:tcPr>
          <w:p w14:paraId="700F544B" w14:textId="77777777" w:rsidR="009513E8" w:rsidRPr="00F21335" w:rsidRDefault="009513E8" w:rsidP="009513E8">
            <w:pPr>
              <w:pBdr>
                <w:bottom w:val="thinThickSmallGap" w:sz="12" w:space="1" w:color="943634"/>
              </w:pBdr>
              <w:spacing w:line="259" w:lineRule="auto"/>
              <w:jc w:val="center"/>
              <w:outlineLvl w:val="0"/>
              <w:rPr>
                <w:rFonts w:ascii="Tahoma" w:hAnsi="Tahoma" w:cs="Tahoma"/>
                <w:b/>
                <w:bCs/>
              </w:rPr>
            </w:pPr>
          </w:p>
        </w:tc>
        <w:tc>
          <w:tcPr>
            <w:tcW w:w="1985" w:type="dxa"/>
            <w:tcBorders>
              <w:top w:val="single" w:sz="4" w:space="0" w:color="auto"/>
              <w:left w:val="single" w:sz="2" w:space="0" w:color="auto"/>
              <w:right w:val="single" w:sz="2" w:space="0" w:color="auto"/>
            </w:tcBorders>
            <w:shd w:val="clear" w:color="auto" w:fill="F2F2F2"/>
            <w:vAlign w:val="center"/>
          </w:tcPr>
          <w:p w14:paraId="1721B2FD" w14:textId="77777777" w:rsidR="009513E8" w:rsidRPr="00F21335" w:rsidRDefault="009513E8" w:rsidP="009513E8">
            <w:pPr>
              <w:spacing w:line="259" w:lineRule="auto"/>
              <w:jc w:val="center"/>
              <w:rPr>
                <w:rFonts w:ascii="Tahoma" w:hAnsi="Tahoma" w:cs="Tahoma"/>
                <w:b/>
                <w:bCs/>
              </w:rPr>
            </w:pPr>
            <w:r w:rsidRPr="00F21335">
              <w:rPr>
                <w:rFonts w:ascii="Tahoma" w:hAnsi="Tahoma" w:cs="Tahoma"/>
                <w:b/>
                <w:bCs/>
              </w:rPr>
              <w:t>ComRural</w:t>
            </w:r>
          </w:p>
        </w:tc>
        <w:tc>
          <w:tcPr>
            <w:tcW w:w="2126" w:type="dxa"/>
            <w:tcBorders>
              <w:top w:val="single" w:sz="4" w:space="0" w:color="auto"/>
              <w:left w:val="single" w:sz="2" w:space="0" w:color="auto"/>
              <w:right w:val="single" w:sz="4" w:space="0" w:color="auto"/>
            </w:tcBorders>
            <w:shd w:val="clear" w:color="auto" w:fill="F2F2F2"/>
            <w:vAlign w:val="center"/>
          </w:tcPr>
          <w:p w14:paraId="02DC6390" w14:textId="77777777" w:rsidR="009513E8" w:rsidRPr="00F21335" w:rsidRDefault="009513E8" w:rsidP="009513E8">
            <w:pPr>
              <w:spacing w:line="259" w:lineRule="auto"/>
              <w:jc w:val="center"/>
              <w:rPr>
                <w:rFonts w:ascii="Tahoma" w:hAnsi="Tahoma" w:cs="Tahoma"/>
                <w:b/>
                <w:bCs/>
              </w:rPr>
            </w:pPr>
            <w:r w:rsidRPr="00F21335">
              <w:rPr>
                <w:rFonts w:ascii="Tahoma" w:hAnsi="Tahoma" w:cs="Tahoma"/>
                <w:b/>
                <w:bCs/>
              </w:rPr>
              <w:t>Empresa ancla</w:t>
            </w:r>
          </w:p>
        </w:tc>
        <w:tc>
          <w:tcPr>
            <w:tcW w:w="1984" w:type="dxa"/>
            <w:vMerge/>
            <w:tcBorders>
              <w:left w:val="single" w:sz="4" w:space="0" w:color="auto"/>
              <w:right w:val="single" w:sz="4" w:space="0" w:color="auto"/>
            </w:tcBorders>
            <w:shd w:val="clear" w:color="auto" w:fill="5CC6DA"/>
            <w:vAlign w:val="center"/>
          </w:tcPr>
          <w:p w14:paraId="5BE44202" w14:textId="77777777" w:rsidR="009513E8" w:rsidRPr="00F21335" w:rsidRDefault="009513E8" w:rsidP="009513E8">
            <w:pPr>
              <w:spacing w:line="259" w:lineRule="auto"/>
              <w:jc w:val="center"/>
              <w:rPr>
                <w:rFonts w:ascii="Tahoma" w:hAnsi="Tahoma" w:cs="Tahoma"/>
                <w:b/>
                <w:bCs/>
              </w:rPr>
            </w:pPr>
          </w:p>
        </w:tc>
      </w:tr>
      <w:tr w:rsidR="00B8598F" w:rsidRPr="00F21335" w14:paraId="4E71D6E5" w14:textId="77777777" w:rsidTr="007232AA">
        <w:trPr>
          <w:trHeight w:val="364"/>
        </w:trPr>
        <w:tc>
          <w:tcPr>
            <w:tcW w:w="2268" w:type="dxa"/>
            <w:tcBorders>
              <w:top w:val="single" w:sz="2" w:space="0" w:color="auto"/>
              <w:left w:val="single" w:sz="2" w:space="0" w:color="auto"/>
              <w:bottom w:val="single" w:sz="2" w:space="0" w:color="auto"/>
              <w:right w:val="single" w:sz="2" w:space="0" w:color="auto"/>
            </w:tcBorders>
            <w:shd w:val="clear" w:color="auto" w:fill="F2F2F2"/>
          </w:tcPr>
          <w:p w14:paraId="4EEEDBC7" w14:textId="77777777" w:rsidR="009513E8" w:rsidRPr="00F21335" w:rsidRDefault="009513E8" w:rsidP="009513E8">
            <w:pPr>
              <w:spacing w:line="259" w:lineRule="auto"/>
              <w:rPr>
                <w:rFonts w:ascii="Tahoma" w:hAnsi="Tahoma" w:cs="Tahoma"/>
              </w:rPr>
            </w:pPr>
            <w:r w:rsidRPr="00F21335">
              <w:rPr>
                <w:rFonts w:ascii="Tahoma" w:hAnsi="Tahoma" w:cs="Tahoma"/>
              </w:rPr>
              <w:t>Obras</w:t>
            </w:r>
          </w:p>
        </w:tc>
        <w:tc>
          <w:tcPr>
            <w:tcW w:w="1985" w:type="dxa"/>
            <w:tcBorders>
              <w:left w:val="single" w:sz="2" w:space="0" w:color="auto"/>
              <w:right w:val="single" w:sz="2" w:space="0" w:color="auto"/>
            </w:tcBorders>
            <w:vAlign w:val="center"/>
          </w:tcPr>
          <w:p w14:paraId="3C723690" w14:textId="77777777" w:rsidR="009513E8" w:rsidRPr="00F21335" w:rsidRDefault="009513E8" w:rsidP="009513E8">
            <w:pPr>
              <w:spacing w:line="259" w:lineRule="auto"/>
              <w:jc w:val="right"/>
              <w:rPr>
                <w:rFonts w:ascii="Tahoma" w:hAnsi="Tahoma" w:cs="Tahoma"/>
              </w:rPr>
            </w:pPr>
          </w:p>
        </w:tc>
        <w:tc>
          <w:tcPr>
            <w:tcW w:w="2126" w:type="dxa"/>
            <w:tcBorders>
              <w:left w:val="single" w:sz="2" w:space="0" w:color="auto"/>
              <w:right w:val="single" w:sz="2" w:space="0" w:color="auto"/>
            </w:tcBorders>
            <w:vAlign w:val="center"/>
          </w:tcPr>
          <w:p w14:paraId="04A400EB" w14:textId="77777777" w:rsidR="009513E8" w:rsidRPr="00F21335" w:rsidRDefault="009513E8" w:rsidP="009513E8">
            <w:pPr>
              <w:spacing w:line="259" w:lineRule="auto"/>
              <w:jc w:val="right"/>
              <w:rPr>
                <w:rFonts w:ascii="Tahoma" w:hAnsi="Tahoma" w:cs="Tahoma"/>
              </w:rPr>
            </w:pPr>
          </w:p>
        </w:tc>
        <w:tc>
          <w:tcPr>
            <w:tcW w:w="1984" w:type="dxa"/>
            <w:tcBorders>
              <w:left w:val="single" w:sz="2" w:space="0" w:color="auto"/>
              <w:right w:val="single" w:sz="2" w:space="0" w:color="auto"/>
            </w:tcBorders>
            <w:vAlign w:val="center"/>
          </w:tcPr>
          <w:p w14:paraId="22C3D93E" w14:textId="77777777" w:rsidR="009513E8" w:rsidRPr="00F21335" w:rsidRDefault="009513E8" w:rsidP="009513E8">
            <w:pPr>
              <w:spacing w:line="259" w:lineRule="auto"/>
              <w:jc w:val="right"/>
              <w:rPr>
                <w:rFonts w:ascii="Tahoma" w:hAnsi="Tahoma" w:cs="Tahoma"/>
              </w:rPr>
            </w:pPr>
          </w:p>
        </w:tc>
      </w:tr>
      <w:tr w:rsidR="00B8598F" w:rsidRPr="00F21335" w14:paraId="349DCA4F" w14:textId="77777777" w:rsidTr="007232AA">
        <w:trPr>
          <w:trHeight w:val="461"/>
        </w:trPr>
        <w:tc>
          <w:tcPr>
            <w:tcW w:w="2268" w:type="dxa"/>
            <w:tcBorders>
              <w:top w:val="single" w:sz="2" w:space="0" w:color="auto"/>
              <w:left w:val="single" w:sz="2" w:space="0" w:color="auto"/>
              <w:bottom w:val="single" w:sz="2" w:space="0" w:color="auto"/>
              <w:right w:val="single" w:sz="2" w:space="0" w:color="auto"/>
            </w:tcBorders>
            <w:shd w:val="clear" w:color="auto" w:fill="F2F2F2"/>
          </w:tcPr>
          <w:p w14:paraId="004DF1F3" w14:textId="77777777" w:rsidR="009513E8" w:rsidRPr="00F21335" w:rsidRDefault="009513E8" w:rsidP="009513E8">
            <w:pPr>
              <w:spacing w:line="259" w:lineRule="auto"/>
              <w:rPr>
                <w:rFonts w:ascii="Tahoma" w:hAnsi="Tahoma" w:cs="Tahoma"/>
              </w:rPr>
            </w:pPr>
            <w:r w:rsidRPr="00F21335">
              <w:rPr>
                <w:rFonts w:ascii="Tahoma" w:hAnsi="Tahoma" w:cs="Tahoma"/>
              </w:rPr>
              <w:t>Bienes</w:t>
            </w:r>
          </w:p>
        </w:tc>
        <w:tc>
          <w:tcPr>
            <w:tcW w:w="1985" w:type="dxa"/>
            <w:tcBorders>
              <w:left w:val="single" w:sz="2" w:space="0" w:color="auto"/>
              <w:right w:val="single" w:sz="2" w:space="0" w:color="auto"/>
            </w:tcBorders>
            <w:vAlign w:val="center"/>
          </w:tcPr>
          <w:p w14:paraId="4947BA30" w14:textId="77777777" w:rsidR="009513E8" w:rsidRPr="00F21335" w:rsidRDefault="009513E8" w:rsidP="009513E8">
            <w:pPr>
              <w:spacing w:line="259" w:lineRule="auto"/>
              <w:jc w:val="right"/>
              <w:rPr>
                <w:rFonts w:ascii="Tahoma" w:hAnsi="Tahoma" w:cs="Tahoma"/>
              </w:rPr>
            </w:pPr>
          </w:p>
        </w:tc>
        <w:tc>
          <w:tcPr>
            <w:tcW w:w="2126" w:type="dxa"/>
            <w:tcBorders>
              <w:left w:val="single" w:sz="2" w:space="0" w:color="auto"/>
              <w:right w:val="single" w:sz="2" w:space="0" w:color="auto"/>
            </w:tcBorders>
            <w:vAlign w:val="center"/>
          </w:tcPr>
          <w:p w14:paraId="5FBEA525" w14:textId="77777777" w:rsidR="009513E8" w:rsidRPr="00F21335" w:rsidRDefault="009513E8" w:rsidP="009513E8">
            <w:pPr>
              <w:spacing w:line="259" w:lineRule="auto"/>
              <w:jc w:val="right"/>
              <w:rPr>
                <w:rFonts w:ascii="Tahoma" w:hAnsi="Tahoma" w:cs="Tahoma"/>
              </w:rPr>
            </w:pPr>
          </w:p>
        </w:tc>
        <w:tc>
          <w:tcPr>
            <w:tcW w:w="1984" w:type="dxa"/>
            <w:tcBorders>
              <w:left w:val="single" w:sz="2" w:space="0" w:color="auto"/>
              <w:right w:val="single" w:sz="2" w:space="0" w:color="auto"/>
            </w:tcBorders>
            <w:vAlign w:val="center"/>
          </w:tcPr>
          <w:p w14:paraId="2FD25F46" w14:textId="77777777" w:rsidR="009513E8" w:rsidRPr="00F21335" w:rsidRDefault="009513E8" w:rsidP="009513E8">
            <w:pPr>
              <w:spacing w:line="259" w:lineRule="auto"/>
              <w:jc w:val="right"/>
              <w:rPr>
                <w:rFonts w:ascii="Tahoma" w:hAnsi="Tahoma" w:cs="Tahoma"/>
              </w:rPr>
            </w:pPr>
          </w:p>
        </w:tc>
      </w:tr>
      <w:tr w:rsidR="00B8598F" w:rsidRPr="00F21335" w14:paraId="229A07D0" w14:textId="77777777" w:rsidTr="006E3D04">
        <w:trPr>
          <w:trHeight w:val="459"/>
        </w:trPr>
        <w:tc>
          <w:tcPr>
            <w:tcW w:w="2268" w:type="dxa"/>
            <w:tcBorders>
              <w:top w:val="single" w:sz="2" w:space="0" w:color="auto"/>
              <w:left w:val="single" w:sz="2" w:space="0" w:color="auto"/>
              <w:bottom w:val="single" w:sz="2" w:space="0" w:color="auto"/>
              <w:right w:val="single" w:sz="2" w:space="0" w:color="auto"/>
            </w:tcBorders>
            <w:shd w:val="clear" w:color="auto" w:fill="F2F2F2"/>
          </w:tcPr>
          <w:p w14:paraId="24671649" w14:textId="77777777" w:rsidR="009513E8" w:rsidRPr="00F21335" w:rsidRDefault="009513E8" w:rsidP="009513E8">
            <w:pPr>
              <w:spacing w:line="259" w:lineRule="auto"/>
              <w:rPr>
                <w:rFonts w:ascii="Tahoma" w:hAnsi="Tahoma" w:cs="Tahoma"/>
              </w:rPr>
            </w:pPr>
            <w:r w:rsidRPr="00F21335">
              <w:rPr>
                <w:rFonts w:ascii="Tahoma" w:hAnsi="Tahoma" w:cs="Tahoma"/>
              </w:rPr>
              <w:t xml:space="preserve">Servicios de consultoría </w:t>
            </w:r>
          </w:p>
        </w:tc>
        <w:tc>
          <w:tcPr>
            <w:tcW w:w="1985" w:type="dxa"/>
            <w:tcBorders>
              <w:left w:val="single" w:sz="2" w:space="0" w:color="auto"/>
              <w:right w:val="single" w:sz="2" w:space="0" w:color="auto"/>
            </w:tcBorders>
            <w:vAlign w:val="center"/>
          </w:tcPr>
          <w:p w14:paraId="21CEC357" w14:textId="77777777" w:rsidR="009513E8" w:rsidRPr="00F21335" w:rsidRDefault="009513E8" w:rsidP="009513E8">
            <w:pPr>
              <w:spacing w:line="259" w:lineRule="auto"/>
              <w:jc w:val="right"/>
              <w:rPr>
                <w:rFonts w:ascii="Tahoma" w:hAnsi="Tahoma" w:cs="Tahoma"/>
              </w:rPr>
            </w:pPr>
          </w:p>
        </w:tc>
        <w:tc>
          <w:tcPr>
            <w:tcW w:w="2126" w:type="dxa"/>
            <w:tcBorders>
              <w:left w:val="single" w:sz="2" w:space="0" w:color="auto"/>
              <w:right w:val="single" w:sz="2" w:space="0" w:color="auto"/>
            </w:tcBorders>
            <w:vAlign w:val="center"/>
          </w:tcPr>
          <w:p w14:paraId="1428ABC3" w14:textId="77777777" w:rsidR="009513E8" w:rsidRPr="00F21335" w:rsidRDefault="009513E8" w:rsidP="009513E8">
            <w:pPr>
              <w:spacing w:line="259" w:lineRule="auto"/>
              <w:jc w:val="right"/>
              <w:rPr>
                <w:rFonts w:ascii="Tahoma" w:hAnsi="Tahoma" w:cs="Tahoma"/>
              </w:rPr>
            </w:pPr>
          </w:p>
        </w:tc>
        <w:tc>
          <w:tcPr>
            <w:tcW w:w="1984" w:type="dxa"/>
            <w:tcBorders>
              <w:left w:val="single" w:sz="2" w:space="0" w:color="auto"/>
              <w:right w:val="single" w:sz="2" w:space="0" w:color="auto"/>
            </w:tcBorders>
            <w:vAlign w:val="center"/>
          </w:tcPr>
          <w:p w14:paraId="7752126E" w14:textId="77777777" w:rsidR="009513E8" w:rsidRPr="00F21335" w:rsidRDefault="009513E8" w:rsidP="009513E8">
            <w:pPr>
              <w:spacing w:line="259" w:lineRule="auto"/>
              <w:jc w:val="right"/>
              <w:rPr>
                <w:rFonts w:ascii="Tahoma" w:hAnsi="Tahoma" w:cs="Tahoma"/>
              </w:rPr>
            </w:pPr>
          </w:p>
        </w:tc>
      </w:tr>
      <w:tr w:rsidR="00B8598F" w:rsidRPr="00F21335" w14:paraId="1C711933" w14:textId="77777777" w:rsidTr="006E3D04">
        <w:trPr>
          <w:trHeight w:val="581"/>
        </w:trPr>
        <w:tc>
          <w:tcPr>
            <w:tcW w:w="2268" w:type="dxa"/>
            <w:tcBorders>
              <w:top w:val="single" w:sz="2" w:space="0" w:color="auto"/>
              <w:left w:val="single" w:sz="2" w:space="0" w:color="auto"/>
              <w:bottom w:val="single" w:sz="2" w:space="0" w:color="auto"/>
              <w:right w:val="single" w:sz="2" w:space="0" w:color="auto"/>
            </w:tcBorders>
            <w:shd w:val="clear" w:color="auto" w:fill="F2F2F2"/>
          </w:tcPr>
          <w:p w14:paraId="0A2A882A" w14:textId="77777777" w:rsidR="009513E8" w:rsidRPr="00F21335" w:rsidRDefault="009513E8" w:rsidP="009513E8">
            <w:pPr>
              <w:spacing w:line="259" w:lineRule="auto"/>
              <w:rPr>
                <w:rFonts w:ascii="Tahoma" w:hAnsi="Tahoma" w:cs="Tahoma"/>
              </w:rPr>
            </w:pPr>
            <w:r w:rsidRPr="00F21335">
              <w:rPr>
                <w:rFonts w:ascii="Tahoma" w:hAnsi="Tahoma" w:cs="Tahoma"/>
              </w:rPr>
              <w:lastRenderedPageBreak/>
              <w:t xml:space="preserve">Servicios de no consultoría   </w:t>
            </w:r>
          </w:p>
        </w:tc>
        <w:tc>
          <w:tcPr>
            <w:tcW w:w="1985" w:type="dxa"/>
            <w:tcBorders>
              <w:left w:val="single" w:sz="2" w:space="0" w:color="auto"/>
              <w:right w:val="single" w:sz="2" w:space="0" w:color="auto"/>
            </w:tcBorders>
            <w:vAlign w:val="center"/>
          </w:tcPr>
          <w:p w14:paraId="1CB65F51" w14:textId="77777777" w:rsidR="009513E8" w:rsidRPr="00F21335" w:rsidRDefault="009513E8" w:rsidP="009513E8">
            <w:pPr>
              <w:spacing w:line="259" w:lineRule="auto"/>
              <w:jc w:val="right"/>
              <w:rPr>
                <w:rFonts w:ascii="Tahoma" w:hAnsi="Tahoma" w:cs="Tahoma"/>
              </w:rPr>
            </w:pPr>
          </w:p>
        </w:tc>
        <w:tc>
          <w:tcPr>
            <w:tcW w:w="2126" w:type="dxa"/>
            <w:tcBorders>
              <w:left w:val="single" w:sz="2" w:space="0" w:color="auto"/>
              <w:right w:val="single" w:sz="2" w:space="0" w:color="auto"/>
            </w:tcBorders>
            <w:vAlign w:val="center"/>
          </w:tcPr>
          <w:p w14:paraId="1B7378C6" w14:textId="77777777" w:rsidR="009513E8" w:rsidRPr="00F21335" w:rsidRDefault="009513E8" w:rsidP="009513E8">
            <w:pPr>
              <w:spacing w:line="259" w:lineRule="auto"/>
              <w:jc w:val="right"/>
              <w:rPr>
                <w:rFonts w:ascii="Tahoma" w:hAnsi="Tahoma" w:cs="Tahoma"/>
              </w:rPr>
            </w:pPr>
          </w:p>
        </w:tc>
        <w:tc>
          <w:tcPr>
            <w:tcW w:w="1984" w:type="dxa"/>
            <w:tcBorders>
              <w:left w:val="single" w:sz="2" w:space="0" w:color="auto"/>
              <w:right w:val="single" w:sz="2" w:space="0" w:color="auto"/>
            </w:tcBorders>
            <w:vAlign w:val="center"/>
          </w:tcPr>
          <w:p w14:paraId="37ED0F4F" w14:textId="77777777" w:rsidR="009513E8" w:rsidRPr="00F21335" w:rsidRDefault="009513E8" w:rsidP="009513E8">
            <w:pPr>
              <w:spacing w:line="259" w:lineRule="auto"/>
              <w:jc w:val="right"/>
              <w:rPr>
                <w:rFonts w:ascii="Tahoma" w:hAnsi="Tahoma" w:cs="Tahoma"/>
              </w:rPr>
            </w:pPr>
          </w:p>
        </w:tc>
      </w:tr>
      <w:tr w:rsidR="00B8598F" w:rsidRPr="00F21335" w14:paraId="72E4E26A" w14:textId="77777777" w:rsidTr="006E3D04">
        <w:trPr>
          <w:trHeight w:val="561"/>
        </w:trPr>
        <w:tc>
          <w:tcPr>
            <w:tcW w:w="2268" w:type="dxa"/>
            <w:tcBorders>
              <w:top w:val="single" w:sz="2" w:space="0" w:color="auto"/>
              <w:left w:val="single" w:sz="2" w:space="0" w:color="auto"/>
              <w:bottom w:val="single" w:sz="2" w:space="0" w:color="auto"/>
              <w:right w:val="single" w:sz="2" w:space="0" w:color="auto"/>
            </w:tcBorders>
            <w:shd w:val="clear" w:color="auto" w:fill="F2F2F2"/>
          </w:tcPr>
          <w:p w14:paraId="39E088A7" w14:textId="77777777" w:rsidR="009513E8" w:rsidRPr="00F21335" w:rsidRDefault="009513E8" w:rsidP="009513E8">
            <w:pPr>
              <w:spacing w:line="259" w:lineRule="auto"/>
              <w:rPr>
                <w:rFonts w:ascii="Tahoma" w:hAnsi="Tahoma" w:cs="Tahoma"/>
              </w:rPr>
            </w:pPr>
            <w:r w:rsidRPr="00F21335">
              <w:rPr>
                <w:rFonts w:ascii="Tahoma" w:hAnsi="Tahoma" w:cs="Tahoma"/>
              </w:rPr>
              <w:t>Asesoría técnica y capacitación</w:t>
            </w:r>
          </w:p>
        </w:tc>
        <w:tc>
          <w:tcPr>
            <w:tcW w:w="1985" w:type="dxa"/>
            <w:tcBorders>
              <w:left w:val="single" w:sz="2" w:space="0" w:color="auto"/>
              <w:right w:val="single" w:sz="2" w:space="0" w:color="auto"/>
            </w:tcBorders>
            <w:vAlign w:val="center"/>
          </w:tcPr>
          <w:p w14:paraId="75E74150" w14:textId="77777777" w:rsidR="009513E8" w:rsidRPr="00F21335" w:rsidRDefault="009513E8" w:rsidP="009513E8">
            <w:pPr>
              <w:spacing w:line="259" w:lineRule="auto"/>
              <w:jc w:val="right"/>
              <w:rPr>
                <w:rFonts w:ascii="Tahoma" w:hAnsi="Tahoma" w:cs="Tahoma"/>
              </w:rPr>
            </w:pPr>
          </w:p>
        </w:tc>
        <w:tc>
          <w:tcPr>
            <w:tcW w:w="2126" w:type="dxa"/>
            <w:tcBorders>
              <w:left w:val="single" w:sz="2" w:space="0" w:color="auto"/>
              <w:right w:val="single" w:sz="2" w:space="0" w:color="auto"/>
            </w:tcBorders>
            <w:vAlign w:val="center"/>
          </w:tcPr>
          <w:p w14:paraId="43C18150" w14:textId="77777777" w:rsidR="009513E8" w:rsidRPr="00F21335" w:rsidRDefault="009513E8" w:rsidP="009513E8">
            <w:pPr>
              <w:spacing w:line="259" w:lineRule="auto"/>
              <w:jc w:val="right"/>
              <w:rPr>
                <w:rFonts w:ascii="Tahoma" w:hAnsi="Tahoma" w:cs="Tahoma"/>
              </w:rPr>
            </w:pPr>
          </w:p>
        </w:tc>
        <w:tc>
          <w:tcPr>
            <w:tcW w:w="1984" w:type="dxa"/>
            <w:tcBorders>
              <w:left w:val="single" w:sz="2" w:space="0" w:color="auto"/>
              <w:right w:val="single" w:sz="2" w:space="0" w:color="auto"/>
            </w:tcBorders>
            <w:vAlign w:val="center"/>
          </w:tcPr>
          <w:p w14:paraId="718ABF96" w14:textId="77777777" w:rsidR="009513E8" w:rsidRPr="00F21335" w:rsidRDefault="009513E8" w:rsidP="009513E8">
            <w:pPr>
              <w:spacing w:line="259" w:lineRule="auto"/>
              <w:jc w:val="right"/>
              <w:rPr>
                <w:rFonts w:ascii="Tahoma" w:hAnsi="Tahoma" w:cs="Tahoma"/>
              </w:rPr>
            </w:pPr>
          </w:p>
        </w:tc>
      </w:tr>
      <w:tr w:rsidR="00B8598F" w:rsidRPr="00F21335" w14:paraId="10C060D8" w14:textId="77777777" w:rsidTr="006E3D04">
        <w:trPr>
          <w:trHeight w:val="413"/>
        </w:trPr>
        <w:tc>
          <w:tcPr>
            <w:tcW w:w="2268" w:type="dxa"/>
            <w:tcBorders>
              <w:top w:val="single" w:sz="2" w:space="0" w:color="auto"/>
              <w:left w:val="single" w:sz="2" w:space="0" w:color="auto"/>
              <w:bottom w:val="single" w:sz="2" w:space="0" w:color="auto"/>
              <w:right w:val="single" w:sz="2" w:space="0" w:color="auto"/>
            </w:tcBorders>
            <w:shd w:val="clear" w:color="auto" w:fill="F2F2F2"/>
          </w:tcPr>
          <w:p w14:paraId="51CEDF56" w14:textId="77777777" w:rsidR="009513E8" w:rsidRPr="00F21335" w:rsidRDefault="009513E8" w:rsidP="009513E8">
            <w:pPr>
              <w:spacing w:line="259" w:lineRule="auto"/>
              <w:rPr>
                <w:rFonts w:ascii="Tahoma" w:hAnsi="Tahoma" w:cs="Tahoma"/>
              </w:rPr>
            </w:pPr>
            <w:r w:rsidRPr="00F21335">
              <w:rPr>
                <w:rFonts w:ascii="Tahoma" w:hAnsi="Tahoma" w:cs="Tahoma"/>
              </w:rPr>
              <w:t xml:space="preserve">Costos operativos  </w:t>
            </w:r>
          </w:p>
        </w:tc>
        <w:tc>
          <w:tcPr>
            <w:tcW w:w="1985" w:type="dxa"/>
            <w:tcBorders>
              <w:left w:val="single" w:sz="2" w:space="0" w:color="auto"/>
              <w:right w:val="single" w:sz="2" w:space="0" w:color="auto"/>
            </w:tcBorders>
            <w:vAlign w:val="center"/>
          </w:tcPr>
          <w:p w14:paraId="085AD690" w14:textId="77777777" w:rsidR="009513E8" w:rsidRPr="00F21335" w:rsidRDefault="009513E8" w:rsidP="009513E8">
            <w:pPr>
              <w:spacing w:line="259" w:lineRule="auto"/>
              <w:jc w:val="right"/>
              <w:rPr>
                <w:rFonts w:ascii="Tahoma" w:hAnsi="Tahoma" w:cs="Tahoma"/>
              </w:rPr>
            </w:pPr>
          </w:p>
        </w:tc>
        <w:tc>
          <w:tcPr>
            <w:tcW w:w="2126" w:type="dxa"/>
            <w:tcBorders>
              <w:left w:val="single" w:sz="2" w:space="0" w:color="auto"/>
              <w:right w:val="single" w:sz="2" w:space="0" w:color="auto"/>
            </w:tcBorders>
            <w:vAlign w:val="center"/>
          </w:tcPr>
          <w:p w14:paraId="1FE61081" w14:textId="77777777" w:rsidR="009513E8" w:rsidRPr="00F21335" w:rsidRDefault="009513E8" w:rsidP="009513E8">
            <w:pPr>
              <w:spacing w:line="259" w:lineRule="auto"/>
              <w:jc w:val="right"/>
              <w:rPr>
                <w:rFonts w:ascii="Tahoma" w:hAnsi="Tahoma" w:cs="Tahoma"/>
              </w:rPr>
            </w:pPr>
          </w:p>
        </w:tc>
        <w:tc>
          <w:tcPr>
            <w:tcW w:w="1984" w:type="dxa"/>
            <w:tcBorders>
              <w:left w:val="single" w:sz="2" w:space="0" w:color="auto"/>
              <w:right w:val="single" w:sz="2" w:space="0" w:color="auto"/>
            </w:tcBorders>
            <w:vAlign w:val="center"/>
          </w:tcPr>
          <w:p w14:paraId="5813F58F" w14:textId="77777777" w:rsidR="009513E8" w:rsidRPr="00F21335" w:rsidRDefault="009513E8" w:rsidP="009513E8">
            <w:pPr>
              <w:spacing w:line="259" w:lineRule="auto"/>
              <w:jc w:val="right"/>
              <w:rPr>
                <w:rFonts w:ascii="Tahoma" w:hAnsi="Tahoma" w:cs="Tahoma"/>
              </w:rPr>
            </w:pPr>
          </w:p>
        </w:tc>
      </w:tr>
      <w:tr w:rsidR="00B8598F" w:rsidRPr="00F21335" w14:paraId="205C74EE" w14:textId="77777777" w:rsidTr="007232AA">
        <w:trPr>
          <w:trHeight w:val="416"/>
        </w:trPr>
        <w:tc>
          <w:tcPr>
            <w:tcW w:w="2268" w:type="dxa"/>
            <w:tcBorders>
              <w:top w:val="single" w:sz="2" w:space="0" w:color="auto"/>
              <w:left w:val="single" w:sz="2" w:space="0" w:color="auto"/>
              <w:bottom w:val="single" w:sz="2" w:space="0" w:color="auto"/>
              <w:right w:val="single" w:sz="2" w:space="0" w:color="auto"/>
            </w:tcBorders>
          </w:tcPr>
          <w:p w14:paraId="3F4FF58B" w14:textId="77777777" w:rsidR="009513E8" w:rsidRPr="00F21335" w:rsidRDefault="009513E8" w:rsidP="009513E8">
            <w:pPr>
              <w:spacing w:line="259" w:lineRule="auto"/>
              <w:rPr>
                <w:rFonts w:ascii="Tahoma" w:hAnsi="Tahoma" w:cs="Tahoma"/>
                <w:b/>
                <w:bCs/>
              </w:rPr>
            </w:pPr>
            <w:r w:rsidRPr="00F21335">
              <w:rPr>
                <w:rFonts w:ascii="Tahoma" w:hAnsi="Tahoma" w:cs="Tahoma"/>
                <w:b/>
                <w:bCs/>
              </w:rPr>
              <w:t>TOTAL (L.)</w:t>
            </w:r>
          </w:p>
        </w:tc>
        <w:tc>
          <w:tcPr>
            <w:tcW w:w="1985" w:type="dxa"/>
            <w:tcBorders>
              <w:left w:val="single" w:sz="2" w:space="0" w:color="auto"/>
              <w:right w:val="single" w:sz="2" w:space="0" w:color="auto"/>
            </w:tcBorders>
            <w:vAlign w:val="center"/>
          </w:tcPr>
          <w:p w14:paraId="798B9C60" w14:textId="77777777" w:rsidR="009513E8" w:rsidRPr="00F21335" w:rsidRDefault="009513E8" w:rsidP="009513E8">
            <w:pPr>
              <w:spacing w:line="259" w:lineRule="auto"/>
              <w:jc w:val="right"/>
              <w:rPr>
                <w:rFonts w:ascii="Tahoma" w:hAnsi="Tahoma" w:cs="Tahoma"/>
                <w:b/>
              </w:rPr>
            </w:pPr>
          </w:p>
        </w:tc>
        <w:tc>
          <w:tcPr>
            <w:tcW w:w="2126" w:type="dxa"/>
            <w:tcBorders>
              <w:left w:val="single" w:sz="2" w:space="0" w:color="auto"/>
              <w:right w:val="single" w:sz="2" w:space="0" w:color="auto"/>
            </w:tcBorders>
            <w:vAlign w:val="center"/>
          </w:tcPr>
          <w:p w14:paraId="7BFB08A1" w14:textId="77777777" w:rsidR="009513E8" w:rsidRPr="00F21335" w:rsidRDefault="009513E8" w:rsidP="009513E8">
            <w:pPr>
              <w:spacing w:line="259" w:lineRule="auto"/>
              <w:jc w:val="right"/>
              <w:rPr>
                <w:rFonts w:ascii="Tahoma" w:hAnsi="Tahoma" w:cs="Tahoma"/>
                <w:b/>
              </w:rPr>
            </w:pPr>
          </w:p>
        </w:tc>
        <w:tc>
          <w:tcPr>
            <w:tcW w:w="1984" w:type="dxa"/>
            <w:tcBorders>
              <w:left w:val="single" w:sz="2" w:space="0" w:color="auto"/>
              <w:right w:val="single" w:sz="2" w:space="0" w:color="auto"/>
            </w:tcBorders>
            <w:vAlign w:val="center"/>
          </w:tcPr>
          <w:p w14:paraId="68870F22" w14:textId="77777777" w:rsidR="009513E8" w:rsidRPr="00F21335" w:rsidRDefault="009513E8" w:rsidP="009513E8">
            <w:pPr>
              <w:spacing w:line="259" w:lineRule="auto"/>
              <w:jc w:val="right"/>
              <w:rPr>
                <w:rFonts w:ascii="Tahoma" w:hAnsi="Tahoma" w:cs="Tahoma"/>
                <w:b/>
              </w:rPr>
            </w:pPr>
          </w:p>
        </w:tc>
      </w:tr>
      <w:tr w:rsidR="009513E8" w:rsidRPr="00F21335" w14:paraId="496681B8" w14:textId="77777777" w:rsidTr="007232AA">
        <w:trPr>
          <w:trHeight w:val="416"/>
        </w:trPr>
        <w:tc>
          <w:tcPr>
            <w:tcW w:w="2268" w:type="dxa"/>
            <w:tcBorders>
              <w:top w:val="single" w:sz="2" w:space="0" w:color="auto"/>
              <w:left w:val="single" w:sz="2" w:space="0" w:color="auto"/>
              <w:bottom w:val="single" w:sz="2" w:space="0" w:color="auto"/>
              <w:right w:val="single" w:sz="2" w:space="0" w:color="auto"/>
            </w:tcBorders>
          </w:tcPr>
          <w:p w14:paraId="15FE7F51" w14:textId="77777777" w:rsidR="009513E8" w:rsidRPr="00F21335" w:rsidRDefault="009513E8" w:rsidP="009513E8">
            <w:pPr>
              <w:spacing w:line="259" w:lineRule="auto"/>
              <w:rPr>
                <w:rFonts w:ascii="Tahoma" w:hAnsi="Tahoma" w:cs="Tahoma"/>
                <w:b/>
                <w:bCs/>
              </w:rPr>
            </w:pPr>
            <w:r w:rsidRPr="00F21335">
              <w:rPr>
                <w:rFonts w:ascii="Tahoma" w:hAnsi="Tahoma" w:cs="Tahoma"/>
                <w:b/>
                <w:bCs/>
              </w:rPr>
              <w:t>Porcentaje</w:t>
            </w:r>
          </w:p>
        </w:tc>
        <w:tc>
          <w:tcPr>
            <w:tcW w:w="1985" w:type="dxa"/>
            <w:tcBorders>
              <w:left w:val="single" w:sz="2" w:space="0" w:color="auto"/>
              <w:bottom w:val="single" w:sz="2" w:space="0" w:color="auto"/>
              <w:right w:val="single" w:sz="2" w:space="0" w:color="auto"/>
            </w:tcBorders>
            <w:vAlign w:val="center"/>
          </w:tcPr>
          <w:p w14:paraId="5F670A62" w14:textId="77777777" w:rsidR="009513E8" w:rsidRPr="00F21335" w:rsidRDefault="009513E8" w:rsidP="009513E8">
            <w:pPr>
              <w:spacing w:line="259" w:lineRule="auto"/>
              <w:jc w:val="right"/>
              <w:rPr>
                <w:rFonts w:ascii="Tahoma" w:hAnsi="Tahoma" w:cs="Tahoma"/>
                <w:b/>
              </w:rPr>
            </w:pPr>
          </w:p>
        </w:tc>
        <w:tc>
          <w:tcPr>
            <w:tcW w:w="2126" w:type="dxa"/>
            <w:tcBorders>
              <w:left w:val="single" w:sz="2" w:space="0" w:color="auto"/>
              <w:bottom w:val="single" w:sz="2" w:space="0" w:color="auto"/>
              <w:right w:val="single" w:sz="2" w:space="0" w:color="auto"/>
            </w:tcBorders>
            <w:vAlign w:val="center"/>
          </w:tcPr>
          <w:p w14:paraId="0F064824" w14:textId="77777777" w:rsidR="009513E8" w:rsidRPr="00F21335" w:rsidRDefault="009513E8" w:rsidP="009513E8">
            <w:pPr>
              <w:spacing w:line="259" w:lineRule="auto"/>
              <w:jc w:val="right"/>
              <w:rPr>
                <w:rFonts w:ascii="Tahoma" w:hAnsi="Tahoma" w:cs="Tahoma"/>
                <w:b/>
              </w:rPr>
            </w:pPr>
          </w:p>
        </w:tc>
        <w:tc>
          <w:tcPr>
            <w:tcW w:w="1984" w:type="dxa"/>
            <w:tcBorders>
              <w:left w:val="single" w:sz="2" w:space="0" w:color="auto"/>
              <w:bottom w:val="single" w:sz="2" w:space="0" w:color="auto"/>
              <w:right w:val="single" w:sz="2" w:space="0" w:color="auto"/>
            </w:tcBorders>
            <w:vAlign w:val="center"/>
          </w:tcPr>
          <w:p w14:paraId="7F0A4E30" w14:textId="77777777" w:rsidR="009513E8" w:rsidRPr="00F21335" w:rsidRDefault="009513E8" w:rsidP="009513E8">
            <w:pPr>
              <w:spacing w:line="259" w:lineRule="auto"/>
              <w:jc w:val="right"/>
              <w:rPr>
                <w:rFonts w:ascii="Tahoma" w:hAnsi="Tahoma" w:cs="Tahoma"/>
                <w:b/>
              </w:rPr>
            </w:pPr>
          </w:p>
        </w:tc>
      </w:tr>
    </w:tbl>
    <w:p w14:paraId="29D6B04F" w14:textId="18DC018D" w:rsidR="004E43CB" w:rsidRPr="00F21335" w:rsidRDefault="004E43CB" w:rsidP="004E43CB">
      <w:pPr>
        <w:pStyle w:val="Prrafodelista"/>
        <w:rPr>
          <w:rFonts w:ascii="Tahoma" w:hAnsi="Tahoma" w:cs="Tahoma"/>
        </w:rPr>
      </w:pPr>
    </w:p>
    <w:p w14:paraId="529307DC" w14:textId="77777777" w:rsidR="00844962" w:rsidRPr="00F21335" w:rsidRDefault="00844962" w:rsidP="00454D74">
      <w:pPr>
        <w:pStyle w:val="Ttulo1"/>
        <w:numPr>
          <w:ilvl w:val="0"/>
          <w:numId w:val="2"/>
        </w:numPr>
        <w:spacing w:after="160"/>
        <w:ind w:left="284" w:hanging="284"/>
        <w:rPr>
          <w:rFonts w:ascii="Tahoma" w:hAnsi="Tahoma" w:cs="Tahoma"/>
          <w:b/>
          <w:color w:val="auto"/>
          <w:sz w:val="22"/>
          <w:szCs w:val="22"/>
        </w:rPr>
      </w:pPr>
      <w:bookmarkStart w:id="48" w:name="_Toc183781096"/>
      <w:r w:rsidRPr="00F21335">
        <w:rPr>
          <w:rFonts w:ascii="Tahoma" w:hAnsi="Tahoma" w:cs="Tahoma"/>
          <w:b/>
          <w:color w:val="auto"/>
          <w:sz w:val="22"/>
          <w:szCs w:val="22"/>
        </w:rPr>
        <w:t>DESCRIPCIÓN</w:t>
      </w:r>
      <w:r w:rsidRPr="00F21335">
        <w:rPr>
          <w:rFonts w:ascii="Tahoma" w:hAnsi="Tahoma" w:cs="Tahoma"/>
          <w:b/>
          <w:bCs/>
          <w:color w:val="auto"/>
        </w:rPr>
        <w:t xml:space="preserve"> </w:t>
      </w:r>
      <w:r w:rsidRPr="00F21335">
        <w:rPr>
          <w:rFonts w:ascii="Tahoma" w:hAnsi="Tahoma" w:cs="Tahoma"/>
          <w:b/>
          <w:color w:val="auto"/>
          <w:sz w:val="22"/>
          <w:szCs w:val="22"/>
        </w:rPr>
        <w:t>DEL G</w:t>
      </w:r>
      <w:r w:rsidR="001F7F7C" w:rsidRPr="00F21335">
        <w:rPr>
          <w:rFonts w:ascii="Tahoma" w:hAnsi="Tahoma" w:cs="Tahoma"/>
          <w:b/>
          <w:color w:val="auto"/>
          <w:sz w:val="22"/>
          <w:szCs w:val="22"/>
        </w:rPr>
        <w:t xml:space="preserve">RUPO EMPRESARIAL </w:t>
      </w:r>
      <w:r w:rsidRPr="00F21335">
        <w:rPr>
          <w:rFonts w:ascii="Tahoma" w:hAnsi="Tahoma" w:cs="Tahoma"/>
          <w:b/>
          <w:color w:val="auto"/>
          <w:sz w:val="22"/>
          <w:szCs w:val="22"/>
        </w:rPr>
        <w:t>Y PLAN DE NEGOCIOS</w:t>
      </w:r>
      <w:bookmarkEnd w:id="48"/>
    </w:p>
    <w:p w14:paraId="55B7B34B" w14:textId="77777777" w:rsidR="00816F21" w:rsidRPr="00F21335" w:rsidRDefault="00816F21" w:rsidP="00B775E1">
      <w:pPr>
        <w:pStyle w:val="Ttulo2"/>
        <w:rPr>
          <w:color w:val="auto"/>
        </w:rPr>
      </w:pPr>
      <w:bookmarkStart w:id="49" w:name="_Toc171613981"/>
      <w:bookmarkStart w:id="50" w:name="_Toc183781097"/>
      <w:bookmarkStart w:id="51" w:name="_Toc38144638"/>
      <w:r w:rsidRPr="00F21335">
        <w:rPr>
          <w:color w:val="auto"/>
        </w:rPr>
        <w:t>Perfil de La Empresa ancla, GPV y/o PIV (máximo 3-5 páginas)</w:t>
      </w:r>
      <w:bookmarkEnd w:id="49"/>
      <w:bookmarkEnd w:id="50"/>
    </w:p>
    <w:p w14:paraId="03661ED7" w14:textId="77777777" w:rsidR="00816F21" w:rsidRPr="00F21335" w:rsidRDefault="00816F21" w:rsidP="00816F21">
      <w:pPr>
        <w:pStyle w:val="Prrafodelista"/>
        <w:autoSpaceDE w:val="0"/>
        <w:autoSpaceDN w:val="0"/>
        <w:adjustRightInd w:val="0"/>
        <w:spacing w:after="160" w:line="259" w:lineRule="auto"/>
        <w:ind w:left="708"/>
        <w:contextualSpacing w:val="0"/>
        <w:jc w:val="both"/>
        <w:rPr>
          <w:rFonts w:ascii="Tahoma" w:hAnsi="Tahoma" w:cs="Tahoma"/>
          <w:sz w:val="22"/>
          <w:szCs w:val="22"/>
        </w:rPr>
      </w:pPr>
      <w:r w:rsidRPr="00F21335">
        <w:rPr>
          <w:rFonts w:ascii="Tahoma" w:hAnsi="Tahoma" w:cs="Tahoma"/>
          <w:sz w:val="22"/>
          <w:szCs w:val="22"/>
        </w:rPr>
        <w:t xml:space="preserve">Descripción breve del perfil la Empresa ancla, GPV y/o PIV en el que se detalle lo siguiente: </w:t>
      </w:r>
    </w:p>
    <w:p w14:paraId="7FB9C25E" w14:textId="77777777" w:rsidR="00816F21" w:rsidRPr="00F21335" w:rsidRDefault="00816F21" w:rsidP="00286F11">
      <w:pPr>
        <w:pStyle w:val="Prrafodelista"/>
        <w:numPr>
          <w:ilvl w:val="1"/>
          <w:numId w:val="36"/>
        </w:numPr>
        <w:autoSpaceDE w:val="0"/>
        <w:autoSpaceDN w:val="0"/>
        <w:adjustRightInd w:val="0"/>
        <w:spacing w:after="160" w:line="259" w:lineRule="auto"/>
        <w:contextualSpacing w:val="0"/>
        <w:jc w:val="both"/>
        <w:rPr>
          <w:rFonts w:ascii="Tahoma" w:hAnsi="Tahoma" w:cs="Tahoma"/>
          <w:b/>
          <w:sz w:val="22"/>
          <w:szCs w:val="22"/>
        </w:rPr>
      </w:pPr>
      <w:r w:rsidRPr="00F21335">
        <w:rPr>
          <w:rFonts w:ascii="Tahoma" w:hAnsi="Tahoma" w:cs="Tahoma"/>
          <w:b/>
          <w:sz w:val="22"/>
          <w:szCs w:val="22"/>
        </w:rPr>
        <w:t>Empresa ancla</w:t>
      </w:r>
    </w:p>
    <w:p w14:paraId="14628D0F" w14:textId="77777777" w:rsidR="00816F21" w:rsidRPr="00F21335" w:rsidRDefault="00816F21" w:rsidP="00286F11">
      <w:pPr>
        <w:pStyle w:val="Prrafodelista"/>
        <w:numPr>
          <w:ilvl w:val="0"/>
          <w:numId w:val="37"/>
        </w:numPr>
        <w:autoSpaceDE w:val="0"/>
        <w:autoSpaceDN w:val="0"/>
        <w:adjustRightInd w:val="0"/>
        <w:spacing w:line="276" w:lineRule="auto"/>
        <w:contextualSpacing w:val="0"/>
        <w:jc w:val="both"/>
        <w:rPr>
          <w:rFonts w:ascii="Tahoma" w:hAnsi="Tahoma" w:cs="Tahoma"/>
          <w:sz w:val="22"/>
          <w:szCs w:val="22"/>
        </w:rPr>
      </w:pPr>
      <w:r w:rsidRPr="00F21335">
        <w:rPr>
          <w:rFonts w:ascii="Tahoma" w:hAnsi="Tahoma" w:cs="Tahoma"/>
          <w:sz w:val="22"/>
          <w:szCs w:val="22"/>
        </w:rPr>
        <w:t>Razón social de la Empresa ancla.</w:t>
      </w:r>
    </w:p>
    <w:p w14:paraId="23CA2422" w14:textId="77777777" w:rsidR="00816F21" w:rsidRPr="00F21335" w:rsidRDefault="00816F21" w:rsidP="00286F11">
      <w:pPr>
        <w:pStyle w:val="Prrafodelista"/>
        <w:numPr>
          <w:ilvl w:val="0"/>
          <w:numId w:val="37"/>
        </w:numPr>
        <w:autoSpaceDE w:val="0"/>
        <w:autoSpaceDN w:val="0"/>
        <w:adjustRightInd w:val="0"/>
        <w:spacing w:line="276" w:lineRule="auto"/>
        <w:contextualSpacing w:val="0"/>
        <w:jc w:val="both"/>
        <w:rPr>
          <w:rFonts w:ascii="Tahoma" w:hAnsi="Tahoma" w:cs="Tahoma"/>
          <w:sz w:val="22"/>
          <w:szCs w:val="22"/>
        </w:rPr>
      </w:pPr>
      <w:r w:rsidRPr="00F21335">
        <w:rPr>
          <w:rFonts w:ascii="Tahoma" w:hAnsi="Tahoma" w:cs="Tahoma"/>
          <w:sz w:val="22"/>
          <w:szCs w:val="22"/>
        </w:rPr>
        <w:t>Tiempo de funcionamiento de la Empresa ancla.</w:t>
      </w:r>
    </w:p>
    <w:p w14:paraId="1CD90239" w14:textId="77777777" w:rsidR="00816F21" w:rsidRPr="00F21335" w:rsidRDefault="00816F21" w:rsidP="00286F11">
      <w:pPr>
        <w:pStyle w:val="Prrafodelista"/>
        <w:numPr>
          <w:ilvl w:val="0"/>
          <w:numId w:val="37"/>
        </w:numPr>
        <w:autoSpaceDE w:val="0"/>
        <w:autoSpaceDN w:val="0"/>
        <w:adjustRightInd w:val="0"/>
        <w:spacing w:line="276" w:lineRule="auto"/>
        <w:contextualSpacing w:val="0"/>
        <w:jc w:val="both"/>
        <w:rPr>
          <w:rFonts w:ascii="Tahoma" w:hAnsi="Tahoma" w:cs="Tahoma"/>
          <w:sz w:val="22"/>
          <w:szCs w:val="22"/>
        </w:rPr>
      </w:pPr>
      <w:r w:rsidRPr="00F21335">
        <w:rPr>
          <w:rFonts w:ascii="Tahoma" w:hAnsi="Tahoma" w:cs="Tahoma"/>
          <w:sz w:val="22"/>
          <w:szCs w:val="22"/>
        </w:rPr>
        <w:t>Actividades actuales de producción primaria de La Empresa ancla.</w:t>
      </w:r>
    </w:p>
    <w:p w14:paraId="4C36FE54" w14:textId="77777777" w:rsidR="00816F21" w:rsidRPr="00F21335" w:rsidRDefault="00816F21" w:rsidP="00286F11">
      <w:pPr>
        <w:pStyle w:val="Prrafodelista"/>
        <w:numPr>
          <w:ilvl w:val="0"/>
          <w:numId w:val="37"/>
        </w:numPr>
        <w:autoSpaceDE w:val="0"/>
        <w:autoSpaceDN w:val="0"/>
        <w:adjustRightInd w:val="0"/>
        <w:spacing w:line="276" w:lineRule="auto"/>
        <w:contextualSpacing w:val="0"/>
        <w:jc w:val="both"/>
        <w:rPr>
          <w:rFonts w:ascii="Tahoma" w:hAnsi="Tahoma" w:cs="Tahoma"/>
          <w:sz w:val="22"/>
          <w:szCs w:val="22"/>
        </w:rPr>
      </w:pPr>
      <w:r w:rsidRPr="00F21335">
        <w:rPr>
          <w:rFonts w:ascii="Tahoma" w:hAnsi="Tahoma" w:cs="Tahoma"/>
          <w:sz w:val="22"/>
          <w:szCs w:val="22"/>
        </w:rPr>
        <w:t>Actividades actuales de procesamiento o prestación de servicios (indicar capacidad instalada para procesamiento).</w:t>
      </w:r>
    </w:p>
    <w:p w14:paraId="74C7AA23" w14:textId="77777777" w:rsidR="00816F21" w:rsidRPr="00F21335" w:rsidRDefault="00816F21" w:rsidP="00286F11">
      <w:pPr>
        <w:pStyle w:val="Prrafodelista"/>
        <w:numPr>
          <w:ilvl w:val="0"/>
          <w:numId w:val="37"/>
        </w:numPr>
        <w:autoSpaceDE w:val="0"/>
        <w:autoSpaceDN w:val="0"/>
        <w:adjustRightInd w:val="0"/>
        <w:spacing w:line="276" w:lineRule="auto"/>
        <w:jc w:val="both"/>
        <w:rPr>
          <w:rFonts w:ascii="Tahoma" w:hAnsi="Tahoma" w:cs="Tahoma"/>
          <w:sz w:val="22"/>
          <w:szCs w:val="22"/>
        </w:rPr>
      </w:pPr>
      <w:r w:rsidRPr="00F21335">
        <w:rPr>
          <w:rFonts w:ascii="Tahoma" w:hAnsi="Tahoma" w:cs="Tahoma"/>
          <w:sz w:val="22"/>
          <w:szCs w:val="22"/>
        </w:rPr>
        <w:t>Actividades actuales de comercialización (productos y/o servicios comercializados, canales actuales de comercialización, volumen anual promedio comercializado).</w:t>
      </w:r>
    </w:p>
    <w:p w14:paraId="2AD707D0" w14:textId="77777777" w:rsidR="00816F21" w:rsidRPr="00F21335" w:rsidRDefault="00816F21" w:rsidP="00286F11">
      <w:pPr>
        <w:pStyle w:val="Prrafodelista"/>
        <w:numPr>
          <w:ilvl w:val="0"/>
          <w:numId w:val="37"/>
        </w:numPr>
        <w:autoSpaceDE w:val="0"/>
        <w:autoSpaceDN w:val="0"/>
        <w:adjustRightInd w:val="0"/>
        <w:spacing w:line="276" w:lineRule="auto"/>
        <w:jc w:val="both"/>
        <w:rPr>
          <w:rFonts w:ascii="Tahoma" w:hAnsi="Tahoma" w:cs="Tahoma"/>
          <w:sz w:val="22"/>
          <w:szCs w:val="22"/>
        </w:rPr>
      </w:pPr>
      <w:r w:rsidRPr="00F21335">
        <w:rPr>
          <w:rFonts w:ascii="Tahoma" w:hAnsi="Tahoma" w:cs="Tahoma"/>
          <w:sz w:val="22"/>
          <w:szCs w:val="22"/>
        </w:rPr>
        <w:t>Descripción de la estructura organizativa y gerencial que rige la Empresa: (i) Nombre de integrantes de la Junta directiva (nombre completo, DNI, Cargo, Vigencia del cargo, (ii) Organigrama, (iii) Infraestructura administrativa.</w:t>
      </w:r>
    </w:p>
    <w:p w14:paraId="1BF7B233" w14:textId="77777777" w:rsidR="00816F21" w:rsidRPr="00F21335" w:rsidRDefault="00816F21" w:rsidP="00286F11">
      <w:pPr>
        <w:pStyle w:val="Prrafodelista"/>
        <w:numPr>
          <w:ilvl w:val="1"/>
          <w:numId w:val="36"/>
        </w:numPr>
        <w:autoSpaceDE w:val="0"/>
        <w:autoSpaceDN w:val="0"/>
        <w:adjustRightInd w:val="0"/>
        <w:spacing w:after="160" w:line="259" w:lineRule="auto"/>
        <w:contextualSpacing w:val="0"/>
        <w:jc w:val="both"/>
        <w:rPr>
          <w:rFonts w:ascii="Tahoma" w:hAnsi="Tahoma" w:cs="Tahoma"/>
          <w:sz w:val="22"/>
          <w:szCs w:val="22"/>
        </w:rPr>
      </w:pPr>
      <w:r w:rsidRPr="00F21335">
        <w:rPr>
          <w:rFonts w:ascii="Tahoma" w:hAnsi="Tahoma" w:cs="Tahoma"/>
          <w:b/>
          <w:sz w:val="22"/>
          <w:szCs w:val="22"/>
        </w:rPr>
        <w:t>Grupos de Productores Vinculados y/o Productores Individuales Vinculado</w:t>
      </w:r>
      <w:r w:rsidRPr="00F21335">
        <w:rPr>
          <w:rFonts w:ascii="Tahoma" w:hAnsi="Tahoma" w:cs="Tahoma"/>
          <w:sz w:val="22"/>
          <w:szCs w:val="22"/>
        </w:rPr>
        <w:t>s</w:t>
      </w:r>
    </w:p>
    <w:p w14:paraId="087C14BD" w14:textId="77777777" w:rsidR="00816F21" w:rsidRPr="00F21335" w:rsidRDefault="00816F21" w:rsidP="00816F21">
      <w:pPr>
        <w:pStyle w:val="Prrafodelista"/>
        <w:numPr>
          <w:ilvl w:val="0"/>
          <w:numId w:val="5"/>
        </w:numPr>
        <w:autoSpaceDE w:val="0"/>
        <w:autoSpaceDN w:val="0"/>
        <w:adjustRightInd w:val="0"/>
        <w:spacing w:line="276" w:lineRule="auto"/>
        <w:ind w:left="1776"/>
        <w:jc w:val="both"/>
        <w:rPr>
          <w:rFonts w:ascii="Tahoma" w:hAnsi="Tahoma" w:cs="Tahoma"/>
          <w:sz w:val="22"/>
          <w:szCs w:val="22"/>
        </w:rPr>
      </w:pPr>
      <w:r w:rsidRPr="00F21335">
        <w:rPr>
          <w:rFonts w:ascii="Tahoma" w:hAnsi="Tahoma" w:cs="Tahoma"/>
          <w:sz w:val="22"/>
          <w:szCs w:val="22"/>
        </w:rPr>
        <w:t xml:space="preserve">Perfil de los GPV </w:t>
      </w:r>
    </w:p>
    <w:p w14:paraId="1B3451B5" w14:textId="3A155BC8" w:rsidR="00816F21" w:rsidRPr="00F21335" w:rsidRDefault="00816F21" w:rsidP="00816F21">
      <w:pPr>
        <w:pStyle w:val="Prrafodelista"/>
        <w:numPr>
          <w:ilvl w:val="0"/>
          <w:numId w:val="5"/>
        </w:numPr>
        <w:autoSpaceDE w:val="0"/>
        <w:autoSpaceDN w:val="0"/>
        <w:adjustRightInd w:val="0"/>
        <w:spacing w:line="276" w:lineRule="auto"/>
        <w:ind w:left="1776"/>
        <w:jc w:val="both"/>
        <w:rPr>
          <w:rFonts w:ascii="Tahoma" w:hAnsi="Tahoma" w:cs="Tahoma"/>
        </w:rPr>
      </w:pPr>
      <w:r w:rsidRPr="00F21335">
        <w:rPr>
          <w:rFonts w:ascii="Tahoma" w:hAnsi="Tahoma" w:cs="Tahoma"/>
          <w:sz w:val="22"/>
          <w:szCs w:val="22"/>
        </w:rPr>
        <w:t>Perfil de los PIV</w:t>
      </w:r>
    </w:p>
    <w:p w14:paraId="606EDE93" w14:textId="77777777" w:rsidR="006E3D04" w:rsidRPr="00F21335" w:rsidRDefault="006E3D04" w:rsidP="006E3D04">
      <w:pPr>
        <w:pStyle w:val="Prrafodelista"/>
        <w:autoSpaceDE w:val="0"/>
        <w:autoSpaceDN w:val="0"/>
        <w:adjustRightInd w:val="0"/>
        <w:spacing w:line="276" w:lineRule="auto"/>
        <w:ind w:left="1776"/>
        <w:jc w:val="both"/>
        <w:rPr>
          <w:rFonts w:ascii="Tahoma" w:hAnsi="Tahoma" w:cs="Tahoma"/>
        </w:rPr>
      </w:pPr>
    </w:p>
    <w:p w14:paraId="4D836050" w14:textId="77777777" w:rsidR="00816F21" w:rsidRPr="00F21335" w:rsidRDefault="00816F21" w:rsidP="00B775E1">
      <w:pPr>
        <w:pStyle w:val="Ttulo2"/>
        <w:rPr>
          <w:color w:val="auto"/>
        </w:rPr>
      </w:pPr>
      <w:bookmarkStart w:id="52" w:name="_Toc171613982"/>
      <w:bookmarkStart w:id="53" w:name="_Toc183781098"/>
      <w:r w:rsidRPr="00F21335">
        <w:rPr>
          <w:color w:val="auto"/>
        </w:rPr>
        <w:t>Planteamiento del negocio (máximo 2 páginas)</w:t>
      </w:r>
      <w:bookmarkEnd w:id="52"/>
      <w:bookmarkEnd w:id="53"/>
    </w:p>
    <w:p w14:paraId="4412AAC3" w14:textId="77777777" w:rsidR="00816F21" w:rsidRPr="00F21335" w:rsidRDefault="00816F21" w:rsidP="00816F21">
      <w:pPr>
        <w:spacing w:after="160" w:line="276" w:lineRule="auto"/>
        <w:ind w:left="708"/>
        <w:jc w:val="both"/>
        <w:rPr>
          <w:rFonts w:ascii="Tahoma" w:hAnsi="Tahoma" w:cs="Tahoma"/>
          <w:sz w:val="22"/>
          <w:szCs w:val="22"/>
        </w:rPr>
      </w:pPr>
      <w:r w:rsidRPr="00F21335">
        <w:rPr>
          <w:rFonts w:ascii="Tahoma" w:hAnsi="Tahoma" w:cs="Tahoma"/>
          <w:sz w:val="22"/>
          <w:szCs w:val="22"/>
        </w:rPr>
        <w:t>En este apartado se debe describir la idea de negocio a emprender y/o ampliar fundamentado en las oportunidades de mercado identificadas y establecer el mecanismo de vinculación de los Grupos de Productores beneficiarios a la iniciativa de negocios planteada.</w:t>
      </w:r>
    </w:p>
    <w:p w14:paraId="1B2DE28B" w14:textId="77777777" w:rsidR="00816F21" w:rsidRPr="00F21335" w:rsidRDefault="00816F21" w:rsidP="00816F21">
      <w:pPr>
        <w:spacing w:after="160" w:line="276" w:lineRule="auto"/>
        <w:ind w:left="708"/>
        <w:jc w:val="both"/>
        <w:rPr>
          <w:rFonts w:ascii="Tahoma" w:hAnsi="Tahoma" w:cs="Tahoma"/>
          <w:sz w:val="22"/>
          <w:szCs w:val="22"/>
        </w:rPr>
      </w:pPr>
      <w:r w:rsidRPr="00F21335">
        <w:rPr>
          <w:rFonts w:ascii="Tahoma" w:hAnsi="Tahoma" w:cs="Tahoma"/>
          <w:sz w:val="22"/>
          <w:szCs w:val="22"/>
        </w:rPr>
        <w:lastRenderedPageBreak/>
        <w:t>Debe destacar, cuando aplique; (i) elementos innovadores desde el punto de vista técnico a nivel de la empresa, los Grupos de Productores Vinculados (GPV) y Productores Individuales Vinculados (PIV), (mejoramiento y adopción de prácticas agrícolas y mejoramiento de procesos e incorporación de tecnología), comercial (incremento en compras y ventas desagregadas de la empresa, GPV y PIV), operativo, y/o financiero (reducción de costos e incremento de rentabilidad); (ii) incorporación de valor agregado y/o transformación de productos primarios, (iii) desarrollo de nuevos productos/servicios, (iv) elementos de negocios verdes</w:t>
      </w:r>
      <w:r w:rsidRPr="00F21335">
        <w:rPr>
          <w:rStyle w:val="Refdenotaalpie"/>
          <w:rFonts w:ascii="Tahoma" w:hAnsi="Tahoma" w:cs="Tahoma"/>
          <w:sz w:val="22"/>
          <w:szCs w:val="22"/>
        </w:rPr>
        <w:footnoteReference w:id="2"/>
      </w:r>
      <w:r w:rsidRPr="00F21335">
        <w:rPr>
          <w:rFonts w:ascii="Tahoma" w:hAnsi="Tahoma" w:cs="Tahoma"/>
          <w:sz w:val="22"/>
          <w:szCs w:val="22"/>
        </w:rPr>
        <w:t xml:space="preserve"> y v) generación de empleos permanentes y temporales a nivel de empresa y de beneficiarios vinculados.</w:t>
      </w:r>
    </w:p>
    <w:p w14:paraId="4A58B0F5" w14:textId="77777777" w:rsidR="00816F21" w:rsidRPr="00F21335" w:rsidRDefault="00816F21" w:rsidP="00816F21">
      <w:pPr>
        <w:spacing w:after="160" w:line="276" w:lineRule="auto"/>
        <w:ind w:left="708"/>
        <w:jc w:val="both"/>
        <w:rPr>
          <w:rFonts w:ascii="Tahoma" w:hAnsi="Tahoma" w:cs="Tahoma"/>
          <w:sz w:val="22"/>
          <w:szCs w:val="22"/>
        </w:rPr>
      </w:pPr>
      <w:r w:rsidRPr="00F21335">
        <w:rPr>
          <w:rFonts w:ascii="Tahoma" w:hAnsi="Tahoma" w:cs="Tahoma"/>
          <w:sz w:val="22"/>
          <w:szCs w:val="22"/>
        </w:rPr>
        <w:t>El planteamiento del negocio debe incluir, además:</w:t>
      </w:r>
    </w:p>
    <w:p w14:paraId="47898543" w14:textId="77777777" w:rsidR="00816F21" w:rsidRPr="00F21335" w:rsidRDefault="00816F21" w:rsidP="00286F11">
      <w:pPr>
        <w:numPr>
          <w:ilvl w:val="0"/>
          <w:numId w:val="35"/>
        </w:numPr>
        <w:jc w:val="both"/>
        <w:rPr>
          <w:rFonts w:ascii="Tahoma" w:hAnsi="Tahoma" w:cs="Tahoma"/>
          <w:sz w:val="22"/>
          <w:szCs w:val="22"/>
        </w:rPr>
      </w:pPr>
      <w:r w:rsidRPr="00F21335">
        <w:rPr>
          <w:rFonts w:ascii="Tahoma" w:hAnsi="Tahoma" w:cs="Tahoma"/>
          <w:sz w:val="22"/>
          <w:szCs w:val="22"/>
        </w:rPr>
        <w:t xml:space="preserve">Objetivo general, </w:t>
      </w:r>
    </w:p>
    <w:p w14:paraId="01CA4884" w14:textId="77777777" w:rsidR="00816F21" w:rsidRPr="00F21335" w:rsidRDefault="00816F21" w:rsidP="00286F11">
      <w:pPr>
        <w:numPr>
          <w:ilvl w:val="0"/>
          <w:numId w:val="35"/>
        </w:numPr>
        <w:jc w:val="both"/>
        <w:rPr>
          <w:rFonts w:ascii="Tahoma" w:hAnsi="Tahoma" w:cs="Tahoma"/>
          <w:sz w:val="22"/>
          <w:szCs w:val="22"/>
        </w:rPr>
      </w:pPr>
      <w:r w:rsidRPr="00F21335">
        <w:rPr>
          <w:rFonts w:ascii="Tahoma" w:hAnsi="Tahoma" w:cs="Tahoma"/>
          <w:sz w:val="22"/>
          <w:szCs w:val="22"/>
        </w:rPr>
        <w:t xml:space="preserve">Objetivos específicos e </w:t>
      </w:r>
    </w:p>
    <w:p w14:paraId="484C9604" w14:textId="77777777" w:rsidR="00816F21" w:rsidRPr="00F21335" w:rsidRDefault="00816F21" w:rsidP="00286F11">
      <w:pPr>
        <w:numPr>
          <w:ilvl w:val="0"/>
          <w:numId w:val="35"/>
        </w:numPr>
        <w:spacing w:after="160"/>
        <w:jc w:val="both"/>
        <w:rPr>
          <w:rFonts w:ascii="Tahoma" w:hAnsi="Tahoma" w:cs="Tahoma"/>
          <w:sz w:val="22"/>
          <w:szCs w:val="22"/>
        </w:rPr>
      </w:pPr>
      <w:r w:rsidRPr="00F21335">
        <w:rPr>
          <w:rFonts w:ascii="Tahoma" w:hAnsi="Tahoma" w:cs="Tahoma"/>
          <w:sz w:val="22"/>
          <w:szCs w:val="22"/>
        </w:rPr>
        <w:t xml:space="preserve">Indicadores del proyecto. </w:t>
      </w:r>
    </w:p>
    <w:p w14:paraId="3D23FBC9" w14:textId="77777777" w:rsidR="00816F21" w:rsidRPr="00F21335" w:rsidRDefault="00816F21" w:rsidP="00816F21">
      <w:pPr>
        <w:spacing w:after="160" w:line="276" w:lineRule="auto"/>
        <w:ind w:left="708"/>
        <w:jc w:val="both"/>
        <w:rPr>
          <w:rFonts w:ascii="Tahoma" w:hAnsi="Tahoma" w:cs="Tahoma"/>
          <w:sz w:val="22"/>
          <w:szCs w:val="22"/>
        </w:rPr>
      </w:pPr>
      <w:r w:rsidRPr="00F21335">
        <w:rPr>
          <w:rFonts w:ascii="Tahoma" w:hAnsi="Tahoma" w:cs="Tahoma"/>
          <w:sz w:val="22"/>
          <w:szCs w:val="22"/>
        </w:rPr>
        <w:t>El objetivo general, es un enunciado de lo que se pretende lograr con el plan de negocios y los objetivos específicos operacionalizan los pasos para lograr el objetivo general y deben estar planteados en función y acorde al logro de los indicadores del Proyecto a nivel de los beneficiarios vinculados, según tipo: comercial, técnico, financiero, ambiental y social (Ver Cuadro 1)</w:t>
      </w:r>
    </w:p>
    <w:p w14:paraId="34FF1C98" w14:textId="77777777" w:rsidR="009114C3" w:rsidRPr="00F21335" w:rsidRDefault="009114C3" w:rsidP="00945623">
      <w:pPr>
        <w:spacing w:after="160" w:line="276" w:lineRule="auto"/>
        <w:ind w:left="284"/>
        <w:jc w:val="both"/>
        <w:rPr>
          <w:rFonts w:ascii="Tahoma" w:hAnsi="Tahoma" w:cs="Tahoma"/>
        </w:rPr>
        <w:sectPr w:rsidR="009114C3" w:rsidRPr="00F21335" w:rsidSect="001453A4">
          <w:headerReference w:type="even" r:id="rId11"/>
          <w:headerReference w:type="default" r:id="rId12"/>
          <w:footerReference w:type="even" r:id="rId13"/>
          <w:footerReference w:type="default" r:id="rId14"/>
          <w:headerReference w:type="first" r:id="rId15"/>
          <w:footerReference w:type="first" r:id="rId16"/>
          <w:pgSz w:w="12240" w:h="15840"/>
          <w:pgMar w:top="1276" w:right="1701" w:bottom="1418" w:left="1701" w:header="709" w:footer="709" w:gutter="0"/>
          <w:cols w:space="708"/>
          <w:titlePg/>
          <w:docGrid w:linePitch="360"/>
        </w:sectPr>
      </w:pPr>
      <w:bookmarkStart w:id="54" w:name="_Toc41232068"/>
      <w:bookmarkStart w:id="55" w:name="_Toc41811438"/>
      <w:bookmarkStart w:id="56" w:name="_Toc41811588"/>
      <w:bookmarkStart w:id="57" w:name="_Toc41811744"/>
      <w:bookmarkStart w:id="58" w:name="_Toc41812075"/>
      <w:bookmarkStart w:id="59" w:name="_Toc41925085"/>
      <w:bookmarkStart w:id="60" w:name="_Toc41925237"/>
      <w:bookmarkStart w:id="61" w:name="_Toc41926977"/>
      <w:bookmarkStart w:id="62" w:name="_Toc41927134"/>
      <w:bookmarkStart w:id="63" w:name="_Toc41927291"/>
      <w:bookmarkStart w:id="64" w:name="_Toc41927448"/>
      <w:bookmarkStart w:id="65" w:name="_Toc41927616"/>
      <w:bookmarkEnd w:id="47"/>
      <w:bookmarkEnd w:id="51"/>
      <w:bookmarkEnd w:id="54"/>
      <w:bookmarkEnd w:id="55"/>
      <w:bookmarkEnd w:id="56"/>
      <w:bookmarkEnd w:id="57"/>
      <w:bookmarkEnd w:id="58"/>
      <w:bookmarkEnd w:id="59"/>
      <w:bookmarkEnd w:id="60"/>
      <w:bookmarkEnd w:id="61"/>
      <w:bookmarkEnd w:id="62"/>
      <w:bookmarkEnd w:id="63"/>
      <w:bookmarkEnd w:id="64"/>
      <w:bookmarkEnd w:id="65"/>
    </w:p>
    <w:p w14:paraId="59F0D6E3" w14:textId="77777777" w:rsidR="009703EF" w:rsidRPr="00F21335" w:rsidRDefault="009703EF" w:rsidP="008B19B1">
      <w:pPr>
        <w:spacing w:after="160" w:line="259" w:lineRule="auto"/>
        <w:jc w:val="both"/>
        <w:rPr>
          <w:rFonts w:ascii="Tahoma" w:hAnsi="Tahoma" w:cs="Tahoma"/>
          <w:b/>
          <w:bCs/>
          <w:i/>
          <w:iCs/>
          <w:sz w:val="20"/>
          <w:szCs w:val="20"/>
        </w:rPr>
      </w:pPr>
      <w:r w:rsidRPr="00F21335">
        <w:rPr>
          <w:rFonts w:ascii="Tahoma" w:hAnsi="Tahoma" w:cs="Tahoma"/>
          <w:b/>
          <w:bCs/>
          <w:i/>
          <w:iCs/>
          <w:sz w:val="20"/>
          <w:szCs w:val="20"/>
        </w:rPr>
        <w:lastRenderedPageBreak/>
        <w:t xml:space="preserve">Cuadro </w:t>
      </w:r>
      <w:r w:rsidR="00EE67EA" w:rsidRPr="00F21335">
        <w:rPr>
          <w:rFonts w:ascii="Tahoma" w:hAnsi="Tahoma" w:cs="Tahoma"/>
          <w:b/>
          <w:bCs/>
          <w:i/>
          <w:iCs/>
          <w:sz w:val="20"/>
          <w:szCs w:val="20"/>
        </w:rPr>
        <w:t>1</w:t>
      </w:r>
      <w:r w:rsidRPr="00F21335">
        <w:rPr>
          <w:rFonts w:ascii="Tahoma" w:hAnsi="Tahoma" w:cs="Tahoma"/>
          <w:b/>
          <w:bCs/>
          <w:i/>
          <w:iCs/>
          <w:sz w:val="20"/>
          <w:szCs w:val="20"/>
        </w:rPr>
        <w:t>. Indicadores del Proyecto</w:t>
      </w:r>
    </w:p>
    <w:tbl>
      <w:tblPr>
        <w:tblW w:w="12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1701"/>
        <w:gridCol w:w="3686"/>
        <w:gridCol w:w="4394"/>
      </w:tblGrid>
      <w:tr w:rsidR="00B8598F" w:rsidRPr="00F21335" w14:paraId="633411B7" w14:textId="77777777" w:rsidTr="009357C7">
        <w:trPr>
          <w:tblHeader/>
          <w:jc w:val="center"/>
        </w:trPr>
        <w:tc>
          <w:tcPr>
            <w:tcW w:w="2836" w:type="dxa"/>
            <w:shd w:val="clear" w:color="auto" w:fill="BFBFBF" w:themeFill="background1" w:themeFillShade="BF"/>
            <w:vAlign w:val="center"/>
          </w:tcPr>
          <w:p w14:paraId="602E67DE" w14:textId="77777777" w:rsidR="00B83572" w:rsidRPr="00F21335" w:rsidRDefault="00B83572" w:rsidP="000B4DCA">
            <w:pPr>
              <w:spacing w:line="259" w:lineRule="auto"/>
              <w:jc w:val="center"/>
              <w:rPr>
                <w:rFonts w:ascii="Tahoma" w:eastAsia="Batang" w:hAnsi="Tahoma" w:cs="Tahoma"/>
                <w:b/>
                <w:sz w:val="20"/>
                <w:szCs w:val="20"/>
                <w:lang w:val="es-ES_tradnl"/>
              </w:rPr>
            </w:pPr>
            <w:bookmarkStart w:id="66" w:name="_Hlk97651839"/>
            <w:r w:rsidRPr="00F21335">
              <w:rPr>
                <w:rFonts w:ascii="Tahoma" w:eastAsia="Batang" w:hAnsi="Tahoma" w:cs="Tahoma"/>
                <w:b/>
                <w:sz w:val="20"/>
                <w:szCs w:val="20"/>
                <w:lang w:val="es-ES_tradnl"/>
              </w:rPr>
              <w:t>Indicador</w:t>
            </w:r>
          </w:p>
        </w:tc>
        <w:tc>
          <w:tcPr>
            <w:tcW w:w="1701" w:type="dxa"/>
            <w:shd w:val="clear" w:color="auto" w:fill="BFBFBF" w:themeFill="background1" w:themeFillShade="BF"/>
            <w:vAlign w:val="center"/>
          </w:tcPr>
          <w:p w14:paraId="23495E13" w14:textId="77777777" w:rsidR="00B83572" w:rsidRPr="00F21335" w:rsidRDefault="00B83572" w:rsidP="000B4DCA">
            <w:pPr>
              <w:spacing w:line="259" w:lineRule="auto"/>
              <w:jc w:val="center"/>
              <w:rPr>
                <w:rFonts w:ascii="Tahoma" w:eastAsia="Batang" w:hAnsi="Tahoma" w:cs="Tahoma"/>
                <w:b/>
                <w:sz w:val="20"/>
                <w:szCs w:val="20"/>
                <w:lang w:val="es-ES_tradnl"/>
              </w:rPr>
            </w:pPr>
            <w:r w:rsidRPr="00F21335">
              <w:rPr>
                <w:rFonts w:ascii="Tahoma" w:eastAsia="Batang" w:hAnsi="Tahoma" w:cs="Tahoma"/>
                <w:b/>
                <w:sz w:val="20"/>
                <w:szCs w:val="20"/>
                <w:lang w:val="es-ES_tradnl"/>
              </w:rPr>
              <w:t>Unidad de medida</w:t>
            </w:r>
          </w:p>
        </w:tc>
        <w:tc>
          <w:tcPr>
            <w:tcW w:w="3686" w:type="dxa"/>
            <w:shd w:val="clear" w:color="auto" w:fill="BFBFBF" w:themeFill="background1" w:themeFillShade="BF"/>
            <w:vAlign w:val="center"/>
          </w:tcPr>
          <w:p w14:paraId="65EAF75E" w14:textId="77777777" w:rsidR="00B83572" w:rsidRPr="00F21335" w:rsidRDefault="00B83572" w:rsidP="000B4DCA">
            <w:pPr>
              <w:spacing w:line="259" w:lineRule="auto"/>
              <w:jc w:val="center"/>
              <w:rPr>
                <w:rFonts w:ascii="Tahoma" w:eastAsia="Batang" w:hAnsi="Tahoma" w:cs="Tahoma"/>
                <w:b/>
                <w:sz w:val="20"/>
                <w:szCs w:val="20"/>
                <w:lang w:val="es-ES_tradnl"/>
              </w:rPr>
            </w:pPr>
            <w:r w:rsidRPr="00F21335">
              <w:rPr>
                <w:rFonts w:ascii="Tahoma" w:eastAsia="Batang" w:hAnsi="Tahoma" w:cs="Tahoma"/>
                <w:b/>
                <w:sz w:val="20"/>
                <w:szCs w:val="20"/>
                <w:lang w:val="es-ES_tradnl"/>
              </w:rPr>
              <w:t>Meta</w:t>
            </w:r>
          </w:p>
        </w:tc>
        <w:tc>
          <w:tcPr>
            <w:tcW w:w="4394" w:type="dxa"/>
            <w:shd w:val="clear" w:color="auto" w:fill="BFBFBF" w:themeFill="background1" w:themeFillShade="BF"/>
            <w:vAlign w:val="center"/>
          </w:tcPr>
          <w:p w14:paraId="2C52CF09" w14:textId="77777777" w:rsidR="00B83572" w:rsidRPr="00F21335" w:rsidRDefault="00B83572" w:rsidP="000B4DCA">
            <w:pPr>
              <w:spacing w:line="259" w:lineRule="auto"/>
              <w:jc w:val="center"/>
              <w:rPr>
                <w:rFonts w:ascii="Tahoma" w:eastAsia="Batang" w:hAnsi="Tahoma" w:cs="Tahoma"/>
                <w:b/>
                <w:sz w:val="20"/>
                <w:szCs w:val="20"/>
                <w:lang w:val="es-ES_tradnl"/>
              </w:rPr>
            </w:pPr>
            <w:r w:rsidRPr="00F21335">
              <w:rPr>
                <w:rFonts w:ascii="Tahoma" w:hAnsi="Tahoma" w:cs="Tahoma"/>
                <w:b/>
                <w:sz w:val="20"/>
                <w:szCs w:val="20"/>
              </w:rPr>
              <w:t>Observación/</w:t>
            </w:r>
            <w:r w:rsidRPr="00F21335">
              <w:rPr>
                <w:rFonts w:ascii="Tahoma" w:hAnsi="Tahoma" w:cs="Tahoma"/>
                <w:b/>
                <w:sz w:val="20"/>
                <w:szCs w:val="20"/>
              </w:rPr>
              <w:br/>
              <w:t>Precisión</w:t>
            </w:r>
          </w:p>
        </w:tc>
      </w:tr>
      <w:tr w:rsidR="00B8598F" w:rsidRPr="00F21335" w14:paraId="7B0E9F04" w14:textId="77777777" w:rsidTr="009357C7">
        <w:trPr>
          <w:trHeight w:val="448"/>
          <w:jc w:val="center"/>
        </w:trPr>
        <w:tc>
          <w:tcPr>
            <w:tcW w:w="12617" w:type="dxa"/>
            <w:gridSpan w:val="4"/>
            <w:tcBorders>
              <w:top w:val="single" w:sz="4" w:space="0" w:color="auto"/>
            </w:tcBorders>
            <w:shd w:val="clear" w:color="auto" w:fill="BFBFBF" w:themeFill="background1" w:themeFillShade="BF"/>
          </w:tcPr>
          <w:p w14:paraId="4A547521" w14:textId="77777777" w:rsidR="00B83572" w:rsidRPr="00F21335" w:rsidRDefault="00B83572" w:rsidP="000B4DCA">
            <w:pPr>
              <w:spacing w:line="259" w:lineRule="auto"/>
              <w:rPr>
                <w:rFonts w:ascii="Tahoma" w:hAnsi="Tahoma" w:cs="Tahoma"/>
                <w:b/>
                <w:bCs/>
                <w:sz w:val="20"/>
                <w:szCs w:val="20"/>
                <w:lang w:val="es-MX"/>
              </w:rPr>
            </w:pPr>
            <w:r w:rsidRPr="00F21335">
              <w:rPr>
                <w:rFonts w:ascii="Tahoma" w:hAnsi="Tahoma" w:cs="Tahoma"/>
                <w:b/>
                <w:bCs/>
                <w:sz w:val="20"/>
                <w:szCs w:val="20"/>
                <w:lang w:val="es-MX"/>
              </w:rPr>
              <w:t>Adopción mejorada de prácticas agrícolas climáticamente inteligentes en las áreas del proyecto</w:t>
            </w:r>
          </w:p>
        </w:tc>
      </w:tr>
      <w:tr w:rsidR="00B8598F" w:rsidRPr="00F21335" w14:paraId="65E7AFC3" w14:textId="77777777" w:rsidTr="009357C7">
        <w:trPr>
          <w:trHeight w:val="1844"/>
          <w:jc w:val="center"/>
        </w:trPr>
        <w:tc>
          <w:tcPr>
            <w:tcW w:w="2836" w:type="dxa"/>
            <w:shd w:val="clear" w:color="auto" w:fill="auto"/>
          </w:tcPr>
          <w:p w14:paraId="411B93AE" w14:textId="77777777" w:rsidR="00B83572" w:rsidRPr="00F21335" w:rsidRDefault="00B83572" w:rsidP="009703EF">
            <w:pPr>
              <w:spacing w:line="259" w:lineRule="auto"/>
              <w:rPr>
                <w:rFonts w:ascii="Tahoma" w:eastAsia="MS Mincho" w:hAnsi="Tahoma" w:cs="Tahoma"/>
                <w:sz w:val="20"/>
                <w:szCs w:val="20"/>
              </w:rPr>
            </w:pPr>
            <w:r w:rsidRPr="00F21335">
              <w:rPr>
                <w:rFonts w:ascii="Tahoma" w:hAnsi="Tahoma" w:cs="Tahoma"/>
                <w:sz w:val="20"/>
                <w:szCs w:val="20"/>
                <w:lang w:val="es-MX"/>
              </w:rPr>
              <w:t>Agricultores que adoptan tecnología agrícola mejorada</w:t>
            </w:r>
          </w:p>
          <w:p w14:paraId="6D072C0D" w14:textId="77777777" w:rsidR="00B83572" w:rsidRPr="00F21335" w:rsidRDefault="00B83572" w:rsidP="000B4DCA">
            <w:pPr>
              <w:spacing w:line="259" w:lineRule="auto"/>
              <w:ind w:left="284"/>
              <w:jc w:val="both"/>
              <w:rPr>
                <w:rFonts w:ascii="Tahoma" w:eastAsia="MS Mincho" w:hAnsi="Tahoma" w:cs="Tahoma"/>
                <w:sz w:val="20"/>
                <w:szCs w:val="20"/>
              </w:rPr>
            </w:pPr>
          </w:p>
        </w:tc>
        <w:tc>
          <w:tcPr>
            <w:tcW w:w="1701" w:type="dxa"/>
            <w:shd w:val="clear" w:color="auto" w:fill="auto"/>
          </w:tcPr>
          <w:p w14:paraId="5A347F31" w14:textId="77777777" w:rsidR="00B83572" w:rsidRPr="00F21335" w:rsidRDefault="00B83572" w:rsidP="000B4DCA">
            <w:pPr>
              <w:spacing w:line="259" w:lineRule="auto"/>
              <w:rPr>
                <w:rFonts w:ascii="Tahoma" w:eastAsia="Batang" w:hAnsi="Tahoma" w:cs="Tahoma"/>
                <w:sz w:val="20"/>
                <w:szCs w:val="20"/>
                <w:lang w:val="es-ES_tradnl"/>
              </w:rPr>
            </w:pPr>
            <w:r w:rsidRPr="00F21335">
              <w:rPr>
                <w:rFonts w:ascii="Tahoma" w:eastAsia="Batang" w:hAnsi="Tahoma" w:cs="Tahoma"/>
                <w:sz w:val="20"/>
                <w:szCs w:val="20"/>
                <w:lang w:val="es-ES_tradnl"/>
              </w:rPr>
              <w:t>Número de productores</w:t>
            </w:r>
          </w:p>
          <w:p w14:paraId="4E8CE228" w14:textId="77777777" w:rsidR="00B83572" w:rsidRPr="00F21335" w:rsidRDefault="00B83572" w:rsidP="000B4DCA">
            <w:pPr>
              <w:spacing w:line="259" w:lineRule="auto"/>
              <w:rPr>
                <w:rFonts w:ascii="Tahoma" w:eastAsia="Batang" w:hAnsi="Tahoma" w:cs="Tahoma"/>
                <w:sz w:val="20"/>
                <w:szCs w:val="20"/>
                <w:lang w:val="es-ES_tradnl"/>
              </w:rPr>
            </w:pPr>
            <w:r w:rsidRPr="00F21335">
              <w:rPr>
                <w:rFonts w:ascii="Tahoma" w:eastAsia="Batang" w:hAnsi="Tahoma" w:cs="Tahoma"/>
                <w:sz w:val="20"/>
                <w:szCs w:val="20"/>
                <w:lang w:val="es-ES_tradnl"/>
              </w:rPr>
              <w:t>(</w:t>
            </w:r>
            <w:r w:rsidR="009703EF" w:rsidRPr="00F21335">
              <w:rPr>
                <w:rFonts w:ascii="Tahoma" w:eastAsia="Batang" w:hAnsi="Tahoma" w:cs="Tahoma"/>
                <w:sz w:val="20"/>
                <w:szCs w:val="20"/>
                <w:lang w:val="es-ES_tradnl"/>
              </w:rPr>
              <w:t>d</w:t>
            </w:r>
            <w:r w:rsidRPr="00F21335">
              <w:rPr>
                <w:rFonts w:ascii="Tahoma" w:eastAsia="Batang" w:hAnsi="Tahoma" w:cs="Tahoma"/>
                <w:sz w:val="20"/>
                <w:szCs w:val="20"/>
                <w:lang w:val="es-ES_tradnl"/>
              </w:rPr>
              <w:t>esagregar por número de hombres y de mujeres)</w:t>
            </w:r>
          </w:p>
        </w:tc>
        <w:tc>
          <w:tcPr>
            <w:tcW w:w="3686" w:type="dxa"/>
            <w:shd w:val="clear" w:color="auto" w:fill="auto"/>
          </w:tcPr>
          <w:p w14:paraId="3D9EF68A" w14:textId="469F7F28" w:rsidR="009703EF" w:rsidRPr="00F21335" w:rsidRDefault="00561A9C" w:rsidP="009703EF">
            <w:pPr>
              <w:spacing w:line="259" w:lineRule="auto"/>
              <w:rPr>
                <w:rFonts w:ascii="Tahoma" w:hAnsi="Tahoma" w:cs="Tahoma"/>
                <w:sz w:val="20"/>
                <w:szCs w:val="20"/>
                <w:lang w:val="es-MX"/>
              </w:rPr>
            </w:pPr>
            <w:r w:rsidRPr="00F21335">
              <w:rPr>
                <w:rFonts w:ascii="Tahoma" w:hAnsi="Tahoma" w:cs="Tahoma"/>
                <w:sz w:val="20"/>
                <w:szCs w:val="20"/>
                <w:lang w:val="es-MX"/>
              </w:rPr>
              <w:t>Número de beneficiarios (desagregados hombres y mujeres)</w:t>
            </w:r>
            <w:r w:rsidR="0CC3043A" w:rsidRPr="00F21335">
              <w:rPr>
                <w:rFonts w:ascii="Tahoma" w:hAnsi="Tahoma" w:cs="Tahoma"/>
                <w:sz w:val="20"/>
                <w:szCs w:val="20"/>
                <w:lang w:val="es-MX"/>
              </w:rPr>
              <w:t xml:space="preserve"> que adoptarán al menos una práctica de agricultura mejorada (tecnología(s) y/o práctica(s)) transferidas.</w:t>
            </w:r>
            <w:r w:rsidR="009703EF" w:rsidRPr="00F21335">
              <w:rPr>
                <w:rFonts w:ascii="Tahoma" w:hAnsi="Tahoma" w:cs="Tahoma"/>
                <w:sz w:val="20"/>
                <w:szCs w:val="20"/>
                <w:lang w:val="es-MX"/>
              </w:rPr>
              <w:t xml:space="preserve"> </w:t>
            </w:r>
          </w:p>
          <w:p w14:paraId="48A21919" w14:textId="77777777" w:rsidR="009703EF" w:rsidRPr="00F21335" w:rsidRDefault="009703EF" w:rsidP="009703EF">
            <w:pPr>
              <w:spacing w:line="259" w:lineRule="auto"/>
              <w:rPr>
                <w:rFonts w:ascii="Tahoma" w:hAnsi="Tahoma" w:cs="Tahoma"/>
                <w:sz w:val="20"/>
                <w:szCs w:val="20"/>
                <w:lang w:val="es-MX"/>
              </w:rPr>
            </w:pPr>
          </w:p>
          <w:p w14:paraId="22E09FFD" w14:textId="12064A1F" w:rsidR="00B83572" w:rsidRPr="00F21335" w:rsidRDefault="00B83572" w:rsidP="009703EF">
            <w:pPr>
              <w:spacing w:line="259" w:lineRule="auto"/>
              <w:rPr>
                <w:rFonts w:ascii="Tahoma" w:hAnsi="Tahoma" w:cs="Tahoma"/>
                <w:sz w:val="20"/>
                <w:szCs w:val="20"/>
                <w:lang w:val="es-MX"/>
              </w:rPr>
            </w:pPr>
          </w:p>
        </w:tc>
        <w:tc>
          <w:tcPr>
            <w:tcW w:w="4394" w:type="dxa"/>
            <w:shd w:val="clear" w:color="auto" w:fill="auto"/>
          </w:tcPr>
          <w:p w14:paraId="6BD18F9B" w14:textId="59350AB3" w:rsidR="00B83572" w:rsidRPr="00F21335" w:rsidRDefault="00561A9C" w:rsidP="000B4DCA">
            <w:pPr>
              <w:spacing w:line="259" w:lineRule="auto"/>
              <w:jc w:val="both"/>
              <w:rPr>
                <w:rFonts w:ascii="Tahoma" w:hAnsi="Tahoma" w:cs="Tahoma"/>
                <w:sz w:val="20"/>
                <w:szCs w:val="20"/>
                <w:lang w:val="es-MX"/>
              </w:rPr>
            </w:pPr>
            <w:r w:rsidRPr="00F21335">
              <w:rPr>
                <w:rFonts w:ascii="Tahoma" w:hAnsi="Tahoma" w:cs="Tahoma"/>
                <w:sz w:val="20"/>
                <w:szCs w:val="20"/>
                <w:lang w:val="es-MX"/>
              </w:rPr>
              <w:t>Estas prácticas podrían incluir eficiencia, diversificación y/o innovaciones de tipo tecnológicas, servicios, productos, procesos, canal de distribución, modelo de negocio, uso eficiente de recursos (agua, energía) y otras con resiliencia al cambio climático, entre otros.</w:t>
            </w:r>
          </w:p>
          <w:p w14:paraId="238601FE" w14:textId="77777777" w:rsidR="00B83572" w:rsidRPr="00F21335" w:rsidRDefault="00B83572" w:rsidP="000B4DCA">
            <w:pPr>
              <w:spacing w:line="259" w:lineRule="auto"/>
              <w:jc w:val="both"/>
              <w:rPr>
                <w:rFonts w:ascii="Tahoma" w:hAnsi="Tahoma" w:cs="Tahoma"/>
                <w:sz w:val="20"/>
                <w:szCs w:val="20"/>
                <w:lang w:val="es-MX"/>
              </w:rPr>
            </w:pPr>
          </w:p>
        </w:tc>
      </w:tr>
      <w:tr w:rsidR="00B8598F" w:rsidRPr="00F21335" w14:paraId="5F978FB7" w14:textId="77777777" w:rsidTr="009357C7">
        <w:trPr>
          <w:trHeight w:val="461"/>
          <w:jc w:val="center"/>
        </w:trPr>
        <w:tc>
          <w:tcPr>
            <w:tcW w:w="12617" w:type="dxa"/>
            <w:gridSpan w:val="4"/>
            <w:shd w:val="clear" w:color="auto" w:fill="BFBFBF" w:themeFill="background1" w:themeFillShade="BF"/>
          </w:tcPr>
          <w:p w14:paraId="227AC88A" w14:textId="77777777" w:rsidR="00B83572" w:rsidRPr="00F21335" w:rsidRDefault="00B83572" w:rsidP="000B4DCA">
            <w:pPr>
              <w:spacing w:line="259" w:lineRule="auto"/>
              <w:jc w:val="both"/>
              <w:rPr>
                <w:rFonts w:ascii="Tahoma" w:hAnsi="Tahoma" w:cs="Tahoma"/>
                <w:b/>
                <w:bCs/>
                <w:sz w:val="20"/>
                <w:szCs w:val="20"/>
                <w:lang w:val="es-MX"/>
              </w:rPr>
            </w:pPr>
            <w:r w:rsidRPr="00F21335">
              <w:rPr>
                <w:rFonts w:ascii="Tahoma" w:hAnsi="Tahoma" w:cs="Tahoma"/>
                <w:b/>
                <w:bCs/>
                <w:sz w:val="20"/>
                <w:szCs w:val="20"/>
                <w:lang w:val="es-MX"/>
              </w:rPr>
              <w:t xml:space="preserve">Mejor acceso a los mercados de los beneficiarios del </w:t>
            </w:r>
            <w:r w:rsidR="009703EF" w:rsidRPr="00F21335">
              <w:rPr>
                <w:rFonts w:ascii="Tahoma" w:hAnsi="Tahoma" w:cs="Tahoma"/>
                <w:b/>
                <w:bCs/>
                <w:sz w:val="20"/>
                <w:szCs w:val="20"/>
                <w:lang w:val="es-MX"/>
              </w:rPr>
              <w:t>P</w:t>
            </w:r>
            <w:r w:rsidRPr="00F21335">
              <w:rPr>
                <w:rFonts w:ascii="Tahoma" w:hAnsi="Tahoma" w:cs="Tahoma"/>
                <w:b/>
                <w:bCs/>
                <w:sz w:val="20"/>
                <w:szCs w:val="20"/>
                <w:lang w:val="es-MX"/>
              </w:rPr>
              <w:t>royecto</w:t>
            </w:r>
          </w:p>
        </w:tc>
      </w:tr>
      <w:tr w:rsidR="00B8598F" w:rsidRPr="00F21335" w14:paraId="6909016B" w14:textId="77777777" w:rsidTr="009357C7">
        <w:trPr>
          <w:jc w:val="center"/>
        </w:trPr>
        <w:tc>
          <w:tcPr>
            <w:tcW w:w="2836" w:type="dxa"/>
            <w:shd w:val="clear" w:color="auto" w:fill="auto"/>
          </w:tcPr>
          <w:p w14:paraId="5032FDCA" w14:textId="16564A1A" w:rsidR="00DE090E" w:rsidRPr="00F21335" w:rsidRDefault="00DE090E" w:rsidP="008E4B2E">
            <w:pPr>
              <w:spacing w:line="259" w:lineRule="auto"/>
              <w:rPr>
                <w:rFonts w:ascii="Tahoma" w:eastAsia="MS Mincho" w:hAnsi="Tahoma" w:cs="Tahoma"/>
                <w:sz w:val="20"/>
                <w:szCs w:val="20"/>
              </w:rPr>
            </w:pPr>
            <w:r w:rsidRPr="00F21335">
              <w:rPr>
                <w:rFonts w:ascii="Tahoma" w:eastAsia="MS Mincho" w:hAnsi="Tahoma" w:cs="Tahoma"/>
                <w:sz w:val="20"/>
                <w:szCs w:val="20"/>
              </w:rPr>
              <w:t xml:space="preserve">Incremento en ventas </w:t>
            </w:r>
            <w:r w:rsidR="00B91A0B" w:rsidRPr="00F21335">
              <w:rPr>
                <w:rFonts w:ascii="Tahoma" w:eastAsia="MS Mincho" w:hAnsi="Tahoma" w:cs="Tahoma"/>
                <w:sz w:val="20"/>
                <w:szCs w:val="20"/>
              </w:rPr>
              <w:t xml:space="preserve">brutas </w:t>
            </w:r>
            <w:r w:rsidRPr="00F21335">
              <w:rPr>
                <w:rFonts w:ascii="Tahoma" w:eastAsia="MS Mincho" w:hAnsi="Tahoma" w:cs="Tahoma"/>
                <w:sz w:val="20"/>
                <w:szCs w:val="20"/>
              </w:rPr>
              <w:t xml:space="preserve">por </w:t>
            </w:r>
            <w:r w:rsidR="00B91A0B" w:rsidRPr="00F21335">
              <w:rPr>
                <w:rFonts w:ascii="Tahoma" w:eastAsia="MS Mincho" w:hAnsi="Tahoma" w:cs="Tahoma"/>
                <w:sz w:val="20"/>
                <w:szCs w:val="20"/>
              </w:rPr>
              <w:t xml:space="preserve">productos o servicios generados por </w:t>
            </w:r>
            <w:r w:rsidR="008E4B2E" w:rsidRPr="00F21335">
              <w:rPr>
                <w:rFonts w:ascii="Tahoma" w:eastAsia="MS Mincho" w:hAnsi="Tahoma" w:cs="Tahoma"/>
                <w:sz w:val="20"/>
                <w:szCs w:val="20"/>
              </w:rPr>
              <w:t>la Empresa</w:t>
            </w:r>
            <w:r w:rsidR="00561A9C" w:rsidRPr="00F21335">
              <w:rPr>
                <w:rFonts w:ascii="Tahoma" w:eastAsia="MS Mincho" w:hAnsi="Tahoma" w:cs="Tahoma"/>
                <w:sz w:val="20"/>
                <w:szCs w:val="20"/>
              </w:rPr>
              <w:t xml:space="preserve"> con el PNs</w:t>
            </w:r>
          </w:p>
        </w:tc>
        <w:tc>
          <w:tcPr>
            <w:tcW w:w="1701" w:type="dxa"/>
            <w:shd w:val="clear" w:color="auto" w:fill="auto"/>
          </w:tcPr>
          <w:p w14:paraId="69707440" w14:textId="0DA342DD" w:rsidR="00DE090E" w:rsidRPr="00F21335" w:rsidRDefault="00561A9C" w:rsidP="00B91A0B">
            <w:pPr>
              <w:spacing w:line="259" w:lineRule="auto"/>
              <w:jc w:val="center"/>
              <w:rPr>
                <w:rFonts w:ascii="Tahoma" w:eastAsia="Batang" w:hAnsi="Tahoma" w:cs="Tahoma"/>
                <w:b/>
                <w:bCs/>
                <w:sz w:val="20"/>
                <w:szCs w:val="20"/>
                <w:u w:val="double"/>
                <w:lang w:val="es-ES_tradnl"/>
              </w:rPr>
            </w:pPr>
            <w:r w:rsidRPr="00F21335">
              <w:rPr>
                <w:rFonts w:ascii="Tahoma" w:hAnsi="Tahoma" w:cs="Tahoma"/>
                <w:sz w:val="20"/>
                <w:szCs w:val="20"/>
              </w:rPr>
              <w:t>Lempiras</w:t>
            </w:r>
          </w:p>
        </w:tc>
        <w:tc>
          <w:tcPr>
            <w:tcW w:w="3686" w:type="dxa"/>
            <w:shd w:val="clear" w:color="auto" w:fill="auto"/>
          </w:tcPr>
          <w:p w14:paraId="0F3CABC7" w14:textId="41ACB5CC" w:rsidR="00DE090E" w:rsidRPr="00F21335" w:rsidRDefault="00DE090E" w:rsidP="00561A9C">
            <w:pPr>
              <w:spacing w:line="259" w:lineRule="auto"/>
              <w:jc w:val="both"/>
              <w:rPr>
                <w:rFonts w:ascii="Tahoma" w:eastAsia="Batang" w:hAnsi="Tahoma" w:cs="Tahoma"/>
                <w:sz w:val="20"/>
                <w:szCs w:val="20"/>
                <w:lang w:val="es-ES_tradnl"/>
              </w:rPr>
            </w:pPr>
            <w:r w:rsidRPr="00F21335">
              <w:rPr>
                <w:rFonts w:ascii="Tahoma" w:hAnsi="Tahoma" w:cs="Tahoma"/>
                <w:sz w:val="20"/>
                <w:szCs w:val="20"/>
              </w:rPr>
              <w:t xml:space="preserve">Porcentaje de incremento con respecto a la línea de base </w:t>
            </w:r>
          </w:p>
        </w:tc>
        <w:tc>
          <w:tcPr>
            <w:tcW w:w="4394" w:type="dxa"/>
            <w:shd w:val="clear" w:color="auto" w:fill="auto"/>
          </w:tcPr>
          <w:p w14:paraId="4A41E1F3" w14:textId="0A30CB26" w:rsidR="00DE090E" w:rsidRPr="00F21335" w:rsidRDefault="00561A9C" w:rsidP="00B91A0B">
            <w:pPr>
              <w:spacing w:line="259" w:lineRule="auto"/>
              <w:rPr>
                <w:rFonts w:ascii="Tahoma" w:hAnsi="Tahoma" w:cs="Tahoma"/>
                <w:sz w:val="20"/>
                <w:szCs w:val="20"/>
              </w:rPr>
            </w:pPr>
            <w:r w:rsidRPr="00F21335">
              <w:rPr>
                <w:rFonts w:ascii="Tahoma" w:hAnsi="Tahoma" w:cs="Tahoma"/>
                <w:sz w:val="22"/>
                <w:szCs w:val="22"/>
              </w:rPr>
              <w:t>Línea de base: ventas actuales de los beneficiarios vinculados</w:t>
            </w:r>
          </w:p>
        </w:tc>
      </w:tr>
      <w:tr w:rsidR="00B8598F" w:rsidRPr="00F21335" w14:paraId="44DC0E62" w14:textId="77777777" w:rsidTr="009357C7">
        <w:trPr>
          <w:trHeight w:val="471"/>
          <w:jc w:val="center"/>
        </w:trPr>
        <w:tc>
          <w:tcPr>
            <w:tcW w:w="12617" w:type="dxa"/>
            <w:gridSpan w:val="4"/>
            <w:shd w:val="clear" w:color="auto" w:fill="BFBFBF" w:themeFill="background1" w:themeFillShade="BF"/>
          </w:tcPr>
          <w:p w14:paraId="1F2C3BF4" w14:textId="77777777" w:rsidR="00DE090E" w:rsidRPr="00F21335" w:rsidRDefault="00DE090E" w:rsidP="00DE090E">
            <w:pPr>
              <w:spacing w:line="259" w:lineRule="auto"/>
              <w:jc w:val="both"/>
              <w:rPr>
                <w:rFonts w:ascii="Tahoma" w:hAnsi="Tahoma" w:cs="Tahoma"/>
                <w:b/>
                <w:bCs/>
                <w:sz w:val="20"/>
                <w:szCs w:val="20"/>
                <w:lang w:val="es-MX"/>
              </w:rPr>
            </w:pPr>
            <w:r w:rsidRPr="00F21335">
              <w:rPr>
                <w:rFonts w:ascii="Tahoma" w:hAnsi="Tahoma" w:cs="Tahoma"/>
                <w:b/>
                <w:bCs/>
                <w:sz w:val="20"/>
                <w:szCs w:val="20"/>
                <w:lang w:val="es-MX"/>
              </w:rPr>
              <w:t>Inclusión económica mejorada</w:t>
            </w:r>
          </w:p>
        </w:tc>
      </w:tr>
      <w:tr w:rsidR="00B8598F" w:rsidRPr="00F21335" w14:paraId="4778C63C" w14:textId="77777777" w:rsidTr="009357C7">
        <w:trPr>
          <w:jc w:val="center"/>
        </w:trPr>
        <w:tc>
          <w:tcPr>
            <w:tcW w:w="2836" w:type="dxa"/>
            <w:shd w:val="clear" w:color="auto" w:fill="auto"/>
          </w:tcPr>
          <w:p w14:paraId="0F9A987E" w14:textId="77777777" w:rsidR="00DE090E" w:rsidRPr="00F21335" w:rsidRDefault="00DE090E" w:rsidP="00DE090E">
            <w:pPr>
              <w:spacing w:line="259" w:lineRule="auto"/>
              <w:rPr>
                <w:rFonts w:ascii="Tahoma" w:eastAsia="MS Mincho" w:hAnsi="Tahoma" w:cs="Tahoma"/>
                <w:sz w:val="20"/>
                <w:szCs w:val="20"/>
              </w:rPr>
            </w:pPr>
            <w:r w:rsidRPr="00F21335">
              <w:rPr>
                <w:rFonts w:ascii="Tahoma" w:hAnsi="Tahoma" w:cs="Tahoma"/>
                <w:sz w:val="20"/>
                <w:szCs w:val="20"/>
                <w:lang w:val="es-MX"/>
              </w:rPr>
              <w:t>Empleos directos (a tiempo completo) generados en el marco del plan de negocios.</w:t>
            </w:r>
          </w:p>
        </w:tc>
        <w:tc>
          <w:tcPr>
            <w:tcW w:w="1701" w:type="dxa"/>
            <w:shd w:val="clear" w:color="auto" w:fill="auto"/>
          </w:tcPr>
          <w:p w14:paraId="0AE04207" w14:textId="77777777" w:rsidR="00DE090E" w:rsidRPr="00F21335" w:rsidRDefault="00DE090E" w:rsidP="00DE090E">
            <w:pPr>
              <w:spacing w:line="259" w:lineRule="auto"/>
              <w:rPr>
                <w:rFonts w:ascii="Tahoma" w:eastAsia="Batang" w:hAnsi="Tahoma" w:cs="Tahoma"/>
                <w:sz w:val="20"/>
                <w:szCs w:val="20"/>
                <w:lang w:val="es-ES_tradnl"/>
              </w:rPr>
            </w:pPr>
            <w:r w:rsidRPr="00F21335">
              <w:rPr>
                <w:rFonts w:ascii="Tahoma" w:eastAsia="Batang" w:hAnsi="Tahoma" w:cs="Tahoma"/>
                <w:sz w:val="20"/>
                <w:szCs w:val="20"/>
                <w:lang w:val="es-ES_tradnl"/>
              </w:rPr>
              <w:t xml:space="preserve">Número de empleos </w:t>
            </w:r>
          </w:p>
          <w:p w14:paraId="5B08B5D1" w14:textId="77777777" w:rsidR="00DE090E" w:rsidRPr="00F21335" w:rsidRDefault="00DE090E" w:rsidP="00DE090E">
            <w:pPr>
              <w:spacing w:line="259" w:lineRule="auto"/>
              <w:rPr>
                <w:rFonts w:ascii="Tahoma" w:eastAsia="Batang" w:hAnsi="Tahoma" w:cs="Tahoma"/>
                <w:sz w:val="20"/>
                <w:szCs w:val="20"/>
                <w:lang w:val="es-ES_tradnl"/>
              </w:rPr>
            </w:pPr>
          </w:p>
        </w:tc>
        <w:tc>
          <w:tcPr>
            <w:tcW w:w="3686" w:type="dxa"/>
            <w:shd w:val="clear" w:color="auto" w:fill="auto"/>
          </w:tcPr>
          <w:p w14:paraId="466D9782" w14:textId="0CEE31D9" w:rsidR="00DE090E" w:rsidRPr="00F21335" w:rsidRDefault="00DE090E" w:rsidP="00DE090E">
            <w:pPr>
              <w:spacing w:line="259" w:lineRule="auto"/>
              <w:jc w:val="both"/>
              <w:rPr>
                <w:rFonts w:ascii="Tahoma" w:eastAsia="Batang" w:hAnsi="Tahoma" w:cs="Tahoma"/>
                <w:sz w:val="20"/>
                <w:szCs w:val="20"/>
                <w:lang w:val="es-ES_tradnl"/>
              </w:rPr>
            </w:pPr>
            <w:r w:rsidRPr="00F21335">
              <w:rPr>
                <w:rFonts w:ascii="Tahoma" w:eastAsia="Batang" w:hAnsi="Tahoma" w:cs="Tahoma"/>
                <w:sz w:val="20"/>
                <w:szCs w:val="20"/>
                <w:lang w:val="es-ES_tradnl"/>
              </w:rPr>
              <w:t xml:space="preserve">Número de nuevos empleos directos a tiempo completo que se generarán con el </w:t>
            </w:r>
            <w:r w:rsidR="00561A9C" w:rsidRPr="00F21335">
              <w:rPr>
                <w:rFonts w:ascii="Tahoma" w:eastAsia="Batang" w:hAnsi="Tahoma" w:cs="Tahoma"/>
                <w:sz w:val="20"/>
                <w:szCs w:val="20"/>
                <w:lang w:val="es-ES_tradnl"/>
              </w:rPr>
              <w:t>PNs</w:t>
            </w:r>
            <w:r w:rsidRPr="00F21335">
              <w:rPr>
                <w:rFonts w:ascii="Tahoma" w:eastAsia="Batang" w:hAnsi="Tahoma" w:cs="Tahoma"/>
                <w:sz w:val="20"/>
                <w:szCs w:val="20"/>
                <w:lang w:val="es-ES_tradnl"/>
              </w:rPr>
              <w:t>.</w:t>
            </w:r>
          </w:p>
        </w:tc>
        <w:tc>
          <w:tcPr>
            <w:tcW w:w="4394" w:type="dxa"/>
            <w:shd w:val="clear" w:color="auto" w:fill="auto"/>
          </w:tcPr>
          <w:p w14:paraId="3F6F457C" w14:textId="77777777" w:rsidR="00DE090E" w:rsidRPr="00F21335" w:rsidRDefault="00DE090E" w:rsidP="00DE090E">
            <w:pPr>
              <w:spacing w:line="259" w:lineRule="auto"/>
              <w:rPr>
                <w:rFonts w:ascii="Tahoma" w:eastAsia="Batang" w:hAnsi="Tahoma" w:cs="Tahoma"/>
                <w:sz w:val="20"/>
                <w:szCs w:val="20"/>
                <w:lang w:val="es-ES_tradnl"/>
              </w:rPr>
            </w:pPr>
            <w:r w:rsidRPr="00F21335">
              <w:rPr>
                <w:rFonts w:ascii="Tahoma" w:eastAsia="Batang" w:hAnsi="Tahoma" w:cs="Tahoma"/>
                <w:sz w:val="20"/>
                <w:szCs w:val="20"/>
                <w:lang w:val="es-ES_tradnl"/>
              </w:rPr>
              <w:t>Empleos directos a tiempo completo son los que están contratados de forma permanente o temporales que se convierten en permanentes (número de días trabajados al año dividido entre 240 días).</w:t>
            </w:r>
          </w:p>
          <w:p w14:paraId="06396E51" w14:textId="3F190F9E" w:rsidR="00DE090E" w:rsidRPr="00F21335" w:rsidRDefault="00DE090E" w:rsidP="008E4B2E">
            <w:pPr>
              <w:spacing w:line="259" w:lineRule="auto"/>
              <w:rPr>
                <w:rFonts w:ascii="Tahoma" w:eastAsia="Batang" w:hAnsi="Tahoma" w:cs="Tahoma"/>
                <w:sz w:val="20"/>
                <w:szCs w:val="20"/>
                <w:lang w:val="es-ES_tradnl"/>
              </w:rPr>
            </w:pPr>
            <w:r w:rsidRPr="00F21335">
              <w:rPr>
                <w:rFonts w:ascii="Tahoma" w:eastAsia="Batang" w:hAnsi="Tahoma" w:cs="Tahoma"/>
                <w:sz w:val="20"/>
                <w:szCs w:val="20"/>
                <w:lang w:val="es-ES_tradnl"/>
              </w:rPr>
              <w:t xml:space="preserve">Aplican los nuevos empleos o adicionales, a los empleos permanentes o temporales que tiene la </w:t>
            </w:r>
            <w:r w:rsidR="008E4B2E" w:rsidRPr="00F21335">
              <w:rPr>
                <w:rFonts w:ascii="Tahoma" w:eastAsia="Batang" w:hAnsi="Tahoma" w:cs="Tahoma"/>
                <w:sz w:val="20"/>
                <w:szCs w:val="20"/>
                <w:lang w:val="es-ES_tradnl"/>
              </w:rPr>
              <w:t xml:space="preserve">  </w:t>
            </w:r>
            <w:r w:rsidR="001B1B5E" w:rsidRPr="00F21335">
              <w:rPr>
                <w:rFonts w:ascii="Tahoma" w:eastAsia="Batang" w:hAnsi="Tahoma" w:cs="Tahoma"/>
                <w:sz w:val="20"/>
                <w:szCs w:val="20"/>
                <w:lang w:val="es-ES_tradnl"/>
              </w:rPr>
              <w:t>Empresa</w:t>
            </w:r>
            <w:r w:rsidR="008E4B2E" w:rsidRPr="00F21335">
              <w:rPr>
                <w:rFonts w:ascii="Tahoma" w:eastAsia="Batang" w:hAnsi="Tahoma" w:cs="Tahoma"/>
                <w:sz w:val="20"/>
                <w:szCs w:val="20"/>
                <w:lang w:val="es-ES_tradnl"/>
              </w:rPr>
              <w:t xml:space="preserve"> </w:t>
            </w:r>
            <w:r w:rsidR="00612101" w:rsidRPr="00F21335">
              <w:rPr>
                <w:rFonts w:ascii="Tahoma" w:eastAsia="Batang" w:hAnsi="Tahoma" w:cs="Tahoma"/>
                <w:sz w:val="20"/>
                <w:szCs w:val="20"/>
                <w:lang w:val="es-ES_tradnl"/>
              </w:rPr>
              <w:t xml:space="preserve">ancla </w:t>
            </w:r>
            <w:r w:rsidR="00447178" w:rsidRPr="00F21335">
              <w:rPr>
                <w:rFonts w:ascii="Tahoma" w:eastAsia="Batang" w:hAnsi="Tahoma" w:cs="Tahoma"/>
                <w:sz w:val="20"/>
                <w:szCs w:val="20"/>
                <w:lang w:val="es-ES_tradnl"/>
              </w:rPr>
              <w:t>previo a la implementación del PNs</w:t>
            </w:r>
            <w:r w:rsidRPr="00F21335">
              <w:rPr>
                <w:rFonts w:ascii="Tahoma" w:eastAsia="Batang" w:hAnsi="Tahoma" w:cs="Tahoma"/>
                <w:sz w:val="20"/>
                <w:szCs w:val="20"/>
                <w:lang w:val="es-ES_tradnl"/>
              </w:rPr>
              <w:t>.</w:t>
            </w:r>
          </w:p>
        </w:tc>
      </w:tr>
      <w:tr w:rsidR="00B8598F" w:rsidRPr="00F21335" w14:paraId="783496D3" w14:textId="77777777" w:rsidTr="009357C7">
        <w:trPr>
          <w:trHeight w:val="1275"/>
          <w:jc w:val="center"/>
        </w:trPr>
        <w:tc>
          <w:tcPr>
            <w:tcW w:w="2836" w:type="dxa"/>
            <w:shd w:val="clear" w:color="auto" w:fill="auto"/>
          </w:tcPr>
          <w:p w14:paraId="5E183D10" w14:textId="59B5B9BA" w:rsidR="00DE090E" w:rsidRPr="00F21335" w:rsidRDefault="00734914" w:rsidP="008E4B2E">
            <w:pPr>
              <w:spacing w:line="259" w:lineRule="auto"/>
              <w:rPr>
                <w:rFonts w:ascii="Tahoma" w:hAnsi="Tahoma" w:cs="Tahoma"/>
                <w:sz w:val="20"/>
                <w:szCs w:val="20"/>
              </w:rPr>
            </w:pPr>
            <w:r w:rsidRPr="00F21335">
              <w:rPr>
                <w:rFonts w:ascii="Tahoma" w:hAnsi="Tahoma" w:cs="Tahoma"/>
                <w:sz w:val="20"/>
                <w:szCs w:val="20"/>
                <w:lang w:val="es-MX"/>
              </w:rPr>
              <w:lastRenderedPageBreak/>
              <w:t>E</w:t>
            </w:r>
            <w:r w:rsidR="00DE090E" w:rsidRPr="00F21335">
              <w:rPr>
                <w:rFonts w:ascii="Tahoma" w:hAnsi="Tahoma" w:cs="Tahoma"/>
                <w:sz w:val="20"/>
                <w:szCs w:val="20"/>
                <w:lang w:val="es-MX"/>
              </w:rPr>
              <w:t xml:space="preserve">mpleos indirectos (a tiempo completo) generados en el marco del </w:t>
            </w:r>
            <w:r w:rsidR="00447178" w:rsidRPr="00F21335">
              <w:rPr>
                <w:rFonts w:ascii="Tahoma" w:hAnsi="Tahoma" w:cs="Tahoma"/>
                <w:sz w:val="20"/>
                <w:szCs w:val="20"/>
                <w:lang w:val="es-MX"/>
              </w:rPr>
              <w:t xml:space="preserve">PNs de </w:t>
            </w:r>
            <w:r w:rsidR="008E4B2E" w:rsidRPr="00F21335">
              <w:rPr>
                <w:rFonts w:ascii="Tahoma" w:hAnsi="Tahoma" w:cs="Tahoma"/>
                <w:sz w:val="20"/>
                <w:szCs w:val="20"/>
                <w:lang w:val="es-MX"/>
              </w:rPr>
              <w:t xml:space="preserve">la </w:t>
            </w:r>
            <w:r w:rsidR="001B1B5E" w:rsidRPr="00F21335">
              <w:rPr>
                <w:rFonts w:ascii="Tahoma" w:hAnsi="Tahoma" w:cs="Tahoma"/>
                <w:sz w:val="20"/>
                <w:szCs w:val="20"/>
                <w:lang w:val="es-MX"/>
              </w:rPr>
              <w:t>Empresa</w:t>
            </w:r>
          </w:p>
        </w:tc>
        <w:tc>
          <w:tcPr>
            <w:tcW w:w="1701" w:type="dxa"/>
            <w:shd w:val="clear" w:color="auto" w:fill="auto"/>
          </w:tcPr>
          <w:p w14:paraId="16D28487" w14:textId="77777777" w:rsidR="00DE090E" w:rsidRPr="00F21335" w:rsidRDefault="00DE090E" w:rsidP="00DE090E">
            <w:pPr>
              <w:spacing w:line="259" w:lineRule="auto"/>
              <w:rPr>
                <w:rFonts w:ascii="Tahoma" w:eastAsia="Batang" w:hAnsi="Tahoma" w:cs="Tahoma"/>
                <w:sz w:val="20"/>
                <w:szCs w:val="20"/>
                <w:lang w:val="es-ES_tradnl"/>
              </w:rPr>
            </w:pPr>
            <w:r w:rsidRPr="00F21335">
              <w:rPr>
                <w:rFonts w:ascii="Tahoma" w:eastAsia="Batang" w:hAnsi="Tahoma" w:cs="Tahoma"/>
                <w:sz w:val="20"/>
                <w:szCs w:val="20"/>
                <w:lang w:val="es-ES_tradnl"/>
              </w:rPr>
              <w:t xml:space="preserve">Número de empleos </w:t>
            </w:r>
          </w:p>
          <w:p w14:paraId="16DEB4AB" w14:textId="77777777" w:rsidR="00DE090E" w:rsidRPr="00F21335" w:rsidRDefault="00DE090E" w:rsidP="00DE090E">
            <w:pPr>
              <w:spacing w:line="259" w:lineRule="auto"/>
              <w:rPr>
                <w:rFonts w:ascii="Tahoma" w:hAnsi="Tahoma" w:cs="Tahoma"/>
                <w:sz w:val="20"/>
                <w:szCs w:val="20"/>
              </w:rPr>
            </w:pPr>
          </w:p>
        </w:tc>
        <w:tc>
          <w:tcPr>
            <w:tcW w:w="3686" w:type="dxa"/>
            <w:shd w:val="clear" w:color="auto" w:fill="auto"/>
          </w:tcPr>
          <w:p w14:paraId="0A3B89D9" w14:textId="2BA2EF3C" w:rsidR="00DE090E" w:rsidRPr="00F21335" w:rsidRDefault="00DE090E" w:rsidP="00DE090E">
            <w:pPr>
              <w:spacing w:line="259" w:lineRule="auto"/>
              <w:jc w:val="both"/>
              <w:rPr>
                <w:rFonts w:ascii="Tahoma" w:hAnsi="Tahoma" w:cs="Tahoma"/>
                <w:sz w:val="20"/>
                <w:szCs w:val="20"/>
              </w:rPr>
            </w:pPr>
            <w:r w:rsidRPr="00F21335">
              <w:rPr>
                <w:rFonts w:ascii="Tahoma" w:eastAsia="Batang" w:hAnsi="Tahoma" w:cs="Tahoma"/>
                <w:sz w:val="20"/>
                <w:szCs w:val="20"/>
                <w:lang w:val="es-ES_tradnl"/>
              </w:rPr>
              <w:t xml:space="preserve">Número de nuevos empleos indirectos a tiempo completo que se generarán con el </w:t>
            </w:r>
            <w:r w:rsidR="00447178" w:rsidRPr="00F21335">
              <w:rPr>
                <w:rFonts w:ascii="Tahoma" w:eastAsia="Batang" w:hAnsi="Tahoma" w:cs="Tahoma"/>
                <w:sz w:val="20"/>
                <w:szCs w:val="20"/>
                <w:lang w:val="es-ES_tradnl"/>
              </w:rPr>
              <w:t>PNs</w:t>
            </w:r>
            <w:r w:rsidRPr="00F21335">
              <w:rPr>
                <w:rFonts w:ascii="Tahoma" w:eastAsia="Batang" w:hAnsi="Tahoma" w:cs="Tahoma"/>
                <w:sz w:val="20"/>
                <w:szCs w:val="20"/>
                <w:lang w:val="es-ES_tradnl"/>
              </w:rPr>
              <w:t>.</w:t>
            </w:r>
          </w:p>
        </w:tc>
        <w:tc>
          <w:tcPr>
            <w:tcW w:w="4394" w:type="dxa"/>
            <w:shd w:val="clear" w:color="auto" w:fill="auto"/>
          </w:tcPr>
          <w:p w14:paraId="6EE7DA58" w14:textId="0B705DE3" w:rsidR="00DE090E" w:rsidRPr="00F21335" w:rsidRDefault="00DE090E" w:rsidP="008E4B2E">
            <w:pPr>
              <w:spacing w:line="259" w:lineRule="auto"/>
              <w:rPr>
                <w:rFonts w:ascii="Tahoma" w:hAnsi="Tahoma" w:cs="Tahoma"/>
                <w:sz w:val="20"/>
                <w:szCs w:val="20"/>
              </w:rPr>
            </w:pPr>
            <w:r w:rsidRPr="00F21335">
              <w:rPr>
                <w:rFonts w:ascii="Tahoma" w:eastAsia="Batang" w:hAnsi="Tahoma" w:cs="Tahoma"/>
                <w:sz w:val="20"/>
                <w:szCs w:val="20"/>
                <w:lang w:val="es-ES_tradnl"/>
              </w:rPr>
              <w:t xml:space="preserve">Empleos indirectos son aquellos que son generados en el marco del </w:t>
            </w:r>
            <w:r w:rsidR="00447178" w:rsidRPr="00F21335">
              <w:rPr>
                <w:rFonts w:ascii="Tahoma" w:eastAsia="Batang" w:hAnsi="Tahoma" w:cs="Tahoma"/>
                <w:sz w:val="20"/>
                <w:szCs w:val="20"/>
                <w:lang w:val="es-ES_tradnl"/>
              </w:rPr>
              <w:t>PNs de</w:t>
            </w:r>
            <w:r w:rsidRPr="00F21335">
              <w:rPr>
                <w:rFonts w:ascii="Tahoma" w:eastAsia="Batang" w:hAnsi="Tahoma" w:cs="Tahoma"/>
                <w:sz w:val="20"/>
                <w:szCs w:val="20"/>
                <w:lang w:val="es-ES_tradnl"/>
              </w:rPr>
              <w:t xml:space="preserve"> </w:t>
            </w:r>
            <w:r w:rsidR="008E4B2E" w:rsidRPr="00F21335">
              <w:rPr>
                <w:rFonts w:ascii="Tahoma" w:eastAsia="Batang" w:hAnsi="Tahoma" w:cs="Tahoma"/>
                <w:sz w:val="20"/>
                <w:szCs w:val="20"/>
                <w:lang w:val="es-ES_tradnl"/>
              </w:rPr>
              <w:t xml:space="preserve">la  </w:t>
            </w:r>
            <w:r w:rsidR="001B1B5E" w:rsidRPr="00F21335">
              <w:rPr>
                <w:rFonts w:ascii="Tahoma" w:eastAsia="Batang" w:hAnsi="Tahoma" w:cs="Tahoma"/>
                <w:sz w:val="20"/>
                <w:szCs w:val="20"/>
                <w:lang w:val="es-ES_tradnl"/>
              </w:rPr>
              <w:t>Empresa</w:t>
            </w:r>
            <w:r w:rsidR="00612101" w:rsidRPr="00F21335">
              <w:rPr>
                <w:rFonts w:ascii="Tahoma" w:eastAsia="Batang" w:hAnsi="Tahoma" w:cs="Tahoma"/>
                <w:sz w:val="20"/>
                <w:szCs w:val="20"/>
                <w:lang w:val="es-ES_tradnl"/>
              </w:rPr>
              <w:t xml:space="preserve"> ancla</w:t>
            </w:r>
            <w:r w:rsidRPr="00F21335">
              <w:rPr>
                <w:rFonts w:ascii="Tahoma" w:eastAsia="Batang" w:hAnsi="Tahoma" w:cs="Tahoma"/>
                <w:sz w:val="20"/>
                <w:szCs w:val="20"/>
                <w:lang w:val="es-ES_tradnl"/>
              </w:rPr>
              <w:t>.</w:t>
            </w:r>
          </w:p>
        </w:tc>
      </w:tr>
      <w:tr w:rsidR="00B8598F" w:rsidRPr="00F21335" w14:paraId="7BCB1EBD" w14:textId="77777777" w:rsidTr="009357C7">
        <w:trPr>
          <w:jc w:val="center"/>
        </w:trPr>
        <w:tc>
          <w:tcPr>
            <w:tcW w:w="2836" w:type="dxa"/>
            <w:shd w:val="clear" w:color="auto" w:fill="auto"/>
          </w:tcPr>
          <w:p w14:paraId="0138CF5F" w14:textId="70CE727A" w:rsidR="00DE090E" w:rsidRPr="00F21335" w:rsidRDefault="00DE090E" w:rsidP="00DE090E">
            <w:pPr>
              <w:spacing w:line="259" w:lineRule="auto"/>
              <w:rPr>
                <w:rFonts w:ascii="Tahoma" w:hAnsi="Tahoma" w:cs="Tahoma"/>
                <w:sz w:val="20"/>
                <w:szCs w:val="20"/>
              </w:rPr>
            </w:pPr>
            <w:r w:rsidRPr="00F21335">
              <w:rPr>
                <w:rFonts w:ascii="Tahoma" w:hAnsi="Tahoma" w:cs="Tahoma"/>
                <w:sz w:val="20"/>
                <w:szCs w:val="20"/>
              </w:rPr>
              <w:t>Inclusión social en membresía de mujeres, jóvenes (</w:t>
            </w:r>
            <w:r w:rsidR="00B8598F" w:rsidRPr="00F21335">
              <w:rPr>
                <w:rFonts w:ascii="Tahoma" w:hAnsi="Tahoma" w:cs="Tahoma"/>
                <w:sz w:val="20"/>
                <w:szCs w:val="20"/>
              </w:rPr>
              <w:t>18 -</w:t>
            </w:r>
            <w:r w:rsidR="00447178" w:rsidRPr="00F21335">
              <w:rPr>
                <w:rFonts w:ascii="Tahoma" w:hAnsi="Tahoma" w:cs="Tahoma"/>
                <w:sz w:val="20"/>
                <w:szCs w:val="20"/>
              </w:rPr>
              <w:t xml:space="preserve"> </w:t>
            </w:r>
            <w:r w:rsidRPr="00F21335">
              <w:rPr>
                <w:rFonts w:ascii="Tahoma" w:hAnsi="Tahoma" w:cs="Tahoma"/>
                <w:sz w:val="20"/>
                <w:szCs w:val="20"/>
              </w:rPr>
              <w:t>29 años) e indígenas/afrodescendientes (si aplica)</w:t>
            </w:r>
          </w:p>
        </w:tc>
        <w:tc>
          <w:tcPr>
            <w:tcW w:w="1701" w:type="dxa"/>
            <w:shd w:val="clear" w:color="auto" w:fill="auto"/>
          </w:tcPr>
          <w:p w14:paraId="32305854" w14:textId="3B0AA82F" w:rsidR="00DE090E" w:rsidRPr="00F21335" w:rsidRDefault="00DE090E" w:rsidP="00DE090E">
            <w:pPr>
              <w:spacing w:line="259" w:lineRule="auto"/>
              <w:rPr>
                <w:rFonts w:ascii="Tahoma" w:hAnsi="Tahoma" w:cs="Tahoma"/>
                <w:sz w:val="20"/>
                <w:szCs w:val="20"/>
              </w:rPr>
            </w:pPr>
            <w:r w:rsidRPr="00F21335">
              <w:rPr>
                <w:rFonts w:ascii="Tahoma" w:hAnsi="Tahoma" w:cs="Tahoma"/>
                <w:sz w:val="20"/>
                <w:szCs w:val="20"/>
              </w:rPr>
              <w:t xml:space="preserve">Mujeres, jóvenes </w:t>
            </w:r>
            <w:r w:rsidR="00447178" w:rsidRPr="00F21335">
              <w:rPr>
                <w:rFonts w:ascii="Tahoma" w:hAnsi="Tahoma" w:cs="Tahoma"/>
                <w:sz w:val="20"/>
                <w:szCs w:val="20"/>
              </w:rPr>
              <w:t>(</w:t>
            </w:r>
            <w:r w:rsidR="00B8598F" w:rsidRPr="00F21335">
              <w:rPr>
                <w:rFonts w:ascii="Tahoma" w:hAnsi="Tahoma" w:cs="Tahoma"/>
                <w:sz w:val="20"/>
                <w:szCs w:val="20"/>
              </w:rPr>
              <w:t>18 -</w:t>
            </w:r>
            <w:r w:rsidR="00447178" w:rsidRPr="00F21335">
              <w:rPr>
                <w:rFonts w:ascii="Tahoma" w:hAnsi="Tahoma" w:cs="Tahoma"/>
                <w:sz w:val="20"/>
                <w:szCs w:val="20"/>
              </w:rPr>
              <w:t xml:space="preserve"> 29 años) </w:t>
            </w:r>
            <w:r w:rsidRPr="00F21335">
              <w:rPr>
                <w:rFonts w:ascii="Tahoma" w:hAnsi="Tahoma" w:cs="Tahoma"/>
                <w:sz w:val="20"/>
                <w:szCs w:val="20"/>
              </w:rPr>
              <w:t xml:space="preserve">e indígenas y afrodescendientes.    </w:t>
            </w:r>
          </w:p>
        </w:tc>
        <w:tc>
          <w:tcPr>
            <w:tcW w:w="3686" w:type="dxa"/>
            <w:shd w:val="clear" w:color="auto" w:fill="auto"/>
          </w:tcPr>
          <w:p w14:paraId="44BCB804" w14:textId="6C709620" w:rsidR="00DE090E" w:rsidRPr="00F21335" w:rsidRDefault="00447178" w:rsidP="00DE090E">
            <w:pPr>
              <w:spacing w:line="259" w:lineRule="auto"/>
              <w:jc w:val="both"/>
              <w:rPr>
                <w:rFonts w:ascii="Tahoma" w:hAnsi="Tahoma" w:cs="Tahoma"/>
                <w:sz w:val="20"/>
                <w:szCs w:val="20"/>
              </w:rPr>
            </w:pPr>
            <w:r w:rsidRPr="00F21335">
              <w:rPr>
                <w:rFonts w:ascii="Tahoma" w:hAnsi="Tahoma" w:cs="Tahoma"/>
                <w:sz w:val="20"/>
                <w:szCs w:val="20"/>
              </w:rPr>
              <w:t xml:space="preserve">Número y </w:t>
            </w:r>
            <w:r w:rsidR="00DE090E" w:rsidRPr="00F21335">
              <w:rPr>
                <w:rFonts w:ascii="Tahoma" w:hAnsi="Tahoma" w:cs="Tahoma"/>
                <w:sz w:val="20"/>
                <w:szCs w:val="20"/>
              </w:rPr>
              <w:t>porcentaje de incremento al finalizar el período de implementación del P</w:t>
            </w:r>
            <w:r w:rsidRPr="00F21335">
              <w:rPr>
                <w:rFonts w:ascii="Tahoma" w:hAnsi="Tahoma" w:cs="Tahoma"/>
                <w:sz w:val="20"/>
                <w:szCs w:val="20"/>
              </w:rPr>
              <w:t>Ns</w:t>
            </w:r>
            <w:r w:rsidR="00DE090E" w:rsidRPr="00F21335">
              <w:rPr>
                <w:rFonts w:ascii="Tahoma" w:hAnsi="Tahoma" w:cs="Tahoma"/>
                <w:sz w:val="20"/>
                <w:szCs w:val="20"/>
              </w:rPr>
              <w:t>:</w:t>
            </w:r>
          </w:p>
          <w:p w14:paraId="018398FE" w14:textId="77777777" w:rsidR="00447178" w:rsidRPr="00F21335" w:rsidRDefault="00447178" w:rsidP="00447178">
            <w:pPr>
              <w:spacing w:line="259" w:lineRule="auto"/>
              <w:jc w:val="both"/>
              <w:rPr>
                <w:rFonts w:ascii="Tahoma" w:hAnsi="Tahoma" w:cs="Tahoma"/>
                <w:sz w:val="20"/>
                <w:szCs w:val="20"/>
              </w:rPr>
            </w:pPr>
            <w:r w:rsidRPr="00F21335">
              <w:rPr>
                <w:rFonts w:ascii="Tahoma" w:hAnsi="Tahoma" w:cs="Tahoma"/>
                <w:sz w:val="20"/>
                <w:szCs w:val="20"/>
              </w:rPr>
              <w:t>Mujeres: número (%)</w:t>
            </w:r>
          </w:p>
          <w:p w14:paraId="3090FDC6" w14:textId="77777777" w:rsidR="00447178" w:rsidRPr="00F21335" w:rsidRDefault="00447178" w:rsidP="00447178">
            <w:pPr>
              <w:spacing w:line="259" w:lineRule="auto"/>
              <w:jc w:val="both"/>
              <w:rPr>
                <w:rFonts w:ascii="Tahoma" w:hAnsi="Tahoma" w:cs="Tahoma"/>
                <w:sz w:val="20"/>
                <w:szCs w:val="20"/>
              </w:rPr>
            </w:pPr>
            <w:r w:rsidRPr="00F21335">
              <w:rPr>
                <w:rFonts w:ascii="Tahoma" w:hAnsi="Tahoma" w:cs="Tahoma"/>
                <w:sz w:val="20"/>
                <w:szCs w:val="20"/>
              </w:rPr>
              <w:t>Jóvenes: número (%)</w:t>
            </w:r>
          </w:p>
          <w:p w14:paraId="456462EE" w14:textId="77777777" w:rsidR="00447178" w:rsidRPr="00F21335" w:rsidRDefault="00447178" w:rsidP="00447178">
            <w:pPr>
              <w:spacing w:line="259" w:lineRule="auto"/>
              <w:jc w:val="both"/>
              <w:rPr>
                <w:rFonts w:ascii="Tahoma" w:hAnsi="Tahoma" w:cs="Tahoma"/>
                <w:sz w:val="20"/>
                <w:szCs w:val="20"/>
              </w:rPr>
            </w:pPr>
            <w:r w:rsidRPr="00F21335">
              <w:rPr>
                <w:rFonts w:ascii="Tahoma" w:hAnsi="Tahoma" w:cs="Tahoma"/>
                <w:sz w:val="20"/>
                <w:szCs w:val="20"/>
              </w:rPr>
              <w:t>Indígenas: número (%)</w:t>
            </w:r>
          </w:p>
          <w:p w14:paraId="1A7926FD" w14:textId="0A47C6D8" w:rsidR="00DE090E" w:rsidRPr="00F21335" w:rsidRDefault="00447178" w:rsidP="00DE090E">
            <w:pPr>
              <w:spacing w:line="259" w:lineRule="auto"/>
              <w:jc w:val="both"/>
              <w:rPr>
                <w:rFonts w:ascii="Tahoma" w:hAnsi="Tahoma" w:cs="Tahoma"/>
                <w:sz w:val="20"/>
                <w:szCs w:val="20"/>
              </w:rPr>
            </w:pPr>
            <w:r w:rsidRPr="00F21335">
              <w:rPr>
                <w:rFonts w:ascii="Tahoma" w:hAnsi="Tahoma" w:cs="Tahoma"/>
                <w:sz w:val="20"/>
                <w:szCs w:val="20"/>
              </w:rPr>
              <w:t>Afrodescendientes: número (%)</w:t>
            </w:r>
          </w:p>
        </w:tc>
        <w:tc>
          <w:tcPr>
            <w:tcW w:w="4394" w:type="dxa"/>
            <w:shd w:val="clear" w:color="auto" w:fill="auto"/>
          </w:tcPr>
          <w:p w14:paraId="200F98CB" w14:textId="7F8E83BE" w:rsidR="00DE090E" w:rsidRPr="00F21335" w:rsidRDefault="00DE090E" w:rsidP="00DE090E">
            <w:pPr>
              <w:spacing w:line="259" w:lineRule="auto"/>
              <w:jc w:val="both"/>
              <w:rPr>
                <w:rFonts w:ascii="Tahoma" w:hAnsi="Tahoma" w:cs="Tahoma"/>
                <w:sz w:val="20"/>
                <w:szCs w:val="20"/>
              </w:rPr>
            </w:pPr>
            <w:r w:rsidRPr="00F21335">
              <w:rPr>
                <w:rFonts w:ascii="Tahoma" w:hAnsi="Tahoma" w:cs="Tahoma"/>
                <w:sz w:val="20"/>
                <w:szCs w:val="20"/>
              </w:rPr>
              <w:t xml:space="preserve">Línea de base: es el número de mujeres, jóvenes e indígenas o afrodescendientes </w:t>
            </w:r>
            <w:r w:rsidR="00447178" w:rsidRPr="00F21335">
              <w:rPr>
                <w:rFonts w:ascii="Tahoma" w:hAnsi="Tahoma" w:cs="Tahoma"/>
                <w:sz w:val="20"/>
                <w:szCs w:val="20"/>
              </w:rPr>
              <w:t>antes de la implementación del PNs</w:t>
            </w:r>
          </w:p>
          <w:p w14:paraId="0AD9C6F4" w14:textId="77777777" w:rsidR="00DE090E" w:rsidRPr="00F21335" w:rsidRDefault="00DE090E" w:rsidP="00DE090E">
            <w:pPr>
              <w:spacing w:line="259" w:lineRule="auto"/>
              <w:jc w:val="both"/>
              <w:rPr>
                <w:rFonts w:ascii="Tahoma" w:hAnsi="Tahoma" w:cs="Tahoma"/>
                <w:sz w:val="20"/>
                <w:szCs w:val="20"/>
              </w:rPr>
            </w:pPr>
          </w:p>
          <w:p w14:paraId="4B1F511A" w14:textId="77777777" w:rsidR="00DE090E" w:rsidRPr="00F21335" w:rsidRDefault="00DE090E" w:rsidP="00DE090E">
            <w:pPr>
              <w:spacing w:line="259" w:lineRule="auto"/>
              <w:jc w:val="both"/>
              <w:rPr>
                <w:rFonts w:ascii="Tahoma" w:hAnsi="Tahoma" w:cs="Tahoma"/>
                <w:sz w:val="20"/>
                <w:szCs w:val="20"/>
              </w:rPr>
            </w:pPr>
          </w:p>
          <w:p w14:paraId="65F9C3DC" w14:textId="77777777" w:rsidR="00DE090E" w:rsidRPr="00F21335" w:rsidRDefault="00DE090E" w:rsidP="00DE090E">
            <w:pPr>
              <w:spacing w:line="259" w:lineRule="auto"/>
              <w:jc w:val="both"/>
              <w:rPr>
                <w:rFonts w:ascii="Tahoma" w:hAnsi="Tahoma" w:cs="Tahoma"/>
                <w:sz w:val="20"/>
                <w:szCs w:val="20"/>
              </w:rPr>
            </w:pPr>
          </w:p>
        </w:tc>
      </w:tr>
      <w:tr w:rsidR="00B8598F" w:rsidRPr="00F21335" w14:paraId="005C78FC" w14:textId="77777777" w:rsidTr="009357C7">
        <w:trPr>
          <w:jc w:val="center"/>
        </w:trPr>
        <w:tc>
          <w:tcPr>
            <w:tcW w:w="2836" w:type="dxa"/>
            <w:shd w:val="clear" w:color="auto" w:fill="auto"/>
          </w:tcPr>
          <w:p w14:paraId="107CF7F4" w14:textId="196117A5" w:rsidR="00DE090E" w:rsidRPr="00F21335" w:rsidRDefault="00DE090E" w:rsidP="00DE090E">
            <w:pPr>
              <w:spacing w:line="259" w:lineRule="auto"/>
              <w:rPr>
                <w:rFonts w:ascii="Tahoma" w:hAnsi="Tahoma" w:cs="Tahoma"/>
                <w:sz w:val="20"/>
                <w:szCs w:val="20"/>
              </w:rPr>
            </w:pPr>
            <w:r w:rsidRPr="00F21335">
              <w:rPr>
                <w:rFonts w:ascii="Tahoma" w:hAnsi="Tahoma" w:cs="Tahoma"/>
                <w:sz w:val="20"/>
                <w:szCs w:val="20"/>
              </w:rPr>
              <w:t>Inclusión social en órganos de dirección de mujeres, jóvenes (</w:t>
            </w:r>
            <w:r w:rsidR="00447178" w:rsidRPr="00F21335">
              <w:rPr>
                <w:rFonts w:ascii="Tahoma" w:hAnsi="Tahoma" w:cs="Tahoma"/>
                <w:sz w:val="20"/>
                <w:szCs w:val="20"/>
              </w:rPr>
              <w:t xml:space="preserve">18 y </w:t>
            </w:r>
            <w:r w:rsidRPr="00F21335">
              <w:rPr>
                <w:rFonts w:ascii="Tahoma" w:hAnsi="Tahoma" w:cs="Tahoma"/>
                <w:sz w:val="20"/>
                <w:szCs w:val="20"/>
              </w:rPr>
              <w:t xml:space="preserve">29 años) e indígenas y afrodescendientes (si aplica).  </w:t>
            </w:r>
          </w:p>
        </w:tc>
        <w:tc>
          <w:tcPr>
            <w:tcW w:w="1701" w:type="dxa"/>
            <w:shd w:val="clear" w:color="auto" w:fill="auto"/>
          </w:tcPr>
          <w:p w14:paraId="37E5A3AA" w14:textId="0BD8587E" w:rsidR="00DE090E" w:rsidRPr="00F21335" w:rsidRDefault="00DE090E" w:rsidP="00DE090E">
            <w:pPr>
              <w:spacing w:line="259" w:lineRule="auto"/>
              <w:rPr>
                <w:rFonts w:ascii="Tahoma" w:hAnsi="Tahoma" w:cs="Tahoma"/>
                <w:sz w:val="20"/>
                <w:szCs w:val="20"/>
              </w:rPr>
            </w:pPr>
            <w:r w:rsidRPr="00F21335">
              <w:rPr>
                <w:rFonts w:ascii="Tahoma" w:hAnsi="Tahoma" w:cs="Tahoma"/>
                <w:sz w:val="20"/>
                <w:szCs w:val="20"/>
              </w:rPr>
              <w:t>Mujeres, jóvenes (</w:t>
            </w:r>
            <w:r w:rsidR="00F21335">
              <w:rPr>
                <w:rFonts w:ascii="Tahoma" w:hAnsi="Tahoma" w:cs="Tahoma"/>
                <w:sz w:val="20"/>
                <w:szCs w:val="20"/>
              </w:rPr>
              <w:t>18-</w:t>
            </w:r>
            <w:r w:rsidRPr="00F21335">
              <w:rPr>
                <w:rFonts w:ascii="Tahoma" w:hAnsi="Tahoma" w:cs="Tahoma"/>
                <w:sz w:val="20"/>
                <w:szCs w:val="20"/>
              </w:rPr>
              <w:t xml:space="preserve">29 años). Si aplica también incluir a indígenas y afrodescendientes      </w:t>
            </w:r>
          </w:p>
        </w:tc>
        <w:tc>
          <w:tcPr>
            <w:tcW w:w="3686" w:type="dxa"/>
            <w:shd w:val="clear" w:color="auto" w:fill="auto"/>
          </w:tcPr>
          <w:p w14:paraId="032E7D89" w14:textId="77777777" w:rsidR="00447178" w:rsidRPr="00F21335" w:rsidRDefault="00447178" w:rsidP="00447178">
            <w:pPr>
              <w:spacing w:line="259" w:lineRule="auto"/>
              <w:jc w:val="both"/>
              <w:rPr>
                <w:rFonts w:ascii="Tahoma" w:hAnsi="Tahoma" w:cs="Tahoma"/>
                <w:sz w:val="20"/>
                <w:szCs w:val="22"/>
              </w:rPr>
            </w:pPr>
            <w:r w:rsidRPr="00F21335">
              <w:rPr>
                <w:rFonts w:ascii="Tahoma" w:hAnsi="Tahoma" w:cs="Tahoma"/>
                <w:sz w:val="20"/>
                <w:szCs w:val="22"/>
              </w:rPr>
              <w:t>Número y porcentaje de incremento al finalizar el período de implementación del PNs:</w:t>
            </w:r>
          </w:p>
          <w:p w14:paraId="29929EB4" w14:textId="77777777" w:rsidR="00447178" w:rsidRPr="00F21335" w:rsidRDefault="00447178" w:rsidP="00447178">
            <w:pPr>
              <w:spacing w:line="259" w:lineRule="auto"/>
              <w:jc w:val="both"/>
              <w:rPr>
                <w:rFonts w:ascii="Tahoma" w:hAnsi="Tahoma" w:cs="Tahoma"/>
                <w:sz w:val="20"/>
                <w:szCs w:val="22"/>
              </w:rPr>
            </w:pPr>
            <w:r w:rsidRPr="00F21335">
              <w:rPr>
                <w:rFonts w:ascii="Tahoma" w:hAnsi="Tahoma" w:cs="Tahoma"/>
                <w:sz w:val="20"/>
                <w:szCs w:val="22"/>
              </w:rPr>
              <w:t>Mujeres: número (%)</w:t>
            </w:r>
          </w:p>
          <w:p w14:paraId="78DF2021" w14:textId="77777777" w:rsidR="00447178" w:rsidRPr="00F21335" w:rsidRDefault="00447178" w:rsidP="00447178">
            <w:pPr>
              <w:spacing w:line="259" w:lineRule="auto"/>
              <w:jc w:val="both"/>
              <w:rPr>
                <w:rFonts w:ascii="Tahoma" w:hAnsi="Tahoma" w:cs="Tahoma"/>
                <w:sz w:val="20"/>
                <w:szCs w:val="22"/>
              </w:rPr>
            </w:pPr>
            <w:r w:rsidRPr="00F21335">
              <w:rPr>
                <w:rFonts w:ascii="Tahoma" w:hAnsi="Tahoma" w:cs="Tahoma"/>
                <w:sz w:val="20"/>
                <w:szCs w:val="22"/>
              </w:rPr>
              <w:t>Jóvenes: número (%)</w:t>
            </w:r>
          </w:p>
          <w:p w14:paraId="22E0806F" w14:textId="77777777" w:rsidR="00447178" w:rsidRPr="00F21335" w:rsidRDefault="00447178" w:rsidP="00447178">
            <w:pPr>
              <w:spacing w:line="259" w:lineRule="auto"/>
              <w:jc w:val="both"/>
              <w:rPr>
                <w:rFonts w:ascii="Tahoma" w:hAnsi="Tahoma" w:cs="Tahoma"/>
                <w:sz w:val="20"/>
                <w:szCs w:val="22"/>
              </w:rPr>
            </w:pPr>
            <w:r w:rsidRPr="00F21335">
              <w:rPr>
                <w:rFonts w:ascii="Tahoma" w:hAnsi="Tahoma" w:cs="Tahoma"/>
                <w:sz w:val="20"/>
                <w:szCs w:val="22"/>
              </w:rPr>
              <w:t>Indígenas: número (%)</w:t>
            </w:r>
          </w:p>
          <w:p w14:paraId="6F907A29" w14:textId="77614CC3" w:rsidR="00DE090E" w:rsidRPr="00F21335" w:rsidRDefault="00447178" w:rsidP="00DE090E">
            <w:pPr>
              <w:spacing w:line="259" w:lineRule="auto"/>
              <w:jc w:val="both"/>
              <w:rPr>
                <w:rFonts w:ascii="Tahoma" w:hAnsi="Tahoma" w:cs="Tahoma"/>
                <w:sz w:val="20"/>
                <w:szCs w:val="20"/>
              </w:rPr>
            </w:pPr>
            <w:r w:rsidRPr="00F21335">
              <w:rPr>
                <w:rFonts w:ascii="Tahoma" w:hAnsi="Tahoma" w:cs="Tahoma"/>
                <w:sz w:val="20"/>
                <w:szCs w:val="22"/>
              </w:rPr>
              <w:t>Afrodescendientes: número (%)</w:t>
            </w:r>
          </w:p>
        </w:tc>
        <w:tc>
          <w:tcPr>
            <w:tcW w:w="4394" w:type="dxa"/>
            <w:shd w:val="clear" w:color="auto" w:fill="auto"/>
          </w:tcPr>
          <w:p w14:paraId="6D6F6981" w14:textId="464720A3" w:rsidR="00DE090E" w:rsidRPr="00F21335" w:rsidRDefault="00DE090E" w:rsidP="00DE090E">
            <w:pPr>
              <w:spacing w:line="259" w:lineRule="auto"/>
              <w:jc w:val="both"/>
              <w:rPr>
                <w:rFonts w:ascii="Tahoma" w:hAnsi="Tahoma" w:cs="Tahoma"/>
                <w:sz w:val="20"/>
                <w:szCs w:val="20"/>
              </w:rPr>
            </w:pPr>
            <w:r w:rsidRPr="00F21335">
              <w:rPr>
                <w:rFonts w:ascii="Tahoma" w:hAnsi="Tahoma" w:cs="Tahoma"/>
                <w:sz w:val="20"/>
                <w:szCs w:val="20"/>
              </w:rPr>
              <w:t xml:space="preserve">Línea de base: número de mujeres, jóvenes e indígenas afrodescendientes que integran los órganos de dirección </w:t>
            </w:r>
            <w:r w:rsidR="00447178" w:rsidRPr="00F21335">
              <w:rPr>
                <w:rFonts w:ascii="Tahoma" w:hAnsi="Tahoma" w:cs="Tahoma"/>
                <w:sz w:val="20"/>
                <w:szCs w:val="20"/>
              </w:rPr>
              <w:t>antes de la implementación del PNs</w:t>
            </w:r>
          </w:p>
          <w:p w14:paraId="3B3BAEA9" w14:textId="77777777" w:rsidR="00447178" w:rsidRPr="00F21335" w:rsidRDefault="00447178" w:rsidP="00DE090E">
            <w:pPr>
              <w:spacing w:line="259" w:lineRule="auto"/>
              <w:jc w:val="both"/>
              <w:rPr>
                <w:rFonts w:ascii="Tahoma" w:hAnsi="Tahoma" w:cs="Tahoma"/>
                <w:sz w:val="20"/>
                <w:szCs w:val="20"/>
              </w:rPr>
            </w:pPr>
          </w:p>
          <w:p w14:paraId="1782C763" w14:textId="77777777" w:rsidR="00DE090E" w:rsidRPr="00F21335" w:rsidRDefault="00DE090E" w:rsidP="00DE090E">
            <w:pPr>
              <w:spacing w:line="259" w:lineRule="auto"/>
              <w:jc w:val="both"/>
              <w:rPr>
                <w:rFonts w:ascii="Tahoma" w:hAnsi="Tahoma" w:cs="Tahoma"/>
                <w:sz w:val="20"/>
                <w:szCs w:val="20"/>
              </w:rPr>
            </w:pPr>
            <w:r w:rsidRPr="00F21335">
              <w:rPr>
                <w:rFonts w:ascii="Tahoma" w:hAnsi="Tahoma" w:cs="Tahoma"/>
                <w:sz w:val="20"/>
                <w:szCs w:val="20"/>
              </w:rPr>
              <w:t xml:space="preserve">Órgano de dirección pueden ser: Junta Directiva, Junta de vigilancia, Consejos Directivos u otros. </w:t>
            </w:r>
          </w:p>
        </w:tc>
      </w:tr>
      <w:tr w:rsidR="00B8598F" w:rsidRPr="00F21335" w14:paraId="2BE87B9C" w14:textId="77777777" w:rsidTr="009357C7">
        <w:trPr>
          <w:jc w:val="center"/>
        </w:trPr>
        <w:tc>
          <w:tcPr>
            <w:tcW w:w="2836" w:type="dxa"/>
            <w:shd w:val="clear" w:color="auto" w:fill="auto"/>
          </w:tcPr>
          <w:p w14:paraId="2249D7A6" w14:textId="31BBDBAA" w:rsidR="00DE090E" w:rsidRPr="00F21335" w:rsidRDefault="00DE090E" w:rsidP="00447178">
            <w:pPr>
              <w:spacing w:line="259" w:lineRule="auto"/>
              <w:rPr>
                <w:rFonts w:ascii="Tahoma" w:hAnsi="Tahoma" w:cs="Tahoma"/>
                <w:sz w:val="20"/>
                <w:szCs w:val="20"/>
              </w:rPr>
            </w:pPr>
            <w:r w:rsidRPr="00F21335">
              <w:rPr>
                <w:rFonts w:ascii="Tahoma" w:hAnsi="Tahoma" w:cs="Tahoma"/>
                <w:sz w:val="20"/>
                <w:szCs w:val="20"/>
              </w:rPr>
              <w:t>Mujeres, indígenas/afrodescendientes y jóvenes (</w:t>
            </w:r>
            <w:r w:rsidR="00447178" w:rsidRPr="00F21335">
              <w:rPr>
                <w:rFonts w:ascii="Tahoma" w:hAnsi="Tahoma" w:cs="Tahoma"/>
                <w:sz w:val="20"/>
                <w:szCs w:val="20"/>
              </w:rPr>
              <w:t xml:space="preserve">18-29 </w:t>
            </w:r>
            <w:r w:rsidRPr="00F21335">
              <w:rPr>
                <w:rFonts w:ascii="Tahoma" w:hAnsi="Tahoma" w:cs="Tahoma"/>
                <w:sz w:val="20"/>
                <w:szCs w:val="20"/>
              </w:rPr>
              <w:t xml:space="preserve">años) capacitados en diferentes áreas temáticas relacionadas con el plan de negocios </w:t>
            </w:r>
          </w:p>
        </w:tc>
        <w:tc>
          <w:tcPr>
            <w:tcW w:w="1701" w:type="dxa"/>
            <w:shd w:val="clear" w:color="auto" w:fill="auto"/>
          </w:tcPr>
          <w:p w14:paraId="2BC470FD" w14:textId="77777777" w:rsidR="00447178" w:rsidRPr="00F21335" w:rsidRDefault="00447178" w:rsidP="00447178">
            <w:pPr>
              <w:spacing w:line="259" w:lineRule="auto"/>
              <w:jc w:val="both"/>
              <w:rPr>
                <w:rFonts w:ascii="Tahoma" w:hAnsi="Tahoma" w:cs="Tahoma"/>
                <w:sz w:val="22"/>
                <w:szCs w:val="22"/>
              </w:rPr>
            </w:pPr>
            <w:r w:rsidRPr="00F21335">
              <w:rPr>
                <w:rFonts w:ascii="Tahoma" w:hAnsi="Tahoma" w:cs="Tahoma"/>
                <w:sz w:val="22"/>
                <w:szCs w:val="22"/>
              </w:rPr>
              <w:t xml:space="preserve">Mujeres, jóvenes (18- 29 años). e indígenas y afrodescendientes.    </w:t>
            </w:r>
          </w:p>
          <w:p w14:paraId="67196628" w14:textId="0EE6E96B" w:rsidR="00DE090E" w:rsidRPr="00F21335" w:rsidRDefault="00DE090E" w:rsidP="00DE090E">
            <w:pPr>
              <w:spacing w:line="259" w:lineRule="auto"/>
              <w:jc w:val="both"/>
              <w:rPr>
                <w:rFonts w:ascii="Tahoma" w:hAnsi="Tahoma" w:cs="Tahoma"/>
                <w:sz w:val="20"/>
                <w:szCs w:val="20"/>
              </w:rPr>
            </w:pPr>
          </w:p>
        </w:tc>
        <w:tc>
          <w:tcPr>
            <w:tcW w:w="3686" w:type="dxa"/>
            <w:shd w:val="clear" w:color="auto" w:fill="auto"/>
          </w:tcPr>
          <w:p w14:paraId="6F2B77ED" w14:textId="4D339D0F" w:rsidR="001403BC" w:rsidRPr="00F21335" w:rsidRDefault="001403BC" w:rsidP="001403BC">
            <w:pPr>
              <w:spacing w:line="259" w:lineRule="auto"/>
              <w:rPr>
                <w:rFonts w:ascii="Tahoma" w:hAnsi="Tahoma" w:cs="Tahoma"/>
                <w:sz w:val="22"/>
                <w:szCs w:val="22"/>
              </w:rPr>
            </w:pPr>
            <w:r w:rsidRPr="00F21335">
              <w:rPr>
                <w:rFonts w:ascii="Tahoma" w:hAnsi="Tahoma" w:cs="Tahoma"/>
                <w:sz w:val="22"/>
                <w:szCs w:val="22"/>
              </w:rPr>
              <w:t xml:space="preserve">Al menos un xx % de los beneficiarios de la Empresa capacitados son mujeres, jóvenes (18-29 años), indígenas / afrodescendientes.    </w:t>
            </w:r>
          </w:p>
          <w:p w14:paraId="595F9450" w14:textId="1E58C73F" w:rsidR="00DE090E" w:rsidRPr="00F21335" w:rsidRDefault="00DE090E" w:rsidP="00DE090E">
            <w:pPr>
              <w:spacing w:line="259" w:lineRule="auto"/>
              <w:jc w:val="both"/>
              <w:rPr>
                <w:rFonts w:ascii="Tahoma" w:hAnsi="Tahoma" w:cs="Tahoma"/>
                <w:sz w:val="20"/>
                <w:szCs w:val="20"/>
              </w:rPr>
            </w:pPr>
          </w:p>
        </w:tc>
        <w:tc>
          <w:tcPr>
            <w:tcW w:w="4394" w:type="dxa"/>
            <w:shd w:val="clear" w:color="auto" w:fill="auto"/>
          </w:tcPr>
          <w:p w14:paraId="47EEC144" w14:textId="77777777" w:rsidR="00DE090E" w:rsidRPr="00F21335" w:rsidRDefault="00DE090E" w:rsidP="00DE090E">
            <w:pPr>
              <w:spacing w:line="259" w:lineRule="auto"/>
              <w:jc w:val="both"/>
              <w:rPr>
                <w:rFonts w:ascii="Tahoma" w:hAnsi="Tahoma" w:cs="Tahoma"/>
                <w:sz w:val="20"/>
                <w:szCs w:val="20"/>
              </w:rPr>
            </w:pPr>
            <w:r w:rsidRPr="00F21335">
              <w:rPr>
                <w:rFonts w:ascii="Tahoma" w:hAnsi="Tahoma" w:cs="Tahoma"/>
                <w:sz w:val="20"/>
                <w:szCs w:val="20"/>
              </w:rPr>
              <w:t>Línea de base: 0</w:t>
            </w:r>
          </w:p>
          <w:p w14:paraId="5023141B" w14:textId="77777777" w:rsidR="00DE090E" w:rsidRPr="00F21335" w:rsidRDefault="00DE090E" w:rsidP="00DE090E">
            <w:pPr>
              <w:spacing w:line="259" w:lineRule="auto"/>
              <w:jc w:val="both"/>
              <w:rPr>
                <w:rFonts w:ascii="Tahoma" w:hAnsi="Tahoma" w:cs="Tahoma"/>
                <w:sz w:val="20"/>
                <w:szCs w:val="20"/>
              </w:rPr>
            </w:pPr>
          </w:p>
          <w:p w14:paraId="1F3B1409" w14:textId="77777777" w:rsidR="00DE090E" w:rsidRPr="00F21335" w:rsidRDefault="00DE090E" w:rsidP="00DE090E">
            <w:pPr>
              <w:spacing w:line="259" w:lineRule="auto"/>
              <w:jc w:val="both"/>
              <w:rPr>
                <w:rFonts w:ascii="Tahoma" w:hAnsi="Tahoma" w:cs="Tahoma"/>
                <w:sz w:val="20"/>
                <w:szCs w:val="20"/>
              </w:rPr>
            </w:pPr>
          </w:p>
        </w:tc>
      </w:tr>
      <w:bookmarkEnd w:id="66"/>
    </w:tbl>
    <w:p w14:paraId="562C75D1" w14:textId="77777777" w:rsidR="00DE090E" w:rsidRPr="00F21335" w:rsidRDefault="00DE090E" w:rsidP="004110BC">
      <w:pPr>
        <w:spacing w:after="160" w:line="259" w:lineRule="auto"/>
        <w:jc w:val="both"/>
        <w:rPr>
          <w:rFonts w:ascii="Tahoma" w:hAnsi="Tahoma" w:cs="Tahoma"/>
        </w:rPr>
        <w:sectPr w:rsidR="00DE090E" w:rsidRPr="00F21335" w:rsidSect="001453A4">
          <w:pgSz w:w="15840" w:h="12240" w:orient="landscape"/>
          <w:pgMar w:top="1701" w:right="1276" w:bottom="1701" w:left="1418" w:header="709" w:footer="709" w:gutter="0"/>
          <w:cols w:space="708"/>
          <w:titlePg/>
          <w:docGrid w:linePitch="360"/>
        </w:sectPr>
      </w:pPr>
    </w:p>
    <w:p w14:paraId="6708EEFE" w14:textId="6D33EAFF" w:rsidR="009A38BC" w:rsidRPr="00F21335" w:rsidRDefault="001F7F7C" w:rsidP="00B775E1">
      <w:pPr>
        <w:pStyle w:val="Ttulo2"/>
        <w:rPr>
          <w:color w:val="auto"/>
        </w:rPr>
      </w:pPr>
      <w:bookmarkStart w:id="67" w:name="_Toc63841172"/>
      <w:bookmarkStart w:id="68" w:name="_Toc38144640"/>
      <w:bookmarkStart w:id="69" w:name="_Toc183781099"/>
      <w:bookmarkStart w:id="70" w:name="_Hlk40892273"/>
      <w:r w:rsidRPr="00F21335">
        <w:rPr>
          <w:color w:val="auto"/>
        </w:rPr>
        <w:lastRenderedPageBreak/>
        <w:t>A</w:t>
      </w:r>
      <w:r w:rsidR="009A38BC" w:rsidRPr="00F21335">
        <w:rPr>
          <w:color w:val="auto"/>
        </w:rPr>
        <w:t>lianzas</w:t>
      </w:r>
      <w:bookmarkEnd w:id="67"/>
      <w:bookmarkEnd w:id="68"/>
      <w:r w:rsidR="00BC0DD7" w:rsidRPr="00F21335">
        <w:rPr>
          <w:color w:val="auto"/>
        </w:rPr>
        <w:t xml:space="preserve"> para la implementación del </w:t>
      </w:r>
      <w:r w:rsidR="00B74021" w:rsidRPr="00F21335">
        <w:rPr>
          <w:color w:val="auto"/>
        </w:rPr>
        <w:t>PNs</w:t>
      </w:r>
      <w:bookmarkEnd w:id="69"/>
    </w:p>
    <w:bookmarkEnd w:id="70"/>
    <w:p w14:paraId="1F3025A1" w14:textId="32434BB3" w:rsidR="00F83FCC" w:rsidRPr="00F21335" w:rsidRDefault="00F83FCC" w:rsidP="00B74021">
      <w:pPr>
        <w:spacing w:after="160" w:line="259" w:lineRule="auto"/>
        <w:ind w:left="644"/>
        <w:jc w:val="both"/>
        <w:rPr>
          <w:rFonts w:ascii="Tahoma" w:hAnsi="Tahoma" w:cs="Tahoma"/>
        </w:rPr>
      </w:pPr>
      <w:r w:rsidRPr="00F21335">
        <w:rPr>
          <w:rFonts w:ascii="Tahoma" w:hAnsi="Tahoma" w:cs="Tahoma"/>
        </w:rPr>
        <w:t>Listar y d</w:t>
      </w:r>
      <w:r w:rsidR="00BD4582" w:rsidRPr="00F21335">
        <w:rPr>
          <w:rFonts w:ascii="Tahoma" w:hAnsi="Tahoma" w:cs="Tahoma"/>
        </w:rPr>
        <w:t>escri</w:t>
      </w:r>
      <w:r w:rsidR="00BC0DD7" w:rsidRPr="00F21335">
        <w:rPr>
          <w:rFonts w:ascii="Tahoma" w:hAnsi="Tahoma" w:cs="Tahoma"/>
        </w:rPr>
        <w:t>bir e</w:t>
      </w:r>
      <w:r w:rsidR="00BD4582" w:rsidRPr="00F21335">
        <w:rPr>
          <w:rFonts w:ascii="Tahoma" w:hAnsi="Tahoma" w:cs="Tahoma"/>
        </w:rPr>
        <w:t xml:space="preserve">l esquema de </w:t>
      </w:r>
      <w:r w:rsidR="00183B56" w:rsidRPr="00F21335">
        <w:rPr>
          <w:rFonts w:ascii="Tahoma" w:hAnsi="Tahoma" w:cs="Tahoma"/>
        </w:rPr>
        <w:t xml:space="preserve">las </w:t>
      </w:r>
      <w:r w:rsidR="00BD4582" w:rsidRPr="00F21335">
        <w:rPr>
          <w:rFonts w:ascii="Tahoma" w:hAnsi="Tahoma" w:cs="Tahoma"/>
        </w:rPr>
        <w:t xml:space="preserve">alianzas </w:t>
      </w:r>
      <w:r w:rsidR="00BC0DD7" w:rsidRPr="00F21335">
        <w:rPr>
          <w:rFonts w:ascii="Tahoma" w:hAnsi="Tahoma" w:cs="Tahoma"/>
        </w:rPr>
        <w:t xml:space="preserve">previstas </w:t>
      </w:r>
      <w:r w:rsidR="00A42A4E" w:rsidRPr="00F21335">
        <w:rPr>
          <w:rFonts w:ascii="Tahoma" w:hAnsi="Tahoma" w:cs="Tahoma"/>
        </w:rPr>
        <w:t xml:space="preserve">para poner en marcha el </w:t>
      </w:r>
      <w:r w:rsidR="00B74021" w:rsidRPr="00F21335">
        <w:rPr>
          <w:rFonts w:ascii="Tahoma" w:hAnsi="Tahoma" w:cs="Tahoma"/>
        </w:rPr>
        <w:t>PNs</w:t>
      </w:r>
      <w:r w:rsidR="00FE26F6" w:rsidRPr="00F21335">
        <w:rPr>
          <w:rFonts w:ascii="Tahoma" w:hAnsi="Tahoma" w:cs="Tahoma"/>
        </w:rPr>
        <w:t xml:space="preserve">, dentro de las cuales se </w:t>
      </w:r>
      <w:r w:rsidR="00BC0DD7" w:rsidRPr="00F21335">
        <w:rPr>
          <w:rFonts w:ascii="Tahoma" w:hAnsi="Tahoma" w:cs="Tahoma"/>
        </w:rPr>
        <w:t>inc</w:t>
      </w:r>
      <w:r w:rsidRPr="00F21335">
        <w:rPr>
          <w:rFonts w:ascii="Tahoma" w:hAnsi="Tahoma" w:cs="Tahoma"/>
        </w:rPr>
        <w:t>l</w:t>
      </w:r>
      <w:r w:rsidR="00BC0DD7" w:rsidRPr="00F21335">
        <w:rPr>
          <w:rFonts w:ascii="Tahoma" w:hAnsi="Tahoma" w:cs="Tahoma"/>
        </w:rPr>
        <w:t>uyen</w:t>
      </w:r>
      <w:r w:rsidRPr="00F21335">
        <w:rPr>
          <w:rFonts w:ascii="Tahoma" w:hAnsi="Tahoma" w:cs="Tahoma"/>
        </w:rPr>
        <w:t>:</w:t>
      </w:r>
    </w:p>
    <w:p w14:paraId="38381472" w14:textId="77777777" w:rsidR="009F77D5" w:rsidRPr="00F21335" w:rsidRDefault="00F83FCC" w:rsidP="0052425B">
      <w:pPr>
        <w:pStyle w:val="Prrafodelista"/>
        <w:numPr>
          <w:ilvl w:val="0"/>
          <w:numId w:val="6"/>
        </w:numPr>
        <w:spacing w:after="160" w:line="259" w:lineRule="auto"/>
        <w:jc w:val="both"/>
        <w:rPr>
          <w:rFonts w:ascii="Tahoma" w:hAnsi="Tahoma" w:cs="Tahoma"/>
        </w:rPr>
      </w:pPr>
      <w:r w:rsidRPr="00F21335">
        <w:rPr>
          <w:rFonts w:ascii="Tahoma" w:hAnsi="Tahoma" w:cs="Tahoma"/>
          <w:b/>
          <w:bCs/>
        </w:rPr>
        <w:t>Al</w:t>
      </w:r>
      <w:r w:rsidR="00113114" w:rsidRPr="00F21335">
        <w:rPr>
          <w:rFonts w:ascii="Tahoma" w:hAnsi="Tahoma" w:cs="Tahoma"/>
          <w:b/>
          <w:bCs/>
        </w:rPr>
        <w:t xml:space="preserve">iados </w:t>
      </w:r>
      <w:r w:rsidRPr="00F21335">
        <w:rPr>
          <w:rFonts w:ascii="Tahoma" w:hAnsi="Tahoma" w:cs="Tahoma"/>
          <w:b/>
          <w:bCs/>
        </w:rPr>
        <w:t>técnicos</w:t>
      </w:r>
    </w:p>
    <w:p w14:paraId="6DDE6B6A" w14:textId="748D5AF5" w:rsidR="00F83FCC" w:rsidRPr="00F21335" w:rsidRDefault="009F77D5" w:rsidP="009F77D5">
      <w:pPr>
        <w:pStyle w:val="Prrafodelista"/>
        <w:spacing w:after="160" w:line="259" w:lineRule="auto"/>
        <w:jc w:val="both"/>
        <w:rPr>
          <w:rFonts w:ascii="Tahoma" w:hAnsi="Tahoma" w:cs="Tahoma"/>
        </w:rPr>
      </w:pPr>
      <w:r w:rsidRPr="00F21335">
        <w:rPr>
          <w:rFonts w:ascii="Tahoma" w:hAnsi="Tahoma" w:cs="Tahoma"/>
        </w:rPr>
        <w:t>E</w:t>
      </w:r>
      <w:r w:rsidR="00045384" w:rsidRPr="00F21335">
        <w:rPr>
          <w:rFonts w:ascii="Tahoma" w:hAnsi="Tahoma" w:cs="Tahoma"/>
        </w:rPr>
        <w:t xml:space="preserve">s un consultor o empresa consultora con especialización en el rubro objeto del </w:t>
      </w:r>
      <w:r w:rsidR="00B74021" w:rsidRPr="00F21335">
        <w:rPr>
          <w:rFonts w:ascii="Tahoma" w:hAnsi="Tahoma" w:cs="Tahoma"/>
        </w:rPr>
        <w:t>PNs</w:t>
      </w:r>
      <w:r w:rsidR="00045384" w:rsidRPr="00F21335">
        <w:rPr>
          <w:rFonts w:ascii="Tahoma" w:hAnsi="Tahoma" w:cs="Tahoma"/>
        </w:rPr>
        <w:t xml:space="preserve">. </w:t>
      </w:r>
      <w:r w:rsidR="00FE26F6" w:rsidRPr="00F21335">
        <w:rPr>
          <w:rFonts w:ascii="Tahoma" w:hAnsi="Tahoma" w:cs="Tahoma"/>
        </w:rPr>
        <w:t>Se debe d</w:t>
      </w:r>
      <w:r w:rsidR="00045384" w:rsidRPr="00F21335">
        <w:rPr>
          <w:rFonts w:ascii="Tahoma" w:hAnsi="Tahoma" w:cs="Tahoma"/>
        </w:rPr>
        <w:t>e</w:t>
      </w:r>
      <w:r w:rsidR="00534FBB" w:rsidRPr="00F21335">
        <w:rPr>
          <w:rFonts w:ascii="Tahoma" w:hAnsi="Tahoma" w:cs="Tahoma"/>
        </w:rPr>
        <w:t>tall</w:t>
      </w:r>
      <w:r w:rsidR="00045384" w:rsidRPr="00F21335">
        <w:rPr>
          <w:rFonts w:ascii="Tahoma" w:hAnsi="Tahoma" w:cs="Tahoma"/>
        </w:rPr>
        <w:t>ar</w:t>
      </w:r>
      <w:r w:rsidR="00534FBB" w:rsidRPr="00F21335">
        <w:rPr>
          <w:rFonts w:ascii="Tahoma" w:hAnsi="Tahoma" w:cs="Tahoma"/>
        </w:rPr>
        <w:t xml:space="preserve"> los aliados </w:t>
      </w:r>
      <w:r w:rsidR="00045384" w:rsidRPr="00F21335">
        <w:rPr>
          <w:rFonts w:ascii="Tahoma" w:hAnsi="Tahoma" w:cs="Tahoma"/>
        </w:rPr>
        <w:t xml:space="preserve">previstos </w:t>
      </w:r>
      <w:r w:rsidR="00534FBB" w:rsidRPr="00F21335">
        <w:rPr>
          <w:rFonts w:ascii="Tahoma" w:hAnsi="Tahoma" w:cs="Tahoma"/>
        </w:rPr>
        <w:t xml:space="preserve">que darán soporte técnico </w:t>
      </w:r>
      <w:r w:rsidR="00045384" w:rsidRPr="00F21335">
        <w:rPr>
          <w:rFonts w:ascii="Tahoma" w:hAnsi="Tahoma" w:cs="Tahoma"/>
        </w:rPr>
        <w:t xml:space="preserve">en la implementación </w:t>
      </w:r>
      <w:r w:rsidR="00534FBB" w:rsidRPr="00F21335">
        <w:rPr>
          <w:rFonts w:ascii="Tahoma" w:hAnsi="Tahoma" w:cs="Tahoma"/>
        </w:rPr>
        <w:t xml:space="preserve">del </w:t>
      </w:r>
      <w:r w:rsidR="00B74021" w:rsidRPr="00F21335">
        <w:rPr>
          <w:rFonts w:ascii="Tahoma" w:hAnsi="Tahoma" w:cs="Tahoma"/>
        </w:rPr>
        <w:t>PNs</w:t>
      </w:r>
      <w:r w:rsidR="00534FBB" w:rsidRPr="00F21335">
        <w:rPr>
          <w:rFonts w:ascii="Tahoma" w:hAnsi="Tahoma" w:cs="Tahoma"/>
        </w:rPr>
        <w:t>.</w:t>
      </w:r>
    </w:p>
    <w:p w14:paraId="664355AD" w14:textId="77777777" w:rsidR="00FE26F6" w:rsidRPr="00F21335" w:rsidRDefault="00FE26F6" w:rsidP="00FE26F6">
      <w:pPr>
        <w:pStyle w:val="Prrafodelista"/>
        <w:spacing w:after="160" w:line="259" w:lineRule="auto"/>
        <w:jc w:val="both"/>
        <w:rPr>
          <w:rFonts w:ascii="Tahoma" w:hAnsi="Tahoma" w:cs="Tahoma"/>
        </w:rPr>
      </w:pPr>
    </w:p>
    <w:p w14:paraId="3E0B34DE" w14:textId="77777777" w:rsidR="009F77D5" w:rsidRPr="00F21335" w:rsidRDefault="00F83FCC" w:rsidP="000B4DCA">
      <w:pPr>
        <w:pStyle w:val="Prrafodelista"/>
        <w:numPr>
          <w:ilvl w:val="0"/>
          <w:numId w:val="6"/>
        </w:numPr>
        <w:spacing w:line="259" w:lineRule="auto"/>
        <w:jc w:val="both"/>
        <w:rPr>
          <w:rFonts w:ascii="Tahoma" w:hAnsi="Tahoma" w:cs="Tahoma"/>
        </w:rPr>
      </w:pPr>
      <w:r w:rsidRPr="00F21335">
        <w:rPr>
          <w:rFonts w:ascii="Tahoma" w:hAnsi="Tahoma" w:cs="Tahoma"/>
          <w:b/>
          <w:bCs/>
        </w:rPr>
        <w:t>Aliados comerciales</w:t>
      </w:r>
    </w:p>
    <w:p w14:paraId="207115C9" w14:textId="77777777" w:rsidR="00B74021" w:rsidRPr="00F21335" w:rsidRDefault="00B74021" w:rsidP="00B74021">
      <w:pPr>
        <w:pStyle w:val="Prrafodelista"/>
        <w:spacing w:after="160" w:line="259" w:lineRule="auto"/>
        <w:jc w:val="both"/>
        <w:rPr>
          <w:rFonts w:ascii="Tahoma" w:hAnsi="Tahoma" w:cs="Tahoma"/>
          <w:sz w:val="22"/>
          <w:szCs w:val="22"/>
        </w:rPr>
      </w:pPr>
      <w:r w:rsidRPr="00F21335">
        <w:rPr>
          <w:rFonts w:ascii="Tahoma" w:hAnsi="Tahoma" w:cs="Tahoma"/>
          <w:sz w:val="22"/>
          <w:szCs w:val="22"/>
        </w:rPr>
        <w:t>Son empresas u organizaciones nacionales, regionales o internacionales que están vinculadas comercialmente a través de un contrato de compra y en algunos casos invertir o cofinanciar el PNs. Se debe detallar los términos de la alianza en el que se incluya: (i) productos, (ii) formas de entrega, (iii) parámetros de calidad, (iv) formas de pago y (v) si el aliado comercial participa en el cofinanciamiento del plan de negocios.</w:t>
      </w:r>
    </w:p>
    <w:p w14:paraId="1A965116" w14:textId="77777777" w:rsidR="00FE26F6" w:rsidRPr="00F21335" w:rsidRDefault="00FE26F6" w:rsidP="00FE26F6">
      <w:pPr>
        <w:pStyle w:val="Prrafodelista"/>
        <w:rPr>
          <w:rFonts w:ascii="Tahoma" w:hAnsi="Tahoma" w:cs="Tahoma"/>
        </w:rPr>
      </w:pPr>
    </w:p>
    <w:p w14:paraId="2177DE17" w14:textId="3E5473F7" w:rsidR="009F77D5" w:rsidRPr="00F21335" w:rsidRDefault="00F83FCC" w:rsidP="00B74021">
      <w:pPr>
        <w:pStyle w:val="Prrafodelista"/>
        <w:numPr>
          <w:ilvl w:val="0"/>
          <w:numId w:val="6"/>
        </w:numPr>
        <w:spacing w:line="259" w:lineRule="auto"/>
        <w:jc w:val="both"/>
        <w:rPr>
          <w:rFonts w:ascii="Tahoma" w:hAnsi="Tahoma" w:cs="Tahoma"/>
        </w:rPr>
      </w:pPr>
      <w:r w:rsidRPr="00F21335">
        <w:rPr>
          <w:rFonts w:ascii="Tahoma" w:hAnsi="Tahoma" w:cs="Tahoma"/>
          <w:b/>
          <w:bCs/>
        </w:rPr>
        <w:t xml:space="preserve">Aliados </w:t>
      </w:r>
      <w:r w:rsidR="00113114" w:rsidRPr="00F21335">
        <w:rPr>
          <w:rFonts w:ascii="Tahoma" w:hAnsi="Tahoma" w:cs="Tahoma"/>
          <w:b/>
          <w:bCs/>
        </w:rPr>
        <w:t>financieros</w:t>
      </w:r>
      <w:r w:rsidRPr="00F21335">
        <w:rPr>
          <w:rFonts w:ascii="Tahoma" w:hAnsi="Tahoma" w:cs="Tahoma"/>
          <w:b/>
          <w:bCs/>
        </w:rPr>
        <w:t xml:space="preserve"> (AFP)</w:t>
      </w:r>
      <w:r w:rsidR="00B74021" w:rsidRPr="00F21335">
        <w:rPr>
          <w:rFonts w:ascii="Tahoma" w:hAnsi="Tahoma" w:cs="Tahoma"/>
          <w:b/>
          <w:bCs/>
        </w:rPr>
        <w:t xml:space="preserve"> (si aplica)</w:t>
      </w:r>
    </w:p>
    <w:p w14:paraId="0A0A3153" w14:textId="3537B73E" w:rsidR="00B74021" w:rsidRPr="00F21335" w:rsidRDefault="009F77D5" w:rsidP="00B74021">
      <w:pPr>
        <w:spacing w:after="160" w:line="259" w:lineRule="auto"/>
        <w:ind w:left="708"/>
        <w:jc w:val="both"/>
        <w:rPr>
          <w:rFonts w:ascii="Tahoma" w:hAnsi="Tahoma" w:cs="Tahoma"/>
        </w:rPr>
      </w:pPr>
      <w:r w:rsidRPr="00F21335">
        <w:rPr>
          <w:rFonts w:ascii="Tahoma" w:hAnsi="Tahoma" w:cs="Tahoma"/>
        </w:rPr>
        <w:t>S</w:t>
      </w:r>
      <w:r w:rsidR="00FE26F6" w:rsidRPr="00F21335">
        <w:rPr>
          <w:rFonts w:ascii="Tahoma" w:hAnsi="Tahoma" w:cs="Tahoma"/>
        </w:rPr>
        <w:t xml:space="preserve">on </w:t>
      </w:r>
      <w:r w:rsidR="00045384" w:rsidRPr="00F21335">
        <w:rPr>
          <w:rFonts w:ascii="Tahoma" w:hAnsi="Tahoma" w:cs="Tahoma"/>
        </w:rPr>
        <w:t xml:space="preserve">organizaciones o instituciones dispuestas a </w:t>
      </w:r>
      <w:r w:rsidR="00FE26F6" w:rsidRPr="00F21335">
        <w:rPr>
          <w:rFonts w:ascii="Tahoma" w:hAnsi="Tahoma" w:cs="Tahoma"/>
        </w:rPr>
        <w:t>cofinanciar</w:t>
      </w:r>
      <w:r w:rsidR="00045384" w:rsidRPr="00F21335">
        <w:rPr>
          <w:rFonts w:ascii="Tahoma" w:hAnsi="Tahoma" w:cs="Tahoma"/>
        </w:rPr>
        <w:t xml:space="preserve"> la implementación del </w:t>
      </w:r>
      <w:r w:rsidR="00B74021" w:rsidRPr="00F21335">
        <w:rPr>
          <w:rFonts w:ascii="Tahoma" w:hAnsi="Tahoma" w:cs="Tahoma"/>
        </w:rPr>
        <w:t>PNs</w:t>
      </w:r>
      <w:r w:rsidR="00045384" w:rsidRPr="00F21335">
        <w:rPr>
          <w:rFonts w:ascii="Tahoma" w:hAnsi="Tahoma" w:cs="Tahoma"/>
        </w:rPr>
        <w:t xml:space="preserve">. </w:t>
      </w:r>
    </w:p>
    <w:p w14:paraId="68EA68FC" w14:textId="03CA7C2B" w:rsidR="00B74021" w:rsidRPr="00F21335" w:rsidRDefault="00B74021" w:rsidP="00B74021">
      <w:pPr>
        <w:spacing w:after="160" w:line="259" w:lineRule="auto"/>
        <w:ind w:left="708"/>
        <w:jc w:val="both"/>
        <w:rPr>
          <w:rFonts w:ascii="Tahoma" w:hAnsi="Tahoma" w:cs="Tahoma"/>
          <w:sz w:val="22"/>
          <w:szCs w:val="22"/>
        </w:rPr>
      </w:pPr>
      <w:r w:rsidRPr="00F21335">
        <w:rPr>
          <w:rFonts w:ascii="Tahoma" w:hAnsi="Tahoma" w:cs="Tahoma"/>
          <w:sz w:val="22"/>
          <w:szCs w:val="22"/>
        </w:rPr>
        <w:t>Para cada aliado (técnico, comercial o financiero) identificado, se debe consignar la siguiente información: (i) nombre de la empresa o institución, (ii) nombre del contacto, (iii) teléfono, (iv) correo electrónico, (v) página web (si tiene). Durante la etapa de formulación del PNs, se debe de brindar constancia de contrato de compra del aliado comercial, como soporte para la configuración final del mismo.</w:t>
      </w:r>
    </w:p>
    <w:p w14:paraId="69AE42C3" w14:textId="36BAE8CF" w:rsidR="002B3FBF" w:rsidRPr="00F21335" w:rsidRDefault="0021660A" w:rsidP="00B775E1">
      <w:pPr>
        <w:pStyle w:val="Ttulo2"/>
        <w:rPr>
          <w:color w:val="auto"/>
        </w:rPr>
      </w:pPr>
      <w:bookmarkStart w:id="71" w:name="_Toc180663995"/>
      <w:bookmarkStart w:id="72" w:name="_Toc180663996"/>
      <w:bookmarkStart w:id="73" w:name="_Toc180663997"/>
      <w:bookmarkStart w:id="74" w:name="_Toc41232074"/>
      <w:bookmarkStart w:id="75" w:name="_Toc41811444"/>
      <w:bookmarkStart w:id="76" w:name="_Toc41811594"/>
      <w:bookmarkStart w:id="77" w:name="_Toc41811750"/>
      <w:bookmarkStart w:id="78" w:name="_Toc41812081"/>
      <w:bookmarkStart w:id="79" w:name="_Toc41925091"/>
      <w:bookmarkStart w:id="80" w:name="_Toc41925243"/>
      <w:bookmarkStart w:id="81" w:name="_Toc41926983"/>
      <w:bookmarkStart w:id="82" w:name="_Toc41927140"/>
      <w:bookmarkStart w:id="83" w:name="_Toc41927297"/>
      <w:bookmarkStart w:id="84" w:name="_Toc41927454"/>
      <w:bookmarkStart w:id="85" w:name="_Toc41927622"/>
      <w:bookmarkStart w:id="86" w:name="_Toc38144644"/>
      <w:bookmarkStart w:id="87" w:name="_Toc63841176"/>
      <w:bookmarkStart w:id="88" w:name="_Toc183781100"/>
      <w:bookmarkStart w:id="89" w:name="_Hlk40892297"/>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sidRPr="00F21335">
        <w:rPr>
          <w:color w:val="auto"/>
        </w:rPr>
        <w:t xml:space="preserve">Estudio de </w:t>
      </w:r>
      <w:bookmarkStart w:id="90" w:name="_Toc38144645"/>
      <w:bookmarkEnd w:id="86"/>
      <w:r w:rsidRPr="00F21335">
        <w:rPr>
          <w:color w:val="auto"/>
        </w:rPr>
        <w:t>m</w:t>
      </w:r>
      <w:r w:rsidR="002B3FBF" w:rsidRPr="00F21335">
        <w:rPr>
          <w:color w:val="auto"/>
        </w:rPr>
        <w:t>ercado</w:t>
      </w:r>
      <w:bookmarkEnd w:id="90"/>
      <w:r w:rsidR="002B3FBF" w:rsidRPr="00F21335">
        <w:rPr>
          <w:color w:val="auto"/>
        </w:rPr>
        <w:t xml:space="preserve"> (</w:t>
      </w:r>
      <w:r w:rsidR="00FE26F6" w:rsidRPr="00F21335">
        <w:rPr>
          <w:color w:val="auto"/>
        </w:rPr>
        <w:t>m</w:t>
      </w:r>
      <w:r w:rsidR="002B3FBF" w:rsidRPr="00F21335">
        <w:rPr>
          <w:color w:val="auto"/>
        </w:rPr>
        <w:t xml:space="preserve">áximo </w:t>
      </w:r>
      <w:r w:rsidR="00B74021" w:rsidRPr="00F21335">
        <w:rPr>
          <w:color w:val="auto"/>
        </w:rPr>
        <w:t>5</w:t>
      </w:r>
      <w:r w:rsidR="002B3FBF" w:rsidRPr="00F21335">
        <w:rPr>
          <w:color w:val="auto"/>
        </w:rPr>
        <w:t xml:space="preserve"> </w:t>
      </w:r>
      <w:r w:rsidR="00F674E3" w:rsidRPr="00F21335">
        <w:rPr>
          <w:color w:val="auto"/>
        </w:rPr>
        <w:t>páginas</w:t>
      </w:r>
      <w:r w:rsidR="002B3FBF" w:rsidRPr="00F21335">
        <w:rPr>
          <w:color w:val="auto"/>
        </w:rPr>
        <w:t>)</w:t>
      </w:r>
      <w:bookmarkEnd w:id="87"/>
      <w:bookmarkEnd w:id="88"/>
    </w:p>
    <w:bookmarkEnd w:id="89"/>
    <w:p w14:paraId="3CFFD9D7" w14:textId="77777777" w:rsidR="00B74021" w:rsidRPr="00F21335" w:rsidRDefault="00B74021" w:rsidP="00B74021">
      <w:pPr>
        <w:spacing w:after="160" w:line="259" w:lineRule="auto"/>
        <w:ind w:left="708"/>
        <w:jc w:val="both"/>
        <w:rPr>
          <w:rFonts w:ascii="Tahoma" w:hAnsi="Tahoma" w:cs="Tahoma"/>
          <w:sz w:val="22"/>
          <w:szCs w:val="22"/>
        </w:rPr>
      </w:pPr>
      <w:r w:rsidRPr="00F21335">
        <w:rPr>
          <w:rFonts w:ascii="Tahoma" w:hAnsi="Tahoma" w:cs="Tahoma"/>
          <w:sz w:val="22"/>
          <w:szCs w:val="22"/>
        </w:rPr>
        <w:t>Se debe realizar un estudio de mercado completo que describa las acciones para conocer el comportamiento de la demanda del nicho de mercado, detallando número de oferentes actuales y potenciales, número de demandantes actuales y potenciales, bienes o servicios objeto de intercambio y el precio de los mismos. Se debe evidenciar la propuesta de valor de la Empresa ancla y la vinculación de los Grupos de Productores en esta alianza.</w:t>
      </w:r>
    </w:p>
    <w:p w14:paraId="161587D3" w14:textId="2FF269A1" w:rsidR="009F77D5" w:rsidRPr="00F21335" w:rsidRDefault="002B3FBF" w:rsidP="00B74021">
      <w:pPr>
        <w:spacing w:after="160" w:line="259" w:lineRule="auto"/>
        <w:ind w:left="708"/>
        <w:jc w:val="both"/>
        <w:rPr>
          <w:rFonts w:ascii="Tahoma" w:hAnsi="Tahoma" w:cs="Tahoma"/>
          <w:sz w:val="22"/>
          <w:lang w:val="es-ES_tradnl"/>
        </w:rPr>
      </w:pPr>
      <w:r w:rsidRPr="00F21335">
        <w:rPr>
          <w:rFonts w:ascii="Tahoma" w:hAnsi="Tahoma" w:cs="Tahoma"/>
          <w:sz w:val="22"/>
        </w:rPr>
        <w:t>Descri</w:t>
      </w:r>
      <w:r w:rsidR="00604A01" w:rsidRPr="00F21335">
        <w:rPr>
          <w:rFonts w:ascii="Tahoma" w:hAnsi="Tahoma" w:cs="Tahoma"/>
          <w:sz w:val="22"/>
        </w:rPr>
        <w:t>bir</w:t>
      </w:r>
      <w:r w:rsidR="0021660A" w:rsidRPr="00F21335">
        <w:rPr>
          <w:rFonts w:ascii="Tahoma" w:hAnsi="Tahoma" w:cs="Tahoma"/>
          <w:sz w:val="22"/>
        </w:rPr>
        <w:t xml:space="preserve"> </w:t>
      </w:r>
      <w:r w:rsidRPr="00F21335">
        <w:rPr>
          <w:rFonts w:ascii="Tahoma" w:hAnsi="Tahoma" w:cs="Tahoma"/>
          <w:sz w:val="22"/>
        </w:rPr>
        <w:t xml:space="preserve">la mezcla de mercadeo a implementar </w:t>
      </w:r>
      <w:r w:rsidR="00604A01" w:rsidRPr="00F21335">
        <w:rPr>
          <w:rFonts w:ascii="Tahoma" w:hAnsi="Tahoma" w:cs="Tahoma"/>
          <w:sz w:val="22"/>
        </w:rPr>
        <w:t>en la que se incluya un</w:t>
      </w:r>
      <w:r w:rsidRPr="00F21335">
        <w:rPr>
          <w:rFonts w:ascii="Tahoma" w:hAnsi="Tahoma" w:cs="Tahoma"/>
          <w:sz w:val="22"/>
        </w:rPr>
        <w:t xml:space="preserve"> análisis detallado </w:t>
      </w:r>
      <w:r w:rsidR="00D42290" w:rsidRPr="00F21335">
        <w:rPr>
          <w:rFonts w:ascii="Tahoma" w:hAnsi="Tahoma" w:cs="Tahoma"/>
          <w:sz w:val="22"/>
        </w:rPr>
        <w:t>del potencial de mercado del o los productos</w:t>
      </w:r>
      <w:r w:rsidR="2FF20D58" w:rsidRPr="00F21335">
        <w:rPr>
          <w:rFonts w:ascii="Tahoma" w:hAnsi="Tahoma" w:cs="Tahoma"/>
          <w:sz w:val="22"/>
        </w:rPr>
        <w:t xml:space="preserve">, analizando tanto </w:t>
      </w:r>
      <w:r w:rsidR="31DC2C34" w:rsidRPr="00F21335">
        <w:rPr>
          <w:rFonts w:ascii="Tahoma" w:hAnsi="Tahoma" w:cs="Tahoma"/>
          <w:sz w:val="22"/>
        </w:rPr>
        <w:t>la</w:t>
      </w:r>
      <w:r w:rsidR="2FF20D58" w:rsidRPr="00F21335">
        <w:rPr>
          <w:rFonts w:ascii="Tahoma" w:hAnsi="Tahoma" w:cs="Tahoma"/>
          <w:sz w:val="22"/>
        </w:rPr>
        <w:t xml:space="preserve"> oferta como la demanda existente o potencial</w:t>
      </w:r>
      <w:r w:rsidR="00D42290" w:rsidRPr="00F21335">
        <w:rPr>
          <w:rFonts w:ascii="Tahoma" w:hAnsi="Tahoma" w:cs="Tahoma"/>
          <w:sz w:val="22"/>
        </w:rPr>
        <w:t xml:space="preserve"> (cuantificación del volumen y valor monetario de la demanda), </w:t>
      </w:r>
      <w:r w:rsidRPr="00F21335">
        <w:rPr>
          <w:rFonts w:ascii="Tahoma" w:hAnsi="Tahoma" w:cs="Tahoma"/>
          <w:sz w:val="22"/>
        </w:rPr>
        <w:t>l</w:t>
      </w:r>
      <w:r w:rsidR="00604A01" w:rsidRPr="00F21335">
        <w:rPr>
          <w:rFonts w:ascii="Tahoma" w:hAnsi="Tahoma" w:cs="Tahoma"/>
          <w:sz w:val="22"/>
        </w:rPr>
        <w:t>a naturaleza y condiciones de l</w:t>
      </w:r>
      <w:r w:rsidRPr="00F21335">
        <w:rPr>
          <w:rFonts w:ascii="Tahoma" w:hAnsi="Tahoma" w:cs="Tahoma"/>
          <w:sz w:val="22"/>
        </w:rPr>
        <w:t>os vínculos comerciales</w:t>
      </w:r>
      <w:r w:rsidR="00604A01" w:rsidRPr="00F21335">
        <w:rPr>
          <w:rFonts w:ascii="Tahoma" w:hAnsi="Tahoma" w:cs="Tahoma"/>
          <w:sz w:val="22"/>
        </w:rPr>
        <w:t xml:space="preserve">, además de elementos innovadores </w:t>
      </w:r>
      <w:r w:rsidRPr="00F21335">
        <w:rPr>
          <w:rFonts w:ascii="Tahoma" w:hAnsi="Tahoma" w:cs="Tahoma"/>
          <w:sz w:val="22"/>
        </w:rPr>
        <w:t xml:space="preserve">que servirán </w:t>
      </w:r>
      <w:r w:rsidR="00604A01" w:rsidRPr="00F21335">
        <w:rPr>
          <w:rFonts w:ascii="Tahoma" w:hAnsi="Tahoma" w:cs="Tahoma"/>
          <w:sz w:val="22"/>
        </w:rPr>
        <w:t xml:space="preserve">de base para el </w:t>
      </w:r>
      <w:r w:rsidRPr="00F21335">
        <w:rPr>
          <w:rFonts w:ascii="Tahoma" w:hAnsi="Tahoma" w:cs="Tahoma"/>
          <w:sz w:val="22"/>
        </w:rPr>
        <w:t>establec</w:t>
      </w:r>
      <w:r w:rsidR="00604A01" w:rsidRPr="00F21335">
        <w:rPr>
          <w:rFonts w:ascii="Tahoma" w:hAnsi="Tahoma" w:cs="Tahoma"/>
          <w:sz w:val="22"/>
        </w:rPr>
        <w:t xml:space="preserve">imiento de </w:t>
      </w:r>
      <w:r w:rsidRPr="00F21335">
        <w:rPr>
          <w:rFonts w:ascii="Tahoma" w:hAnsi="Tahoma" w:cs="Tahoma"/>
          <w:sz w:val="22"/>
        </w:rPr>
        <w:t xml:space="preserve">las estrategias </w:t>
      </w:r>
      <w:r w:rsidR="00604A01" w:rsidRPr="00F21335">
        <w:rPr>
          <w:rFonts w:ascii="Tahoma" w:hAnsi="Tahoma" w:cs="Tahoma"/>
          <w:sz w:val="22"/>
        </w:rPr>
        <w:t xml:space="preserve">comerciales </w:t>
      </w:r>
      <w:r w:rsidR="00F21335" w:rsidRPr="00F21335">
        <w:rPr>
          <w:rFonts w:ascii="Tahoma" w:hAnsi="Tahoma" w:cs="Tahoma"/>
          <w:sz w:val="22"/>
        </w:rPr>
        <w:t>que la</w:t>
      </w:r>
      <w:r w:rsidR="008E4B2E" w:rsidRPr="00F21335">
        <w:rPr>
          <w:rFonts w:ascii="Tahoma" w:hAnsi="Tahoma" w:cs="Tahoma"/>
          <w:sz w:val="22"/>
        </w:rPr>
        <w:t xml:space="preserve"> Empresa </w:t>
      </w:r>
      <w:r w:rsidR="00B74021" w:rsidRPr="00F21335">
        <w:rPr>
          <w:rFonts w:ascii="Tahoma" w:hAnsi="Tahoma" w:cs="Tahoma"/>
          <w:sz w:val="22"/>
        </w:rPr>
        <w:t xml:space="preserve">ancla </w:t>
      </w:r>
      <w:r w:rsidRPr="00F21335">
        <w:rPr>
          <w:rFonts w:ascii="Tahoma" w:hAnsi="Tahoma" w:cs="Tahoma"/>
          <w:sz w:val="22"/>
        </w:rPr>
        <w:t xml:space="preserve">necesita para </w:t>
      </w:r>
      <w:r w:rsidR="00374DA2" w:rsidRPr="00F21335">
        <w:rPr>
          <w:rFonts w:ascii="Tahoma" w:hAnsi="Tahoma" w:cs="Tahoma"/>
          <w:sz w:val="22"/>
        </w:rPr>
        <w:t xml:space="preserve">la </w:t>
      </w:r>
      <w:r w:rsidRPr="00F21335">
        <w:rPr>
          <w:rFonts w:ascii="Tahoma" w:hAnsi="Tahoma" w:cs="Tahoma"/>
          <w:sz w:val="22"/>
        </w:rPr>
        <w:t>implementación del negocio</w:t>
      </w:r>
      <w:r w:rsidR="009F77D5" w:rsidRPr="00F21335">
        <w:rPr>
          <w:rFonts w:ascii="Tahoma" w:hAnsi="Tahoma" w:cs="Tahoma"/>
          <w:sz w:val="22"/>
        </w:rPr>
        <w:t xml:space="preserve">. </w:t>
      </w:r>
    </w:p>
    <w:p w14:paraId="50271DF2" w14:textId="77777777" w:rsidR="00B74021" w:rsidRPr="00F21335" w:rsidRDefault="009F77D5" w:rsidP="00B74021">
      <w:pPr>
        <w:spacing w:after="160" w:line="259" w:lineRule="auto"/>
        <w:ind w:left="708"/>
        <w:jc w:val="both"/>
        <w:rPr>
          <w:rFonts w:ascii="Tahoma" w:hAnsi="Tahoma" w:cs="Tahoma"/>
          <w:sz w:val="22"/>
          <w:szCs w:val="22"/>
          <w:lang w:val="es-ES_tradnl"/>
        </w:rPr>
      </w:pPr>
      <w:r w:rsidRPr="00F21335">
        <w:rPr>
          <w:rFonts w:ascii="Tahoma" w:hAnsi="Tahoma" w:cs="Tahoma"/>
          <w:bCs/>
          <w:sz w:val="22"/>
        </w:rPr>
        <w:t>Se</w:t>
      </w:r>
      <w:r w:rsidR="00000E4A" w:rsidRPr="00F21335">
        <w:rPr>
          <w:rFonts w:ascii="Tahoma" w:hAnsi="Tahoma" w:cs="Tahoma"/>
          <w:bCs/>
          <w:sz w:val="22"/>
        </w:rPr>
        <w:t xml:space="preserve"> </w:t>
      </w:r>
      <w:r w:rsidR="002B3FBF" w:rsidRPr="00F21335">
        <w:rPr>
          <w:rFonts w:ascii="Tahoma" w:hAnsi="Tahoma" w:cs="Tahoma"/>
          <w:bCs/>
          <w:sz w:val="22"/>
        </w:rPr>
        <w:t xml:space="preserve">debe </w:t>
      </w:r>
      <w:r w:rsidR="002B3FBF" w:rsidRPr="00F21335">
        <w:rPr>
          <w:rFonts w:ascii="Tahoma" w:hAnsi="Tahoma" w:cs="Tahoma"/>
          <w:sz w:val="22"/>
          <w:lang w:val="es-ES_tradnl"/>
        </w:rPr>
        <w:t>describir con claridad los arreglos contractuales</w:t>
      </w:r>
      <w:r w:rsidR="00961D9D" w:rsidRPr="00F21335">
        <w:rPr>
          <w:rFonts w:ascii="Tahoma" w:hAnsi="Tahoma" w:cs="Tahoma"/>
          <w:sz w:val="22"/>
          <w:lang w:val="es-ES_tradnl"/>
        </w:rPr>
        <w:t xml:space="preserve"> en los que se fundamentan las alianzas comerciales que incluye</w:t>
      </w:r>
      <w:r w:rsidR="002B3FBF" w:rsidRPr="00F21335">
        <w:rPr>
          <w:rFonts w:ascii="Tahoma" w:hAnsi="Tahoma" w:cs="Tahoma"/>
          <w:sz w:val="22"/>
          <w:lang w:val="es-ES_tradnl"/>
        </w:rPr>
        <w:t xml:space="preserve">: (i) </w:t>
      </w:r>
      <w:r w:rsidR="009348FC" w:rsidRPr="00F21335">
        <w:rPr>
          <w:rFonts w:ascii="Tahoma" w:hAnsi="Tahoma" w:cs="Tahoma"/>
          <w:sz w:val="22"/>
          <w:lang w:val="es-ES_tradnl"/>
        </w:rPr>
        <w:t>especificaciones técnicas del o los productos</w:t>
      </w:r>
      <w:r w:rsidR="00E35803" w:rsidRPr="00F21335">
        <w:rPr>
          <w:rFonts w:ascii="Tahoma" w:hAnsi="Tahoma" w:cs="Tahoma"/>
          <w:sz w:val="22"/>
          <w:lang w:val="es-ES_tradnl"/>
        </w:rPr>
        <w:t xml:space="preserve">, (ii) presentaciones, (iii) estándares de los productos (incluyendo </w:t>
      </w:r>
      <w:r w:rsidR="002B3FBF" w:rsidRPr="00F21335">
        <w:rPr>
          <w:rFonts w:ascii="Tahoma" w:hAnsi="Tahoma" w:cs="Tahoma"/>
          <w:sz w:val="22"/>
          <w:szCs w:val="22"/>
          <w:lang w:val="es-ES_tradnl"/>
        </w:rPr>
        <w:t>calidad e inocuidad</w:t>
      </w:r>
      <w:r w:rsidR="00E35803" w:rsidRPr="00F21335">
        <w:rPr>
          <w:rFonts w:ascii="Tahoma" w:hAnsi="Tahoma" w:cs="Tahoma"/>
          <w:sz w:val="22"/>
          <w:szCs w:val="22"/>
          <w:lang w:val="es-ES_tradnl"/>
        </w:rPr>
        <w:t xml:space="preserve">), </w:t>
      </w:r>
      <w:r w:rsidR="002B3FBF" w:rsidRPr="00F21335">
        <w:rPr>
          <w:rFonts w:ascii="Tahoma" w:hAnsi="Tahoma" w:cs="Tahoma"/>
          <w:sz w:val="22"/>
          <w:szCs w:val="22"/>
          <w:lang w:val="es-ES_tradnl"/>
        </w:rPr>
        <w:t>(i</w:t>
      </w:r>
      <w:r w:rsidR="00E35803" w:rsidRPr="00F21335">
        <w:rPr>
          <w:rFonts w:ascii="Tahoma" w:hAnsi="Tahoma" w:cs="Tahoma"/>
          <w:sz w:val="22"/>
          <w:szCs w:val="22"/>
          <w:lang w:val="es-ES_tradnl"/>
        </w:rPr>
        <w:t>v</w:t>
      </w:r>
      <w:r w:rsidR="002B3FBF" w:rsidRPr="00F21335">
        <w:rPr>
          <w:rFonts w:ascii="Tahoma" w:hAnsi="Tahoma" w:cs="Tahoma"/>
          <w:sz w:val="22"/>
          <w:szCs w:val="22"/>
          <w:lang w:val="es-ES_tradnl"/>
        </w:rPr>
        <w:t xml:space="preserve">) </w:t>
      </w:r>
      <w:r w:rsidR="00E35803" w:rsidRPr="00F21335">
        <w:rPr>
          <w:rFonts w:ascii="Tahoma" w:hAnsi="Tahoma" w:cs="Tahoma"/>
          <w:sz w:val="22"/>
          <w:szCs w:val="22"/>
          <w:lang w:val="es-ES_tradnl"/>
        </w:rPr>
        <w:t xml:space="preserve">tipo y duración del contrato, (v) volúmenes de compra, (vi) frecuencia de </w:t>
      </w:r>
      <w:r w:rsidR="00E35803" w:rsidRPr="00F21335">
        <w:rPr>
          <w:rFonts w:ascii="Tahoma" w:hAnsi="Tahoma" w:cs="Tahoma"/>
          <w:sz w:val="22"/>
          <w:szCs w:val="22"/>
          <w:lang w:val="es-ES_tradnl"/>
        </w:rPr>
        <w:lastRenderedPageBreak/>
        <w:t xml:space="preserve">compra, (vii) estrategia de </w:t>
      </w:r>
      <w:r w:rsidR="009348FC" w:rsidRPr="00F21335">
        <w:rPr>
          <w:rFonts w:ascii="Tahoma" w:hAnsi="Tahoma" w:cs="Tahoma"/>
          <w:sz w:val="22"/>
          <w:szCs w:val="22"/>
          <w:lang w:val="es-ES_tradnl"/>
        </w:rPr>
        <w:t xml:space="preserve">fijación de </w:t>
      </w:r>
      <w:r w:rsidR="002B3FBF" w:rsidRPr="00F21335">
        <w:rPr>
          <w:rFonts w:ascii="Tahoma" w:hAnsi="Tahoma" w:cs="Tahoma"/>
          <w:sz w:val="22"/>
          <w:szCs w:val="22"/>
          <w:lang w:val="es-ES_tradnl"/>
        </w:rPr>
        <w:t>precios, (</w:t>
      </w:r>
      <w:r w:rsidR="00E35803" w:rsidRPr="00F21335">
        <w:rPr>
          <w:rFonts w:ascii="Tahoma" w:hAnsi="Tahoma" w:cs="Tahoma"/>
          <w:sz w:val="22"/>
          <w:szCs w:val="22"/>
          <w:lang w:val="es-ES_tradnl"/>
        </w:rPr>
        <w:t>viii</w:t>
      </w:r>
      <w:r w:rsidR="002B3FBF" w:rsidRPr="00F21335">
        <w:rPr>
          <w:rFonts w:ascii="Tahoma" w:hAnsi="Tahoma" w:cs="Tahoma"/>
          <w:sz w:val="22"/>
          <w:szCs w:val="22"/>
          <w:lang w:val="es-ES_tradnl"/>
        </w:rPr>
        <w:t>) logística de distribució</w:t>
      </w:r>
      <w:r w:rsidR="00E35803" w:rsidRPr="00F21335">
        <w:rPr>
          <w:rFonts w:ascii="Tahoma" w:hAnsi="Tahoma" w:cs="Tahoma"/>
          <w:sz w:val="22"/>
          <w:szCs w:val="22"/>
          <w:lang w:val="es-ES_tradnl"/>
        </w:rPr>
        <w:t>n o entrega</w:t>
      </w:r>
      <w:r w:rsidR="002B3FBF" w:rsidRPr="00F21335">
        <w:rPr>
          <w:rFonts w:ascii="Tahoma" w:hAnsi="Tahoma" w:cs="Tahoma"/>
          <w:sz w:val="22"/>
          <w:szCs w:val="22"/>
          <w:lang w:val="es-ES_tradnl"/>
        </w:rPr>
        <w:t xml:space="preserve"> y (</w:t>
      </w:r>
      <w:r w:rsidR="00E35803" w:rsidRPr="00F21335">
        <w:rPr>
          <w:rFonts w:ascii="Tahoma" w:hAnsi="Tahoma" w:cs="Tahoma"/>
          <w:sz w:val="22"/>
          <w:szCs w:val="22"/>
          <w:lang w:val="es-ES_tradnl"/>
        </w:rPr>
        <w:t>ix</w:t>
      </w:r>
      <w:r w:rsidR="002B3FBF" w:rsidRPr="00F21335">
        <w:rPr>
          <w:rFonts w:ascii="Tahoma" w:hAnsi="Tahoma" w:cs="Tahoma"/>
          <w:sz w:val="22"/>
          <w:szCs w:val="22"/>
          <w:lang w:val="es-ES_tradnl"/>
        </w:rPr>
        <w:t>)</w:t>
      </w:r>
      <w:r w:rsidR="009348FC" w:rsidRPr="00F21335">
        <w:rPr>
          <w:rFonts w:ascii="Tahoma" w:hAnsi="Tahoma" w:cs="Tahoma"/>
          <w:sz w:val="22"/>
          <w:szCs w:val="22"/>
          <w:lang w:val="es-ES_tradnl"/>
        </w:rPr>
        <w:t xml:space="preserve"> forma y </w:t>
      </w:r>
      <w:r w:rsidR="002B3FBF" w:rsidRPr="00F21335">
        <w:rPr>
          <w:rFonts w:ascii="Tahoma" w:hAnsi="Tahoma" w:cs="Tahoma"/>
          <w:sz w:val="22"/>
          <w:szCs w:val="22"/>
          <w:lang w:val="es-ES_tradnl"/>
        </w:rPr>
        <w:t xml:space="preserve">calendarización de pagos, entre otras. </w:t>
      </w:r>
      <w:r w:rsidR="00B74021" w:rsidRPr="00F21335">
        <w:rPr>
          <w:rFonts w:ascii="Tahoma" w:hAnsi="Tahoma" w:cs="Tahoma"/>
          <w:sz w:val="22"/>
          <w:szCs w:val="22"/>
          <w:lang w:val="es-ES_tradnl"/>
        </w:rPr>
        <w:t>Además, describir los arreglos contractuales entre la Empresa ancla y los beneficiarios vinculados en el que también se detalle las condiciones de compra venta arriba indicadas.</w:t>
      </w:r>
    </w:p>
    <w:p w14:paraId="2966F661" w14:textId="789F4EDC" w:rsidR="002B3FBF" w:rsidRPr="00F21335" w:rsidRDefault="009348FC" w:rsidP="00B74021">
      <w:pPr>
        <w:spacing w:after="160" w:line="259" w:lineRule="auto"/>
        <w:ind w:left="708"/>
        <w:jc w:val="both"/>
        <w:rPr>
          <w:rFonts w:ascii="Tahoma" w:hAnsi="Tahoma" w:cs="Tahoma"/>
          <w:sz w:val="22"/>
          <w:szCs w:val="22"/>
          <w:lang w:val="es-ES_tradnl"/>
        </w:rPr>
      </w:pPr>
      <w:r w:rsidRPr="00F21335">
        <w:rPr>
          <w:rFonts w:ascii="Tahoma" w:hAnsi="Tahoma" w:cs="Tahoma"/>
          <w:sz w:val="22"/>
          <w:szCs w:val="22"/>
          <w:lang w:val="es-ES_tradnl"/>
        </w:rPr>
        <w:t>En adición a lo anterior, i</w:t>
      </w:r>
      <w:r w:rsidR="002B3FBF" w:rsidRPr="00F21335">
        <w:rPr>
          <w:rFonts w:ascii="Tahoma" w:hAnsi="Tahoma" w:cs="Tahoma"/>
          <w:sz w:val="22"/>
          <w:szCs w:val="22"/>
          <w:lang w:val="es-ES_tradnl"/>
        </w:rPr>
        <w:t xml:space="preserve">ncluir un cuadro </w:t>
      </w:r>
      <w:r w:rsidRPr="00F21335">
        <w:rPr>
          <w:rFonts w:ascii="Tahoma" w:hAnsi="Tahoma" w:cs="Tahoma"/>
          <w:sz w:val="22"/>
          <w:szCs w:val="22"/>
          <w:lang w:val="es-ES_tradnl"/>
        </w:rPr>
        <w:t xml:space="preserve">resumen </w:t>
      </w:r>
      <w:r w:rsidR="00EE67EA" w:rsidRPr="00F21335">
        <w:rPr>
          <w:rFonts w:ascii="Tahoma" w:hAnsi="Tahoma" w:cs="Tahoma"/>
          <w:sz w:val="22"/>
          <w:szCs w:val="22"/>
          <w:lang w:val="es-ES_tradnl"/>
        </w:rPr>
        <w:t xml:space="preserve">de volumen y precios de ventas </w:t>
      </w:r>
      <w:r w:rsidR="002B3FBF" w:rsidRPr="00F21335">
        <w:rPr>
          <w:rFonts w:ascii="Tahoma" w:hAnsi="Tahoma" w:cs="Tahoma"/>
          <w:sz w:val="22"/>
          <w:szCs w:val="22"/>
          <w:lang w:val="es-ES_tradnl"/>
        </w:rPr>
        <w:t xml:space="preserve">como el que </w:t>
      </w:r>
      <w:r w:rsidRPr="00F21335">
        <w:rPr>
          <w:rFonts w:ascii="Tahoma" w:hAnsi="Tahoma" w:cs="Tahoma"/>
          <w:sz w:val="22"/>
          <w:szCs w:val="22"/>
          <w:lang w:val="es-ES_tradnl"/>
        </w:rPr>
        <w:t xml:space="preserve">se muestra </w:t>
      </w:r>
      <w:r w:rsidR="00EE67EA" w:rsidRPr="00F21335">
        <w:rPr>
          <w:rFonts w:ascii="Tahoma" w:hAnsi="Tahoma" w:cs="Tahoma"/>
          <w:sz w:val="22"/>
          <w:szCs w:val="22"/>
          <w:lang w:val="es-ES_tradnl"/>
        </w:rPr>
        <w:t>en el Cuadro 2</w:t>
      </w:r>
      <w:r w:rsidR="00B74021" w:rsidRPr="00F21335">
        <w:rPr>
          <w:rFonts w:ascii="Tahoma" w:hAnsi="Tahoma" w:cs="Tahoma"/>
          <w:sz w:val="22"/>
          <w:szCs w:val="22"/>
          <w:lang w:val="es-ES_tradnl"/>
        </w:rPr>
        <w:t xml:space="preserve"> y 3</w:t>
      </w:r>
      <w:r w:rsidR="00EE67EA" w:rsidRPr="00F21335">
        <w:rPr>
          <w:rFonts w:ascii="Tahoma" w:hAnsi="Tahoma" w:cs="Tahoma"/>
          <w:sz w:val="22"/>
          <w:szCs w:val="22"/>
          <w:lang w:val="es-ES_tradnl"/>
        </w:rPr>
        <w:t>.</w:t>
      </w:r>
    </w:p>
    <w:p w14:paraId="289FA9D9" w14:textId="77777777" w:rsidR="00EE67EA" w:rsidRPr="00F21335" w:rsidRDefault="00EE67EA" w:rsidP="00B74021">
      <w:pPr>
        <w:spacing w:after="160" w:line="259" w:lineRule="auto"/>
        <w:ind w:left="708" w:firstLine="1"/>
        <w:jc w:val="both"/>
        <w:rPr>
          <w:rFonts w:ascii="Tahoma" w:hAnsi="Tahoma" w:cs="Tahoma"/>
          <w:b/>
          <w:bCs/>
          <w:i/>
          <w:iCs/>
          <w:sz w:val="20"/>
          <w:szCs w:val="20"/>
          <w:lang w:val="es-ES_tradnl"/>
        </w:rPr>
      </w:pPr>
      <w:r w:rsidRPr="00F21335">
        <w:rPr>
          <w:rFonts w:ascii="Tahoma" w:hAnsi="Tahoma" w:cs="Tahoma"/>
          <w:b/>
          <w:bCs/>
          <w:i/>
          <w:iCs/>
          <w:sz w:val="20"/>
          <w:szCs w:val="20"/>
          <w:lang w:val="es-ES_tradnl"/>
        </w:rPr>
        <w:t>Cuadro 2. Resumen de ventas proyectadas en el plan de negocios.</w:t>
      </w:r>
    </w:p>
    <w:tbl>
      <w:tblPr>
        <w:tblW w:w="8217" w:type="dxa"/>
        <w:tblInd w:w="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2"/>
        <w:gridCol w:w="1555"/>
        <w:gridCol w:w="1418"/>
        <w:gridCol w:w="1417"/>
        <w:gridCol w:w="1985"/>
      </w:tblGrid>
      <w:tr w:rsidR="00B8598F" w:rsidRPr="00F21335" w14:paraId="23573ACB" w14:textId="77777777" w:rsidTr="00612101">
        <w:trPr>
          <w:tblHeader/>
        </w:trPr>
        <w:tc>
          <w:tcPr>
            <w:tcW w:w="1842" w:type="dxa"/>
            <w:shd w:val="clear" w:color="auto" w:fill="BFBFBF" w:themeFill="background1" w:themeFillShade="BF"/>
          </w:tcPr>
          <w:p w14:paraId="5792DB51" w14:textId="77777777" w:rsidR="00016EFA" w:rsidRPr="00F21335" w:rsidRDefault="00016EFA" w:rsidP="00DA00F4">
            <w:pPr>
              <w:spacing w:after="160" w:line="259" w:lineRule="auto"/>
              <w:jc w:val="center"/>
              <w:rPr>
                <w:rFonts w:ascii="Tahoma" w:hAnsi="Tahoma" w:cs="Tahoma"/>
                <w:b/>
                <w:sz w:val="20"/>
                <w:szCs w:val="20"/>
                <w:lang w:val="es-ES_tradnl"/>
              </w:rPr>
            </w:pPr>
            <w:r w:rsidRPr="00F21335">
              <w:rPr>
                <w:rFonts w:ascii="Tahoma" w:hAnsi="Tahoma" w:cs="Tahoma"/>
                <w:b/>
                <w:sz w:val="20"/>
                <w:szCs w:val="20"/>
                <w:lang w:val="es-ES_tradnl"/>
              </w:rPr>
              <w:t>Concepto/Año</w:t>
            </w:r>
          </w:p>
        </w:tc>
        <w:tc>
          <w:tcPr>
            <w:tcW w:w="1555" w:type="dxa"/>
            <w:shd w:val="clear" w:color="auto" w:fill="BFBFBF" w:themeFill="background1" w:themeFillShade="BF"/>
          </w:tcPr>
          <w:p w14:paraId="2E1921A5" w14:textId="77777777" w:rsidR="00016EFA" w:rsidRPr="00F21335" w:rsidRDefault="00016EFA" w:rsidP="00DA00F4">
            <w:pPr>
              <w:spacing w:after="160" w:line="259" w:lineRule="auto"/>
              <w:ind w:right="-105"/>
              <w:jc w:val="center"/>
              <w:rPr>
                <w:rFonts w:ascii="Tahoma" w:hAnsi="Tahoma" w:cs="Tahoma"/>
                <w:b/>
                <w:sz w:val="20"/>
                <w:szCs w:val="20"/>
                <w:lang w:val="es-ES_tradnl"/>
              </w:rPr>
            </w:pPr>
            <w:r w:rsidRPr="00F21335">
              <w:rPr>
                <w:rFonts w:ascii="Tahoma" w:hAnsi="Tahoma" w:cs="Tahoma"/>
                <w:b/>
                <w:sz w:val="20"/>
                <w:szCs w:val="20"/>
                <w:lang w:val="es-ES_tradnl"/>
              </w:rPr>
              <w:t>Línea de base</w:t>
            </w:r>
          </w:p>
        </w:tc>
        <w:tc>
          <w:tcPr>
            <w:tcW w:w="1418" w:type="dxa"/>
            <w:shd w:val="clear" w:color="auto" w:fill="BFBFBF" w:themeFill="background1" w:themeFillShade="BF"/>
          </w:tcPr>
          <w:p w14:paraId="4F298A24" w14:textId="77777777" w:rsidR="00016EFA" w:rsidRPr="00F21335" w:rsidRDefault="00016EFA" w:rsidP="00DA00F4">
            <w:pPr>
              <w:spacing w:after="160" w:line="259" w:lineRule="auto"/>
              <w:jc w:val="center"/>
              <w:rPr>
                <w:rFonts w:ascii="Tahoma" w:hAnsi="Tahoma" w:cs="Tahoma"/>
                <w:b/>
                <w:sz w:val="20"/>
                <w:szCs w:val="20"/>
                <w:lang w:val="es-ES_tradnl"/>
              </w:rPr>
            </w:pPr>
            <w:r w:rsidRPr="00F21335">
              <w:rPr>
                <w:rFonts w:ascii="Tahoma" w:hAnsi="Tahoma" w:cs="Tahoma"/>
                <w:b/>
                <w:sz w:val="20"/>
                <w:szCs w:val="20"/>
                <w:lang w:val="es-ES_tradnl"/>
              </w:rPr>
              <w:t>Año 1</w:t>
            </w:r>
          </w:p>
        </w:tc>
        <w:tc>
          <w:tcPr>
            <w:tcW w:w="1417" w:type="dxa"/>
            <w:shd w:val="clear" w:color="auto" w:fill="BFBFBF" w:themeFill="background1" w:themeFillShade="BF"/>
          </w:tcPr>
          <w:p w14:paraId="28F23862" w14:textId="77777777" w:rsidR="00016EFA" w:rsidRPr="00F21335" w:rsidRDefault="00016EFA" w:rsidP="00DA00F4">
            <w:pPr>
              <w:spacing w:after="160" w:line="259" w:lineRule="auto"/>
              <w:jc w:val="center"/>
              <w:rPr>
                <w:rFonts w:ascii="Tahoma" w:hAnsi="Tahoma" w:cs="Tahoma"/>
                <w:b/>
                <w:sz w:val="20"/>
                <w:szCs w:val="20"/>
                <w:lang w:val="es-ES_tradnl"/>
              </w:rPr>
            </w:pPr>
            <w:r w:rsidRPr="00F21335">
              <w:rPr>
                <w:rFonts w:ascii="Tahoma" w:hAnsi="Tahoma" w:cs="Tahoma"/>
                <w:b/>
                <w:sz w:val="20"/>
                <w:szCs w:val="20"/>
                <w:lang w:val="es-ES_tradnl"/>
              </w:rPr>
              <w:t>Año 2</w:t>
            </w:r>
          </w:p>
        </w:tc>
        <w:tc>
          <w:tcPr>
            <w:tcW w:w="1985" w:type="dxa"/>
            <w:shd w:val="clear" w:color="auto" w:fill="BFBFBF" w:themeFill="background1" w:themeFillShade="BF"/>
          </w:tcPr>
          <w:p w14:paraId="69339CF1" w14:textId="77777777" w:rsidR="00016EFA" w:rsidRPr="00F21335" w:rsidRDefault="00016EFA" w:rsidP="00DA00F4">
            <w:pPr>
              <w:spacing w:after="160" w:line="259" w:lineRule="auto"/>
              <w:jc w:val="center"/>
              <w:rPr>
                <w:rFonts w:ascii="Tahoma" w:hAnsi="Tahoma" w:cs="Tahoma"/>
                <w:b/>
                <w:sz w:val="20"/>
                <w:szCs w:val="20"/>
                <w:lang w:val="es-ES_tradnl"/>
              </w:rPr>
            </w:pPr>
            <w:r w:rsidRPr="00F21335">
              <w:rPr>
                <w:rFonts w:ascii="Tahoma" w:hAnsi="Tahoma" w:cs="Tahoma"/>
                <w:b/>
                <w:sz w:val="20"/>
                <w:szCs w:val="20"/>
                <w:lang w:val="es-ES_tradnl"/>
              </w:rPr>
              <w:t>Año 3</w:t>
            </w:r>
          </w:p>
        </w:tc>
      </w:tr>
      <w:tr w:rsidR="00B8598F" w:rsidRPr="00F21335" w14:paraId="07C66252" w14:textId="77777777" w:rsidTr="00B74021">
        <w:tc>
          <w:tcPr>
            <w:tcW w:w="1842" w:type="dxa"/>
            <w:shd w:val="clear" w:color="auto" w:fill="auto"/>
          </w:tcPr>
          <w:p w14:paraId="6583B2BC" w14:textId="77777777" w:rsidR="00016EFA" w:rsidRPr="00F21335" w:rsidRDefault="00016EFA" w:rsidP="00DA00F4">
            <w:pPr>
              <w:spacing w:after="120" w:line="259" w:lineRule="auto"/>
              <w:jc w:val="both"/>
              <w:rPr>
                <w:rFonts w:ascii="Tahoma" w:hAnsi="Tahoma" w:cs="Tahoma"/>
                <w:sz w:val="20"/>
                <w:szCs w:val="20"/>
                <w:lang w:val="es-ES_tradnl"/>
              </w:rPr>
            </w:pPr>
            <w:r w:rsidRPr="00F21335">
              <w:rPr>
                <w:rFonts w:ascii="Tahoma" w:hAnsi="Tahoma" w:cs="Tahoma"/>
                <w:sz w:val="20"/>
                <w:szCs w:val="20"/>
                <w:lang w:val="es-ES_tradnl"/>
              </w:rPr>
              <w:t>Ventas en unidades físicas (quintales, libras</w:t>
            </w:r>
            <w:r w:rsidR="00374DA2" w:rsidRPr="00F21335">
              <w:rPr>
                <w:rFonts w:ascii="Tahoma" w:hAnsi="Tahoma" w:cs="Tahoma"/>
                <w:sz w:val="20"/>
                <w:szCs w:val="20"/>
                <w:lang w:val="es-ES_tradnl"/>
              </w:rPr>
              <w:t>, kilogramos</w:t>
            </w:r>
            <w:r w:rsidRPr="00F21335">
              <w:rPr>
                <w:rFonts w:ascii="Tahoma" w:hAnsi="Tahoma" w:cs="Tahoma"/>
                <w:sz w:val="20"/>
                <w:szCs w:val="20"/>
                <w:lang w:val="es-ES_tradnl"/>
              </w:rPr>
              <w:t xml:space="preserve"> u otras unidades según cadena) </w:t>
            </w:r>
          </w:p>
        </w:tc>
        <w:tc>
          <w:tcPr>
            <w:tcW w:w="1555" w:type="dxa"/>
            <w:shd w:val="clear" w:color="auto" w:fill="auto"/>
          </w:tcPr>
          <w:p w14:paraId="7DF4E37C" w14:textId="77777777" w:rsidR="00016EFA" w:rsidRPr="00F21335" w:rsidRDefault="00016EFA" w:rsidP="00DA00F4">
            <w:pPr>
              <w:spacing w:after="160" w:line="259" w:lineRule="auto"/>
              <w:jc w:val="both"/>
              <w:rPr>
                <w:rFonts w:ascii="Tahoma" w:hAnsi="Tahoma" w:cs="Tahoma"/>
                <w:sz w:val="20"/>
                <w:szCs w:val="20"/>
                <w:lang w:val="es-ES_tradnl"/>
              </w:rPr>
            </w:pPr>
          </w:p>
        </w:tc>
        <w:tc>
          <w:tcPr>
            <w:tcW w:w="1418" w:type="dxa"/>
            <w:shd w:val="clear" w:color="auto" w:fill="auto"/>
          </w:tcPr>
          <w:p w14:paraId="44FB30F8" w14:textId="77777777" w:rsidR="00016EFA" w:rsidRPr="00F21335" w:rsidRDefault="00016EFA" w:rsidP="00DA00F4">
            <w:pPr>
              <w:spacing w:after="160" w:line="259" w:lineRule="auto"/>
              <w:jc w:val="both"/>
              <w:rPr>
                <w:rFonts w:ascii="Tahoma" w:hAnsi="Tahoma" w:cs="Tahoma"/>
                <w:sz w:val="20"/>
                <w:szCs w:val="20"/>
                <w:lang w:val="es-ES_tradnl"/>
              </w:rPr>
            </w:pPr>
          </w:p>
        </w:tc>
        <w:tc>
          <w:tcPr>
            <w:tcW w:w="1417" w:type="dxa"/>
            <w:shd w:val="clear" w:color="auto" w:fill="auto"/>
          </w:tcPr>
          <w:p w14:paraId="1DA6542E" w14:textId="77777777" w:rsidR="00016EFA" w:rsidRPr="00F21335" w:rsidRDefault="00016EFA" w:rsidP="00DA00F4">
            <w:pPr>
              <w:spacing w:after="160" w:line="259" w:lineRule="auto"/>
              <w:jc w:val="both"/>
              <w:rPr>
                <w:rFonts w:ascii="Tahoma" w:hAnsi="Tahoma" w:cs="Tahoma"/>
                <w:sz w:val="20"/>
                <w:szCs w:val="20"/>
                <w:lang w:val="es-ES_tradnl"/>
              </w:rPr>
            </w:pPr>
          </w:p>
        </w:tc>
        <w:tc>
          <w:tcPr>
            <w:tcW w:w="1985" w:type="dxa"/>
            <w:shd w:val="clear" w:color="auto" w:fill="auto"/>
          </w:tcPr>
          <w:p w14:paraId="3041E394" w14:textId="77777777" w:rsidR="00016EFA" w:rsidRPr="00F21335" w:rsidRDefault="00016EFA" w:rsidP="00DA00F4">
            <w:pPr>
              <w:spacing w:after="160" w:line="259" w:lineRule="auto"/>
              <w:jc w:val="both"/>
              <w:rPr>
                <w:rFonts w:ascii="Tahoma" w:hAnsi="Tahoma" w:cs="Tahoma"/>
                <w:sz w:val="20"/>
                <w:szCs w:val="20"/>
                <w:lang w:val="es-ES_tradnl"/>
              </w:rPr>
            </w:pPr>
          </w:p>
        </w:tc>
      </w:tr>
      <w:tr w:rsidR="00B8598F" w:rsidRPr="00F21335" w14:paraId="327DC9AD" w14:textId="77777777" w:rsidTr="00B74021">
        <w:tc>
          <w:tcPr>
            <w:tcW w:w="1842" w:type="dxa"/>
            <w:shd w:val="clear" w:color="auto" w:fill="auto"/>
          </w:tcPr>
          <w:p w14:paraId="0730C8C5" w14:textId="77777777" w:rsidR="00016EFA" w:rsidRPr="00F21335" w:rsidRDefault="00016EFA" w:rsidP="00DA00F4">
            <w:pPr>
              <w:spacing w:after="120" w:line="259" w:lineRule="auto"/>
              <w:jc w:val="both"/>
              <w:rPr>
                <w:rFonts w:ascii="Tahoma" w:hAnsi="Tahoma" w:cs="Tahoma"/>
                <w:sz w:val="20"/>
                <w:szCs w:val="20"/>
                <w:lang w:val="es-ES_tradnl"/>
              </w:rPr>
            </w:pPr>
            <w:r w:rsidRPr="00F21335">
              <w:rPr>
                <w:rFonts w:ascii="Tahoma" w:hAnsi="Tahoma" w:cs="Tahoma"/>
                <w:sz w:val="20"/>
                <w:szCs w:val="20"/>
                <w:lang w:val="es-ES_tradnl"/>
              </w:rPr>
              <w:t xml:space="preserve">Precios de venta unitarios (en </w:t>
            </w:r>
            <w:r w:rsidR="00ED5AEF" w:rsidRPr="00F21335">
              <w:rPr>
                <w:rFonts w:ascii="Tahoma" w:hAnsi="Tahoma" w:cs="Tahoma"/>
                <w:sz w:val="20"/>
                <w:szCs w:val="20"/>
                <w:lang w:val="es-ES_tradnl"/>
              </w:rPr>
              <w:t>USD</w:t>
            </w:r>
            <w:r w:rsidRPr="00F21335">
              <w:rPr>
                <w:rFonts w:ascii="Tahoma" w:hAnsi="Tahoma" w:cs="Tahoma"/>
                <w:sz w:val="20"/>
                <w:szCs w:val="20"/>
                <w:lang w:val="es-ES_tradnl"/>
              </w:rPr>
              <w:t xml:space="preserve">) </w:t>
            </w:r>
          </w:p>
        </w:tc>
        <w:tc>
          <w:tcPr>
            <w:tcW w:w="1555" w:type="dxa"/>
            <w:shd w:val="clear" w:color="auto" w:fill="auto"/>
          </w:tcPr>
          <w:p w14:paraId="722B00AE" w14:textId="77777777" w:rsidR="00016EFA" w:rsidRPr="00F21335" w:rsidRDefault="00016EFA" w:rsidP="00DA00F4">
            <w:pPr>
              <w:spacing w:after="160" w:line="259" w:lineRule="auto"/>
              <w:jc w:val="both"/>
              <w:rPr>
                <w:rFonts w:ascii="Tahoma" w:hAnsi="Tahoma" w:cs="Tahoma"/>
                <w:sz w:val="20"/>
                <w:szCs w:val="20"/>
                <w:lang w:val="es-ES_tradnl"/>
              </w:rPr>
            </w:pPr>
          </w:p>
        </w:tc>
        <w:tc>
          <w:tcPr>
            <w:tcW w:w="1418" w:type="dxa"/>
            <w:shd w:val="clear" w:color="auto" w:fill="auto"/>
          </w:tcPr>
          <w:p w14:paraId="42C6D796" w14:textId="77777777" w:rsidR="00016EFA" w:rsidRPr="00F21335" w:rsidRDefault="00016EFA" w:rsidP="00DA00F4">
            <w:pPr>
              <w:spacing w:after="160" w:line="259" w:lineRule="auto"/>
              <w:jc w:val="both"/>
              <w:rPr>
                <w:rFonts w:ascii="Tahoma" w:hAnsi="Tahoma" w:cs="Tahoma"/>
                <w:sz w:val="20"/>
                <w:szCs w:val="20"/>
                <w:lang w:val="es-ES_tradnl"/>
              </w:rPr>
            </w:pPr>
          </w:p>
        </w:tc>
        <w:tc>
          <w:tcPr>
            <w:tcW w:w="1417" w:type="dxa"/>
            <w:shd w:val="clear" w:color="auto" w:fill="auto"/>
          </w:tcPr>
          <w:p w14:paraId="6E1831B3" w14:textId="77777777" w:rsidR="00016EFA" w:rsidRPr="00F21335" w:rsidRDefault="00016EFA" w:rsidP="00DA00F4">
            <w:pPr>
              <w:spacing w:after="160" w:line="259" w:lineRule="auto"/>
              <w:jc w:val="both"/>
              <w:rPr>
                <w:rFonts w:ascii="Tahoma" w:hAnsi="Tahoma" w:cs="Tahoma"/>
                <w:sz w:val="20"/>
                <w:szCs w:val="20"/>
                <w:lang w:val="es-ES_tradnl"/>
              </w:rPr>
            </w:pPr>
          </w:p>
        </w:tc>
        <w:tc>
          <w:tcPr>
            <w:tcW w:w="1985" w:type="dxa"/>
            <w:shd w:val="clear" w:color="auto" w:fill="auto"/>
          </w:tcPr>
          <w:p w14:paraId="54E11D2A" w14:textId="77777777" w:rsidR="00016EFA" w:rsidRPr="00F21335" w:rsidRDefault="00016EFA" w:rsidP="00DA00F4">
            <w:pPr>
              <w:spacing w:after="160" w:line="259" w:lineRule="auto"/>
              <w:jc w:val="both"/>
              <w:rPr>
                <w:rFonts w:ascii="Tahoma" w:hAnsi="Tahoma" w:cs="Tahoma"/>
                <w:sz w:val="20"/>
                <w:szCs w:val="20"/>
                <w:lang w:val="es-ES_tradnl"/>
              </w:rPr>
            </w:pPr>
          </w:p>
        </w:tc>
      </w:tr>
      <w:tr w:rsidR="00F635A5" w:rsidRPr="00F21335" w14:paraId="43ADCF2C" w14:textId="77777777" w:rsidTr="00B74021">
        <w:tc>
          <w:tcPr>
            <w:tcW w:w="1842" w:type="dxa"/>
            <w:shd w:val="clear" w:color="auto" w:fill="auto"/>
          </w:tcPr>
          <w:p w14:paraId="02F39F4C" w14:textId="77777777" w:rsidR="00016EFA" w:rsidRPr="00F21335" w:rsidRDefault="5604FD3D" w:rsidP="00DA00F4">
            <w:pPr>
              <w:spacing w:after="120" w:line="259" w:lineRule="auto"/>
              <w:jc w:val="both"/>
              <w:rPr>
                <w:rFonts w:ascii="Tahoma" w:hAnsi="Tahoma" w:cs="Tahoma"/>
                <w:sz w:val="20"/>
                <w:szCs w:val="20"/>
                <w:lang w:val="es-ES"/>
              </w:rPr>
            </w:pPr>
            <w:r w:rsidRPr="00F21335">
              <w:rPr>
                <w:rFonts w:ascii="Tahoma" w:hAnsi="Tahoma" w:cs="Tahoma"/>
                <w:sz w:val="20"/>
                <w:szCs w:val="20"/>
                <w:lang w:val="es-ES"/>
              </w:rPr>
              <w:t>Ventas brutas</w:t>
            </w:r>
            <w:r w:rsidR="00374DA2" w:rsidRPr="00F21335">
              <w:rPr>
                <w:rFonts w:ascii="Tahoma" w:hAnsi="Tahoma" w:cs="Tahoma"/>
                <w:sz w:val="20"/>
                <w:szCs w:val="20"/>
                <w:lang w:val="es-ES"/>
              </w:rPr>
              <w:t xml:space="preserve"> estimadas </w:t>
            </w:r>
            <w:r w:rsidRPr="00F21335">
              <w:rPr>
                <w:rFonts w:ascii="Tahoma" w:hAnsi="Tahoma" w:cs="Tahoma"/>
                <w:sz w:val="20"/>
                <w:szCs w:val="20"/>
                <w:lang w:val="es-ES"/>
              </w:rPr>
              <w:t>(en</w:t>
            </w:r>
            <w:r w:rsidR="1A954B7F" w:rsidRPr="00F21335">
              <w:rPr>
                <w:rFonts w:ascii="Tahoma" w:hAnsi="Tahoma" w:cs="Tahoma"/>
                <w:sz w:val="20"/>
                <w:szCs w:val="20"/>
                <w:lang w:val="es-ES"/>
              </w:rPr>
              <w:t xml:space="preserve"> USD</w:t>
            </w:r>
            <w:r w:rsidRPr="00F21335">
              <w:rPr>
                <w:rFonts w:ascii="Tahoma" w:hAnsi="Tahoma" w:cs="Tahoma"/>
                <w:sz w:val="20"/>
                <w:szCs w:val="20"/>
                <w:lang w:val="es-ES"/>
              </w:rPr>
              <w:t>)</w:t>
            </w:r>
          </w:p>
        </w:tc>
        <w:tc>
          <w:tcPr>
            <w:tcW w:w="1555" w:type="dxa"/>
            <w:shd w:val="clear" w:color="auto" w:fill="auto"/>
          </w:tcPr>
          <w:p w14:paraId="31126E5D" w14:textId="77777777" w:rsidR="00016EFA" w:rsidRPr="00F21335" w:rsidRDefault="00016EFA" w:rsidP="00DA00F4">
            <w:pPr>
              <w:spacing w:after="160" w:line="259" w:lineRule="auto"/>
              <w:jc w:val="both"/>
              <w:rPr>
                <w:rFonts w:ascii="Tahoma" w:hAnsi="Tahoma" w:cs="Tahoma"/>
                <w:sz w:val="20"/>
                <w:szCs w:val="20"/>
                <w:lang w:val="es-ES_tradnl"/>
              </w:rPr>
            </w:pPr>
          </w:p>
        </w:tc>
        <w:tc>
          <w:tcPr>
            <w:tcW w:w="1418" w:type="dxa"/>
            <w:shd w:val="clear" w:color="auto" w:fill="auto"/>
          </w:tcPr>
          <w:p w14:paraId="2DE403A5" w14:textId="77777777" w:rsidR="00016EFA" w:rsidRPr="00F21335" w:rsidRDefault="00016EFA" w:rsidP="00DA00F4">
            <w:pPr>
              <w:spacing w:after="160" w:line="259" w:lineRule="auto"/>
              <w:jc w:val="both"/>
              <w:rPr>
                <w:rFonts w:ascii="Tahoma" w:hAnsi="Tahoma" w:cs="Tahoma"/>
                <w:sz w:val="20"/>
                <w:szCs w:val="20"/>
                <w:lang w:val="es-ES_tradnl"/>
              </w:rPr>
            </w:pPr>
          </w:p>
        </w:tc>
        <w:tc>
          <w:tcPr>
            <w:tcW w:w="1417" w:type="dxa"/>
            <w:shd w:val="clear" w:color="auto" w:fill="auto"/>
          </w:tcPr>
          <w:p w14:paraId="62431CDC" w14:textId="77777777" w:rsidR="00016EFA" w:rsidRPr="00F21335" w:rsidRDefault="00016EFA" w:rsidP="00DA00F4">
            <w:pPr>
              <w:spacing w:after="160" w:line="259" w:lineRule="auto"/>
              <w:jc w:val="both"/>
              <w:rPr>
                <w:rFonts w:ascii="Tahoma" w:hAnsi="Tahoma" w:cs="Tahoma"/>
                <w:sz w:val="20"/>
                <w:szCs w:val="20"/>
                <w:lang w:val="es-ES_tradnl"/>
              </w:rPr>
            </w:pPr>
          </w:p>
        </w:tc>
        <w:tc>
          <w:tcPr>
            <w:tcW w:w="1985" w:type="dxa"/>
            <w:shd w:val="clear" w:color="auto" w:fill="auto"/>
          </w:tcPr>
          <w:p w14:paraId="49E398E2" w14:textId="77777777" w:rsidR="00016EFA" w:rsidRPr="00F21335" w:rsidRDefault="00016EFA" w:rsidP="00DA00F4">
            <w:pPr>
              <w:spacing w:after="160" w:line="259" w:lineRule="auto"/>
              <w:jc w:val="both"/>
              <w:rPr>
                <w:rFonts w:ascii="Tahoma" w:hAnsi="Tahoma" w:cs="Tahoma"/>
                <w:sz w:val="20"/>
                <w:szCs w:val="20"/>
                <w:lang w:val="es-ES_tradnl"/>
              </w:rPr>
            </w:pPr>
          </w:p>
        </w:tc>
      </w:tr>
    </w:tbl>
    <w:p w14:paraId="16287F21" w14:textId="12A134F4" w:rsidR="009114C3" w:rsidRPr="00F21335" w:rsidRDefault="009114C3" w:rsidP="00B775E1">
      <w:pPr>
        <w:pStyle w:val="Ttulo2"/>
        <w:numPr>
          <w:ilvl w:val="0"/>
          <w:numId w:val="0"/>
        </w:numPr>
        <w:ind w:left="284"/>
        <w:rPr>
          <w:color w:val="auto"/>
        </w:rPr>
      </w:pPr>
      <w:bookmarkStart w:id="91" w:name="_Toc63841177"/>
      <w:bookmarkStart w:id="92" w:name="_Hlk40892304"/>
    </w:p>
    <w:p w14:paraId="1E653E93" w14:textId="77777777" w:rsidR="00B74021" w:rsidRPr="00F21335" w:rsidRDefault="00B74021" w:rsidP="00B74021">
      <w:pPr>
        <w:spacing w:after="160" w:line="259" w:lineRule="auto"/>
        <w:ind w:left="708" w:firstLine="1"/>
        <w:jc w:val="both"/>
        <w:rPr>
          <w:rFonts w:ascii="Tahoma" w:hAnsi="Tahoma" w:cs="Tahoma"/>
          <w:b/>
          <w:bCs/>
          <w:i/>
          <w:iCs/>
          <w:sz w:val="20"/>
          <w:szCs w:val="20"/>
          <w:lang w:val="es-ES_tradnl"/>
        </w:rPr>
      </w:pPr>
      <w:r w:rsidRPr="00F21335">
        <w:rPr>
          <w:rFonts w:ascii="Tahoma" w:hAnsi="Tahoma" w:cs="Tahoma"/>
          <w:b/>
          <w:bCs/>
          <w:i/>
          <w:iCs/>
          <w:sz w:val="20"/>
          <w:szCs w:val="20"/>
          <w:lang w:val="es-ES_tradnl"/>
        </w:rPr>
        <w:t>Cuadro 3. Resumen de ventas proyectadas de los beneficiarios vinculados al plan de negocios.</w:t>
      </w:r>
    </w:p>
    <w:tbl>
      <w:tblPr>
        <w:tblW w:w="4682" w:type="pct"/>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6"/>
        <w:gridCol w:w="1538"/>
        <w:gridCol w:w="1356"/>
        <w:gridCol w:w="1232"/>
        <w:gridCol w:w="1232"/>
        <w:gridCol w:w="1043"/>
      </w:tblGrid>
      <w:tr w:rsidR="00B8598F" w:rsidRPr="00F21335" w14:paraId="22C2E5DC" w14:textId="77777777" w:rsidTr="3CF52108">
        <w:trPr>
          <w:tblHeader/>
        </w:trPr>
        <w:tc>
          <w:tcPr>
            <w:tcW w:w="1129" w:type="pct"/>
            <w:shd w:val="clear" w:color="auto" w:fill="BFBFBF" w:themeFill="background1" w:themeFillShade="BF"/>
          </w:tcPr>
          <w:p w14:paraId="2D1E5CC1" w14:textId="77777777" w:rsidR="00B74021" w:rsidRPr="00F21335" w:rsidRDefault="00B74021" w:rsidP="00B74021">
            <w:pPr>
              <w:spacing w:after="160" w:line="259" w:lineRule="auto"/>
              <w:jc w:val="center"/>
              <w:rPr>
                <w:rFonts w:ascii="Tahoma" w:hAnsi="Tahoma" w:cs="Tahoma"/>
                <w:b/>
                <w:sz w:val="20"/>
                <w:szCs w:val="20"/>
                <w:lang w:val="es-ES_tradnl"/>
              </w:rPr>
            </w:pPr>
            <w:r w:rsidRPr="00F21335">
              <w:rPr>
                <w:rFonts w:ascii="Tahoma" w:hAnsi="Tahoma" w:cs="Tahoma"/>
                <w:b/>
                <w:sz w:val="20"/>
                <w:szCs w:val="20"/>
                <w:lang w:val="es-ES_tradnl"/>
              </w:rPr>
              <w:t>Concepto/Año</w:t>
            </w:r>
          </w:p>
        </w:tc>
        <w:tc>
          <w:tcPr>
            <w:tcW w:w="930" w:type="pct"/>
            <w:shd w:val="clear" w:color="auto" w:fill="BFBFBF" w:themeFill="background1" w:themeFillShade="BF"/>
          </w:tcPr>
          <w:p w14:paraId="00D9194E" w14:textId="77777777" w:rsidR="00B74021" w:rsidRPr="00F21335" w:rsidRDefault="00B74021" w:rsidP="00B74021">
            <w:pPr>
              <w:spacing w:after="160" w:line="259" w:lineRule="auto"/>
              <w:ind w:right="-105"/>
              <w:jc w:val="center"/>
              <w:rPr>
                <w:rFonts w:ascii="Tahoma" w:hAnsi="Tahoma" w:cs="Tahoma"/>
                <w:b/>
                <w:sz w:val="20"/>
                <w:szCs w:val="20"/>
                <w:lang w:val="es-ES_tradnl"/>
              </w:rPr>
            </w:pPr>
            <w:r w:rsidRPr="00F21335">
              <w:rPr>
                <w:rFonts w:ascii="Tahoma" w:hAnsi="Tahoma" w:cs="Tahoma"/>
                <w:b/>
                <w:sz w:val="20"/>
                <w:szCs w:val="20"/>
                <w:lang w:val="es-ES_tradnl"/>
              </w:rPr>
              <w:t>GPV/PIV</w:t>
            </w:r>
          </w:p>
        </w:tc>
        <w:tc>
          <w:tcPr>
            <w:tcW w:w="820" w:type="pct"/>
            <w:shd w:val="clear" w:color="auto" w:fill="BFBFBF" w:themeFill="background1" w:themeFillShade="BF"/>
          </w:tcPr>
          <w:p w14:paraId="23AC79DD" w14:textId="77777777" w:rsidR="00B74021" w:rsidRPr="00F21335" w:rsidRDefault="00B74021" w:rsidP="00B74021">
            <w:pPr>
              <w:spacing w:after="160" w:line="259" w:lineRule="auto"/>
              <w:ind w:right="-105"/>
              <w:jc w:val="center"/>
              <w:rPr>
                <w:rFonts w:ascii="Tahoma" w:hAnsi="Tahoma" w:cs="Tahoma"/>
                <w:b/>
                <w:sz w:val="20"/>
                <w:szCs w:val="20"/>
                <w:lang w:val="es-ES_tradnl"/>
              </w:rPr>
            </w:pPr>
            <w:r w:rsidRPr="00F21335">
              <w:rPr>
                <w:rFonts w:ascii="Tahoma" w:hAnsi="Tahoma" w:cs="Tahoma"/>
                <w:b/>
                <w:sz w:val="20"/>
                <w:szCs w:val="20"/>
                <w:lang w:val="es-ES_tradnl"/>
              </w:rPr>
              <w:t>Línea de base</w:t>
            </w:r>
          </w:p>
        </w:tc>
        <w:tc>
          <w:tcPr>
            <w:tcW w:w="745" w:type="pct"/>
            <w:shd w:val="clear" w:color="auto" w:fill="BFBFBF" w:themeFill="background1" w:themeFillShade="BF"/>
          </w:tcPr>
          <w:p w14:paraId="2ACBD36D" w14:textId="77777777" w:rsidR="00B74021" w:rsidRPr="00F21335" w:rsidRDefault="00B74021" w:rsidP="00B74021">
            <w:pPr>
              <w:spacing w:after="160" w:line="259" w:lineRule="auto"/>
              <w:jc w:val="center"/>
              <w:rPr>
                <w:rFonts w:ascii="Tahoma" w:hAnsi="Tahoma" w:cs="Tahoma"/>
                <w:b/>
                <w:sz w:val="20"/>
                <w:szCs w:val="20"/>
                <w:lang w:val="es-ES_tradnl"/>
              </w:rPr>
            </w:pPr>
            <w:r w:rsidRPr="00F21335">
              <w:rPr>
                <w:rFonts w:ascii="Tahoma" w:hAnsi="Tahoma" w:cs="Tahoma"/>
                <w:b/>
                <w:sz w:val="20"/>
                <w:szCs w:val="20"/>
                <w:lang w:val="es-ES_tradnl"/>
              </w:rPr>
              <w:t>Año 1</w:t>
            </w:r>
          </w:p>
        </w:tc>
        <w:tc>
          <w:tcPr>
            <w:tcW w:w="745" w:type="pct"/>
            <w:shd w:val="clear" w:color="auto" w:fill="BFBFBF" w:themeFill="background1" w:themeFillShade="BF"/>
          </w:tcPr>
          <w:p w14:paraId="687ACE28" w14:textId="77777777" w:rsidR="00B74021" w:rsidRPr="00F21335" w:rsidRDefault="00B74021" w:rsidP="00B74021">
            <w:pPr>
              <w:spacing w:after="160" w:line="259" w:lineRule="auto"/>
              <w:jc w:val="center"/>
              <w:rPr>
                <w:rFonts w:ascii="Tahoma" w:hAnsi="Tahoma" w:cs="Tahoma"/>
                <w:b/>
                <w:sz w:val="20"/>
                <w:szCs w:val="20"/>
                <w:lang w:val="es-ES_tradnl"/>
              </w:rPr>
            </w:pPr>
            <w:r w:rsidRPr="00F21335">
              <w:rPr>
                <w:rFonts w:ascii="Tahoma" w:hAnsi="Tahoma" w:cs="Tahoma"/>
                <w:b/>
                <w:sz w:val="20"/>
                <w:szCs w:val="20"/>
                <w:lang w:val="es-ES_tradnl"/>
              </w:rPr>
              <w:t>Año 2</w:t>
            </w:r>
          </w:p>
        </w:tc>
        <w:tc>
          <w:tcPr>
            <w:tcW w:w="631" w:type="pct"/>
            <w:shd w:val="clear" w:color="auto" w:fill="BFBFBF" w:themeFill="background1" w:themeFillShade="BF"/>
          </w:tcPr>
          <w:p w14:paraId="4A43B6A6" w14:textId="77777777" w:rsidR="00B74021" w:rsidRPr="00F21335" w:rsidRDefault="00B74021" w:rsidP="00B74021">
            <w:pPr>
              <w:spacing w:after="160" w:line="259" w:lineRule="auto"/>
              <w:jc w:val="center"/>
              <w:rPr>
                <w:rFonts w:ascii="Tahoma" w:hAnsi="Tahoma" w:cs="Tahoma"/>
                <w:b/>
                <w:sz w:val="20"/>
                <w:szCs w:val="20"/>
                <w:lang w:val="es-ES_tradnl"/>
              </w:rPr>
            </w:pPr>
            <w:r w:rsidRPr="00F21335">
              <w:rPr>
                <w:rFonts w:ascii="Tahoma" w:hAnsi="Tahoma" w:cs="Tahoma"/>
                <w:b/>
                <w:sz w:val="20"/>
                <w:szCs w:val="20"/>
                <w:lang w:val="es-ES_tradnl"/>
              </w:rPr>
              <w:t>Año 3</w:t>
            </w:r>
          </w:p>
        </w:tc>
      </w:tr>
      <w:tr w:rsidR="00B8598F" w:rsidRPr="00F21335" w14:paraId="58E0C426" w14:textId="77777777" w:rsidTr="3CF52108">
        <w:trPr>
          <w:trHeight w:val="339"/>
        </w:trPr>
        <w:tc>
          <w:tcPr>
            <w:tcW w:w="1129" w:type="pct"/>
            <w:vMerge w:val="restart"/>
          </w:tcPr>
          <w:p w14:paraId="29F8DD73" w14:textId="77777777" w:rsidR="00B74021" w:rsidRPr="00F21335" w:rsidRDefault="00B74021" w:rsidP="3CF52108">
            <w:pPr>
              <w:spacing w:after="120" w:line="259" w:lineRule="auto"/>
              <w:rPr>
                <w:rFonts w:ascii="Tahoma" w:hAnsi="Tahoma" w:cs="Tahoma"/>
                <w:sz w:val="20"/>
                <w:szCs w:val="20"/>
                <w:lang w:val="es-ES"/>
              </w:rPr>
            </w:pPr>
            <w:r w:rsidRPr="00F21335">
              <w:rPr>
                <w:rFonts w:ascii="Tahoma" w:hAnsi="Tahoma" w:cs="Tahoma"/>
                <w:sz w:val="20"/>
                <w:szCs w:val="20"/>
                <w:lang w:val="es-ES"/>
              </w:rPr>
              <w:t xml:space="preserve">Ventas en unidades físicas (qq, Lb, Kg u otra según cadena) </w:t>
            </w:r>
          </w:p>
        </w:tc>
        <w:tc>
          <w:tcPr>
            <w:tcW w:w="930" w:type="pct"/>
          </w:tcPr>
          <w:p w14:paraId="4B5444EA" w14:textId="77777777" w:rsidR="00B74021" w:rsidRPr="00F21335" w:rsidRDefault="00B74021" w:rsidP="00B74021">
            <w:pPr>
              <w:rPr>
                <w:rFonts w:ascii="Tahoma" w:hAnsi="Tahoma" w:cs="Tahoma"/>
                <w:sz w:val="20"/>
                <w:szCs w:val="20"/>
              </w:rPr>
            </w:pPr>
            <w:r w:rsidRPr="00F21335">
              <w:rPr>
                <w:rFonts w:ascii="Tahoma" w:hAnsi="Tahoma" w:cs="Tahoma"/>
                <w:sz w:val="20"/>
                <w:szCs w:val="20"/>
                <w:lang w:val="es-ES_tradnl"/>
              </w:rPr>
              <w:t>GPV 1</w:t>
            </w:r>
          </w:p>
        </w:tc>
        <w:tc>
          <w:tcPr>
            <w:tcW w:w="820" w:type="pct"/>
          </w:tcPr>
          <w:p w14:paraId="7AE4B16D" w14:textId="77777777" w:rsidR="00B74021" w:rsidRPr="00F21335" w:rsidRDefault="00B74021" w:rsidP="00B74021">
            <w:pPr>
              <w:spacing w:after="160" w:line="259" w:lineRule="auto"/>
              <w:jc w:val="both"/>
              <w:rPr>
                <w:rFonts w:ascii="Tahoma" w:hAnsi="Tahoma" w:cs="Tahoma"/>
                <w:sz w:val="20"/>
                <w:szCs w:val="20"/>
                <w:lang w:val="es-ES_tradnl"/>
              </w:rPr>
            </w:pPr>
          </w:p>
        </w:tc>
        <w:tc>
          <w:tcPr>
            <w:tcW w:w="745" w:type="pct"/>
          </w:tcPr>
          <w:p w14:paraId="32779C6F" w14:textId="77777777" w:rsidR="00B74021" w:rsidRPr="00F21335" w:rsidRDefault="00B74021" w:rsidP="00B74021">
            <w:pPr>
              <w:spacing w:after="160" w:line="259" w:lineRule="auto"/>
              <w:jc w:val="both"/>
              <w:rPr>
                <w:rFonts w:ascii="Tahoma" w:hAnsi="Tahoma" w:cs="Tahoma"/>
                <w:sz w:val="20"/>
                <w:szCs w:val="20"/>
                <w:lang w:val="es-ES_tradnl"/>
              </w:rPr>
            </w:pPr>
          </w:p>
        </w:tc>
        <w:tc>
          <w:tcPr>
            <w:tcW w:w="745" w:type="pct"/>
          </w:tcPr>
          <w:p w14:paraId="31B90F4A" w14:textId="77777777" w:rsidR="00B74021" w:rsidRPr="00F21335" w:rsidRDefault="00B74021" w:rsidP="00B74021">
            <w:pPr>
              <w:spacing w:after="160" w:line="259" w:lineRule="auto"/>
              <w:jc w:val="both"/>
              <w:rPr>
                <w:rFonts w:ascii="Tahoma" w:hAnsi="Tahoma" w:cs="Tahoma"/>
                <w:sz w:val="20"/>
                <w:szCs w:val="20"/>
                <w:lang w:val="es-ES_tradnl"/>
              </w:rPr>
            </w:pPr>
          </w:p>
        </w:tc>
        <w:tc>
          <w:tcPr>
            <w:tcW w:w="631" w:type="pct"/>
          </w:tcPr>
          <w:p w14:paraId="238C4FDE" w14:textId="77777777" w:rsidR="00B74021" w:rsidRPr="00F21335" w:rsidRDefault="00B74021" w:rsidP="00B74021">
            <w:pPr>
              <w:spacing w:after="160" w:line="259" w:lineRule="auto"/>
              <w:jc w:val="both"/>
              <w:rPr>
                <w:rFonts w:ascii="Tahoma" w:hAnsi="Tahoma" w:cs="Tahoma"/>
                <w:sz w:val="20"/>
                <w:szCs w:val="20"/>
                <w:lang w:val="es-ES_tradnl"/>
              </w:rPr>
            </w:pPr>
          </w:p>
        </w:tc>
      </w:tr>
      <w:tr w:rsidR="00B8598F" w:rsidRPr="00F21335" w14:paraId="05E71D3E" w14:textId="77777777" w:rsidTr="3CF52108">
        <w:trPr>
          <w:trHeight w:val="20"/>
        </w:trPr>
        <w:tc>
          <w:tcPr>
            <w:tcW w:w="1129" w:type="pct"/>
            <w:vMerge/>
          </w:tcPr>
          <w:p w14:paraId="41D1D11A" w14:textId="77777777" w:rsidR="00B74021" w:rsidRPr="00F21335" w:rsidRDefault="00B74021" w:rsidP="00B74021">
            <w:pPr>
              <w:spacing w:after="120" w:line="259" w:lineRule="auto"/>
              <w:rPr>
                <w:rFonts w:ascii="Tahoma" w:hAnsi="Tahoma" w:cs="Tahoma"/>
                <w:sz w:val="20"/>
                <w:szCs w:val="20"/>
                <w:lang w:val="es-ES_tradnl"/>
              </w:rPr>
            </w:pPr>
          </w:p>
        </w:tc>
        <w:tc>
          <w:tcPr>
            <w:tcW w:w="930" w:type="pct"/>
          </w:tcPr>
          <w:p w14:paraId="294FB07B" w14:textId="77777777" w:rsidR="00B74021" w:rsidRPr="00F21335" w:rsidRDefault="00B74021" w:rsidP="00B74021">
            <w:pPr>
              <w:rPr>
                <w:rFonts w:ascii="Tahoma" w:hAnsi="Tahoma" w:cs="Tahoma"/>
                <w:sz w:val="20"/>
                <w:szCs w:val="20"/>
              </w:rPr>
            </w:pPr>
            <w:r w:rsidRPr="00F21335">
              <w:rPr>
                <w:rFonts w:ascii="Tahoma" w:hAnsi="Tahoma" w:cs="Tahoma"/>
                <w:sz w:val="20"/>
                <w:szCs w:val="20"/>
                <w:lang w:val="es-ES_tradnl"/>
              </w:rPr>
              <w:t>GPV n</w:t>
            </w:r>
          </w:p>
        </w:tc>
        <w:tc>
          <w:tcPr>
            <w:tcW w:w="820" w:type="pct"/>
          </w:tcPr>
          <w:p w14:paraId="713236F2" w14:textId="77777777" w:rsidR="00B74021" w:rsidRPr="00F21335" w:rsidRDefault="00B74021" w:rsidP="00B74021">
            <w:pPr>
              <w:spacing w:after="160" w:line="259" w:lineRule="auto"/>
              <w:jc w:val="both"/>
              <w:rPr>
                <w:rFonts w:ascii="Tahoma" w:hAnsi="Tahoma" w:cs="Tahoma"/>
                <w:sz w:val="20"/>
                <w:szCs w:val="20"/>
                <w:lang w:val="es-ES_tradnl"/>
              </w:rPr>
            </w:pPr>
          </w:p>
        </w:tc>
        <w:tc>
          <w:tcPr>
            <w:tcW w:w="745" w:type="pct"/>
          </w:tcPr>
          <w:p w14:paraId="2E72E112" w14:textId="77777777" w:rsidR="00B74021" w:rsidRPr="00F21335" w:rsidRDefault="00B74021" w:rsidP="00B74021">
            <w:pPr>
              <w:spacing w:after="160" w:line="259" w:lineRule="auto"/>
              <w:jc w:val="both"/>
              <w:rPr>
                <w:rFonts w:ascii="Tahoma" w:hAnsi="Tahoma" w:cs="Tahoma"/>
                <w:sz w:val="20"/>
                <w:szCs w:val="20"/>
                <w:lang w:val="es-ES_tradnl"/>
              </w:rPr>
            </w:pPr>
          </w:p>
        </w:tc>
        <w:tc>
          <w:tcPr>
            <w:tcW w:w="745" w:type="pct"/>
          </w:tcPr>
          <w:p w14:paraId="08312C76" w14:textId="77777777" w:rsidR="00B74021" w:rsidRPr="00F21335" w:rsidRDefault="00B74021" w:rsidP="00B74021">
            <w:pPr>
              <w:spacing w:after="160" w:line="259" w:lineRule="auto"/>
              <w:jc w:val="both"/>
              <w:rPr>
                <w:rFonts w:ascii="Tahoma" w:hAnsi="Tahoma" w:cs="Tahoma"/>
                <w:sz w:val="20"/>
                <w:szCs w:val="20"/>
                <w:lang w:val="es-ES_tradnl"/>
              </w:rPr>
            </w:pPr>
          </w:p>
        </w:tc>
        <w:tc>
          <w:tcPr>
            <w:tcW w:w="631" w:type="pct"/>
          </w:tcPr>
          <w:p w14:paraId="618351D4" w14:textId="77777777" w:rsidR="00B74021" w:rsidRPr="00F21335" w:rsidRDefault="00B74021" w:rsidP="00B74021">
            <w:pPr>
              <w:spacing w:after="160" w:line="259" w:lineRule="auto"/>
              <w:jc w:val="both"/>
              <w:rPr>
                <w:rFonts w:ascii="Tahoma" w:hAnsi="Tahoma" w:cs="Tahoma"/>
                <w:sz w:val="20"/>
                <w:szCs w:val="20"/>
                <w:lang w:val="es-ES_tradnl"/>
              </w:rPr>
            </w:pPr>
          </w:p>
        </w:tc>
      </w:tr>
      <w:tr w:rsidR="00B8598F" w:rsidRPr="00F21335" w14:paraId="1787DB6D" w14:textId="77777777" w:rsidTr="3CF52108">
        <w:trPr>
          <w:trHeight w:val="20"/>
        </w:trPr>
        <w:tc>
          <w:tcPr>
            <w:tcW w:w="1129" w:type="pct"/>
            <w:vMerge/>
          </w:tcPr>
          <w:p w14:paraId="0E59843B" w14:textId="77777777" w:rsidR="00B74021" w:rsidRPr="00F21335" w:rsidRDefault="00B74021" w:rsidP="00B74021">
            <w:pPr>
              <w:spacing w:after="120" w:line="259" w:lineRule="auto"/>
              <w:rPr>
                <w:rFonts w:ascii="Tahoma" w:hAnsi="Tahoma" w:cs="Tahoma"/>
                <w:sz w:val="20"/>
                <w:szCs w:val="20"/>
                <w:lang w:val="es-ES_tradnl"/>
              </w:rPr>
            </w:pPr>
          </w:p>
        </w:tc>
        <w:tc>
          <w:tcPr>
            <w:tcW w:w="930" w:type="pct"/>
          </w:tcPr>
          <w:p w14:paraId="1B328176" w14:textId="77777777" w:rsidR="00B74021" w:rsidRPr="00F21335" w:rsidRDefault="00B74021" w:rsidP="00B74021">
            <w:pPr>
              <w:spacing w:after="160" w:line="259" w:lineRule="auto"/>
              <w:jc w:val="both"/>
              <w:rPr>
                <w:rFonts w:ascii="Tahoma" w:hAnsi="Tahoma" w:cs="Tahoma"/>
                <w:sz w:val="20"/>
                <w:szCs w:val="20"/>
                <w:lang w:val="es-ES_tradnl"/>
              </w:rPr>
            </w:pPr>
            <w:r w:rsidRPr="00F21335">
              <w:rPr>
                <w:rFonts w:ascii="Tahoma" w:hAnsi="Tahoma" w:cs="Tahoma"/>
                <w:sz w:val="20"/>
                <w:szCs w:val="20"/>
                <w:lang w:val="es-ES_tradnl"/>
              </w:rPr>
              <w:t>PIV 1</w:t>
            </w:r>
          </w:p>
        </w:tc>
        <w:tc>
          <w:tcPr>
            <w:tcW w:w="820" w:type="pct"/>
          </w:tcPr>
          <w:p w14:paraId="7B9D3DEA" w14:textId="77777777" w:rsidR="00B74021" w:rsidRPr="00F21335" w:rsidRDefault="00B74021" w:rsidP="00B74021">
            <w:pPr>
              <w:spacing w:after="160" w:line="259" w:lineRule="auto"/>
              <w:jc w:val="both"/>
              <w:rPr>
                <w:rFonts w:ascii="Tahoma" w:hAnsi="Tahoma" w:cs="Tahoma"/>
                <w:sz w:val="20"/>
                <w:szCs w:val="20"/>
                <w:lang w:val="es-ES_tradnl"/>
              </w:rPr>
            </w:pPr>
          </w:p>
        </w:tc>
        <w:tc>
          <w:tcPr>
            <w:tcW w:w="745" w:type="pct"/>
          </w:tcPr>
          <w:p w14:paraId="5A5D4719" w14:textId="77777777" w:rsidR="00B74021" w:rsidRPr="00F21335" w:rsidRDefault="00B74021" w:rsidP="00B74021">
            <w:pPr>
              <w:spacing w:after="160" w:line="259" w:lineRule="auto"/>
              <w:jc w:val="both"/>
              <w:rPr>
                <w:rFonts w:ascii="Tahoma" w:hAnsi="Tahoma" w:cs="Tahoma"/>
                <w:sz w:val="20"/>
                <w:szCs w:val="20"/>
                <w:lang w:val="es-ES_tradnl"/>
              </w:rPr>
            </w:pPr>
          </w:p>
        </w:tc>
        <w:tc>
          <w:tcPr>
            <w:tcW w:w="745" w:type="pct"/>
          </w:tcPr>
          <w:p w14:paraId="477D651F" w14:textId="77777777" w:rsidR="00B74021" w:rsidRPr="00F21335" w:rsidRDefault="00B74021" w:rsidP="00B74021">
            <w:pPr>
              <w:spacing w:after="160" w:line="259" w:lineRule="auto"/>
              <w:jc w:val="both"/>
              <w:rPr>
                <w:rFonts w:ascii="Tahoma" w:hAnsi="Tahoma" w:cs="Tahoma"/>
                <w:sz w:val="20"/>
                <w:szCs w:val="20"/>
                <w:lang w:val="es-ES_tradnl"/>
              </w:rPr>
            </w:pPr>
          </w:p>
        </w:tc>
        <w:tc>
          <w:tcPr>
            <w:tcW w:w="631" w:type="pct"/>
          </w:tcPr>
          <w:p w14:paraId="309D2457" w14:textId="77777777" w:rsidR="00B74021" w:rsidRPr="00F21335" w:rsidRDefault="00B74021" w:rsidP="00B74021">
            <w:pPr>
              <w:spacing w:after="160" w:line="259" w:lineRule="auto"/>
              <w:jc w:val="both"/>
              <w:rPr>
                <w:rFonts w:ascii="Tahoma" w:hAnsi="Tahoma" w:cs="Tahoma"/>
                <w:sz w:val="20"/>
                <w:szCs w:val="20"/>
                <w:lang w:val="es-ES_tradnl"/>
              </w:rPr>
            </w:pPr>
          </w:p>
        </w:tc>
      </w:tr>
      <w:tr w:rsidR="00B8598F" w:rsidRPr="00F21335" w14:paraId="046C10D1" w14:textId="77777777" w:rsidTr="3CF52108">
        <w:trPr>
          <w:trHeight w:val="20"/>
        </w:trPr>
        <w:tc>
          <w:tcPr>
            <w:tcW w:w="1129" w:type="pct"/>
            <w:vMerge/>
          </w:tcPr>
          <w:p w14:paraId="51F99274" w14:textId="77777777" w:rsidR="00B74021" w:rsidRPr="00F21335" w:rsidRDefault="00B74021" w:rsidP="00B74021">
            <w:pPr>
              <w:spacing w:after="120" w:line="259" w:lineRule="auto"/>
              <w:rPr>
                <w:rFonts w:ascii="Tahoma" w:hAnsi="Tahoma" w:cs="Tahoma"/>
                <w:sz w:val="20"/>
                <w:szCs w:val="20"/>
                <w:lang w:val="es-ES_tradnl"/>
              </w:rPr>
            </w:pPr>
          </w:p>
        </w:tc>
        <w:tc>
          <w:tcPr>
            <w:tcW w:w="930" w:type="pct"/>
          </w:tcPr>
          <w:p w14:paraId="6E744C45" w14:textId="77777777" w:rsidR="00B74021" w:rsidRPr="00F21335" w:rsidRDefault="00B74021" w:rsidP="00B74021">
            <w:pPr>
              <w:spacing w:after="160" w:line="259" w:lineRule="auto"/>
              <w:jc w:val="both"/>
              <w:rPr>
                <w:rFonts w:ascii="Tahoma" w:hAnsi="Tahoma" w:cs="Tahoma"/>
                <w:sz w:val="20"/>
                <w:szCs w:val="20"/>
                <w:lang w:val="es-ES_tradnl"/>
              </w:rPr>
            </w:pPr>
            <w:r w:rsidRPr="00F21335">
              <w:rPr>
                <w:rFonts w:ascii="Tahoma" w:hAnsi="Tahoma" w:cs="Tahoma"/>
                <w:sz w:val="20"/>
                <w:szCs w:val="20"/>
                <w:lang w:val="es-ES_tradnl"/>
              </w:rPr>
              <w:t>PIV n</w:t>
            </w:r>
          </w:p>
        </w:tc>
        <w:tc>
          <w:tcPr>
            <w:tcW w:w="820" w:type="pct"/>
          </w:tcPr>
          <w:p w14:paraId="7E9EF4FD" w14:textId="77777777" w:rsidR="00B74021" w:rsidRPr="00F21335" w:rsidRDefault="00B74021" w:rsidP="00B74021">
            <w:pPr>
              <w:spacing w:after="160" w:line="259" w:lineRule="auto"/>
              <w:jc w:val="both"/>
              <w:rPr>
                <w:rFonts w:ascii="Tahoma" w:hAnsi="Tahoma" w:cs="Tahoma"/>
                <w:sz w:val="20"/>
                <w:szCs w:val="20"/>
                <w:lang w:val="es-ES_tradnl"/>
              </w:rPr>
            </w:pPr>
          </w:p>
        </w:tc>
        <w:tc>
          <w:tcPr>
            <w:tcW w:w="745" w:type="pct"/>
          </w:tcPr>
          <w:p w14:paraId="33298CEA" w14:textId="77777777" w:rsidR="00B74021" w:rsidRPr="00F21335" w:rsidRDefault="00B74021" w:rsidP="00B74021">
            <w:pPr>
              <w:spacing w:after="160" w:line="259" w:lineRule="auto"/>
              <w:jc w:val="both"/>
              <w:rPr>
                <w:rFonts w:ascii="Tahoma" w:hAnsi="Tahoma" w:cs="Tahoma"/>
                <w:sz w:val="20"/>
                <w:szCs w:val="20"/>
                <w:lang w:val="es-ES_tradnl"/>
              </w:rPr>
            </w:pPr>
          </w:p>
        </w:tc>
        <w:tc>
          <w:tcPr>
            <w:tcW w:w="745" w:type="pct"/>
          </w:tcPr>
          <w:p w14:paraId="5C0FC25A" w14:textId="77777777" w:rsidR="00B74021" w:rsidRPr="00F21335" w:rsidRDefault="00B74021" w:rsidP="00B74021">
            <w:pPr>
              <w:spacing w:after="160" w:line="259" w:lineRule="auto"/>
              <w:jc w:val="both"/>
              <w:rPr>
                <w:rFonts w:ascii="Tahoma" w:hAnsi="Tahoma" w:cs="Tahoma"/>
                <w:sz w:val="20"/>
                <w:szCs w:val="20"/>
                <w:lang w:val="es-ES_tradnl"/>
              </w:rPr>
            </w:pPr>
          </w:p>
        </w:tc>
        <w:tc>
          <w:tcPr>
            <w:tcW w:w="631" w:type="pct"/>
          </w:tcPr>
          <w:p w14:paraId="639FCC43" w14:textId="77777777" w:rsidR="00B74021" w:rsidRPr="00F21335" w:rsidRDefault="00B74021" w:rsidP="00B74021">
            <w:pPr>
              <w:spacing w:after="160" w:line="259" w:lineRule="auto"/>
              <w:jc w:val="both"/>
              <w:rPr>
                <w:rFonts w:ascii="Tahoma" w:hAnsi="Tahoma" w:cs="Tahoma"/>
                <w:sz w:val="20"/>
                <w:szCs w:val="20"/>
                <w:lang w:val="es-ES_tradnl"/>
              </w:rPr>
            </w:pPr>
          </w:p>
        </w:tc>
      </w:tr>
      <w:tr w:rsidR="00B8598F" w:rsidRPr="00F21335" w14:paraId="05B8C201" w14:textId="77777777" w:rsidTr="3CF52108">
        <w:trPr>
          <w:trHeight w:val="20"/>
        </w:trPr>
        <w:tc>
          <w:tcPr>
            <w:tcW w:w="1129" w:type="pct"/>
            <w:vMerge w:val="restart"/>
          </w:tcPr>
          <w:p w14:paraId="40CDD9AC" w14:textId="77777777" w:rsidR="00B74021" w:rsidRPr="00F21335" w:rsidRDefault="00B74021" w:rsidP="00B74021">
            <w:pPr>
              <w:spacing w:after="120" w:line="259" w:lineRule="auto"/>
              <w:rPr>
                <w:rFonts w:ascii="Tahoma" w:hAnsi="Tahoma" w:cs="Tahoma"/>
                <w:sz w:val="20"/>
                <w:szCs w:val="20"/>
                <w:lang w:val="es-ES_tradnl"/>
              </w:rPr>
            </w:pPr>
            <w:r w:rsidRPr="00F21335">
              <w:rPr>
                <w:rFonts w:ascii="Tahoma" w:hAnsi="Tahoma" w:cs="Tahoma"/>
                <w:sz w:val="20"/>
                <w:szCs w:val="20"/>
                <w:lang w:val="es-ES_tradnl"/>
              </w:rPr>
              <w:t xml:space="preserve">Precios de venta unitarios (L.) </w:t>
            </w:r>
          </w:p>
        </w:tc>
        <w:tc>
          <w:tcPr>
            <w:tcW w:w="930" w:type="pct"/>
          </w:tcPr>
          <w:p w14:paraId="34247AB8" w14:textId="77777777" w:rsidR="00B74021" w:rsidRPr="00F21335" w:rsidRDefault="00B74021" w:rsidP="00B74021">
            <w:pPr>
              <w:rPr>
                <w:rFonts w:ascii="Tahoma" w:hAnsi="Tahoma" w:cs="Tahoma"/>
                <w:sz w:val="20"/>
                <w:szCs w:val="20"/>
              </w:rPr>
            </w:pPr>
            <w:r w:rsidRPr="00F21335">
              <w:rPr>
                <w:rFonts w:ascii="Tahoma" w:hAnsi="Tahoma" w:cs="Tahoma"/>
                <w:sz w:val="20"/>
                <w:szCs w:val="20"/>
                <w:lang w:val="es-ES_tradnl"/>
              </w:rPr>
              <w:t>GPV 1</w:t>
            </w:r>
          </w:p>
        </w:tc>
        <w:tc>
          <w:tcPr>
            <w:tcW w:w="820" w:type="pct"/>
          </w:tcPr>
          <w:p w14:paraId="7684B982" w14:textId="77777777" w:rsidR="00B74021" w:rsidRPr="00F21335" w:rsidRDefault="00B74021" w:rsidP="00B74021">
            <w:pPr>
              <w:spacing w:after="160" w:line="259" w:lineRule="auto"/>
              <w:jc w:val="both"/>
              <w:rPr>
                <w:rFonts w:ascii="Tahoma" w:hAnsi="Tahoma" w:cs="Tahoma"/>
                <w:sz w:val="20"/>
                <w:szCs w:val="20"/>
                <w:lang w:val="es-ES_tradnl"/>
              </w:rPr>
            </w:pPr>
          </w:p>
        </w:tc>
        <w:tc>
          <w:tcPr>
            <w:tcW w:w="745" w:type="pct"/>
          </w:tcPr>
          <w:p w14:paraId="5CCDBA2B" w14:textId="77777777" w:rsidR="00B74021" w:rsidRPr="00F21335" w:rsidRDefault="00B74021" w:rsidP="00B74021">
            <w:pPr>
              <w:spacing w:after="160" w:line="259" w:lineRule="auto"/>
              <w:jc w:val="both"/>
              <w:rPr>
                <w:rFonts w:ascii="Tahoma" w:hAnsi="Tahoma" w:cs="Tahoma"/>
                <w:sz w:val="20"/>
                <w:szCs w:val="20"/>
                <w:lang w:val="es-ES_tradnl"/>
              </w:rPr>
            </w:pPr>
          </w:p>
        </w:tc>
        <w:tc>
          <w:tcPr>
            <w:tcW w:w="745" w:type="pct"/>
          </w:tcPr>
          <w:p w14:paraId="5B6BECE5" w14:textId="77777777" w:rsidR="00B74021" w:rsidRPr="00F21335" w:rsidRDefault="00B74021" w:rsidP="00B74021">
            <w:pPr>
              <w:spacing w:after="160" w:line="259" w:lineRule="auto"/>
              <w:jc w:val="both"/>
              <w:rPr>
                <w:rFonts w:ascii="Tahoma" w:hAnsi="Tahoma" w:cs="Tahoma"/>
                <w:sz w:val="20"/>
                <w:szCs w:val="20"/>
                <w:lang w:val="es-ES_tradnl"/>
              </w:rPr>
            </w:pPr>
          </w:p>
        </w:tc>
        <w:tc>
          <w:tcPr>
            <w:tcW w:w="631" w:type="pct"/>
          </w:tcPr>
          <w:p w14:paraId="566BEEE6" w14:textId="77777777" w:rsidR="00B74021" w:rsidRPr="00F21335" w:rsidRDefault="00B74021" w:rsidP="00B74021">
            <w:pPr>
              <w:spacing w:after="160" w:line="259" w:lineRule="auto"/>
              <w:jc w:val="both"/>
              <w:rPr>
                <w:rFonts w:ascii="Tahoma" w:hAnsi="Tahoma" w:cs="Tahoma"/>
                <w:sz w:val="20"/>
                <w:szCs w:val="20"/>
                <w:lang w:val="es-ES_tradnl"/>
              </w:rPr>
            </w:pPr>
          </w:p>
        </w:tc>
      </w:tr>
      <w:tr w:rsidR="00B8598F" w:rsidRPr="00F21335" w14:paraId="08FE7B1F" w14:textId="77777777" w:rsidTr="3CF52108">
        <w:trPr>
          <w:trHeight w:val="20"/>
        </w:trPr>
        <w:tc>
          <w:tcPr>
            <w:tcW w:w="1129" w:type="pct"/>
            <w:vMerge/>
          </w:tcPr>
          <w:p w14:paraId="1BF748AD" w14:textId="77777777" w:rsidR="00B74021" w:rsidRPr="00F21335" w:rsidRDefault="00B74021" w:rsidP="00B74021">
            <w:pPr>
              <w:spacing w:after="120" w:line="259" w:lineRule="auto"/>
              <w:jc w:val="both"/>
              <w:rPr>
                <w:rFonts w:ascii="Tahoma" w:hAnsi="Tahoma" w:cs="Tahoma"/>
                <w:sz w:val="20"/>
                <w:szCs w:val="20"/>
                <w:lang w:val="es-ES_tradnl"/>
              </w:rPr>
            </w:pPr>
          </w:p>
        </w:tc>
        <w:tc>
          <w:tcPr>
            <w:tcW w:w="930" w:type="pct"/>
          </w:tcPr>
          <w:p w14:paraId="78ABE40B" w14:textId="77777777" w:rsidR="00B74021" w:rsidRPr="00F21335" w:rsidRDefault="00B74021" w:rsidP="00B74021">
            <w:pPr>
              <w:rPr>
                <w:rFonts w:ascii="Tahoma" w:hAnsi="Tahoma" w:cs="Tahoma"/>
                <w:sz w:val="20"/>
                <w:szCs w:val="20"/>
              </w:rPr>
            </w:pPr>
            <w:r w:rsidRPr="00F21335">
              <w:rPr>
                <w:rFonts w:ascii="Tahoma" w:hAnsi="Tahoma" w:cs="Tahoma"/>
                <w:sz w:val="20"/>
                <w:szCs w:val="20"/>
                <w:lang w:val="es-ES_tradnl"/>
              </w:rPr>
              <w:t>GPV n</w:t>
            </w:r>
          </w:p>
        </w:tc>
        <w:tc>
          <w:tcPr>
            <w:tcW w:w="820" w:type="pct"/>
          </w:tcPr>
          <w:p w14:paraId="755879F8" w14:textId="77777777" w:rsidR="00B74021" w:rsidRPr="00F21335" w:rsidRDefault="00B74021" w:rsidP="00B74021">
            <w:pPr>
              <w:spacing w:after="160" w:line="259" w:lineRule="auto"/>
              <w:jc w:val="both"/>
              <w:rPr>
                <w:rFonts w:ascii="Tahoma" w:hAnsi="Tahoma" w:cs="Tahoma"/>
                <w:sz w:val="20"/>
                <w:szCs w:val="20"/>
                <w:lang w:val="es-ES_tradnl"/>
              </w:rPr>
            </w:pPr>
          </w:p>
        </w:tc>
        <w:tc>
          <w:tcPr>
            <w:tcW w:w="745" w:type="pct"/>
          </w:tcPr>
          <w:p w14:paraId="5E4C2896" w14:textId="77777777" w:rsidR="00B74021" w:rsidRPr="00F21335" w:rsidRDefault="00B74021" w:rsidP="00B74021">
            <w:pPr>
              <w:spacing w:after="160" w:line="259" w:lineRule="auto"/>
              <w:jc w:val="both"/>
              <w:rPr>
                <w:rFonts w:ascii="Tahoma" w:hAnsi="Tahoma" w:cs="Tahoma"/>
                <w:sz w:val="20"/>
                <w:szCs w:val="20"/>
                <w:lang w:val="es-ES_tradnl"/>
              </w:rPr>
            </w:pPr>
          </w:p>
        </w:tc>
        <w:tc>
          <w:tcPr>
            <w:tcW w:w="745" w:type="pct"/>
          </w:tcPr>
          <w:p w14:paraId="2ABDE852" w14:textId="77777777" w:rsidR="00B74021" w:rsidRPr="00F21335" w:rsidRDefault="00B74021" w:rsidP="00B74021">
            <w:pPr>
              <w:spacing w:after="160" w:line="259" w:lineRule="auto"/>
              <w:jc w:val="both"/>
              <w:rPr>
                <w:rFonts w:ascii="Tahoma" w:hAnsi="Tahoma" w:cs="Tahoma"/>
                <w:sz w:val="20"/>
                <w:szCs w:val="20"/>
                <w:lang w:val="es-ES_tradnl"/>
              </w:rPr>
            </w:pPr>
          </w:p>
        </w:tc>
        <w:tc>
          <w:tcPr>
            <w:tcW w:w="631" w:type="pct"/>
          </w:tcPr>
          <w:p w14:paraId="528665DC" w14:textId="77777777" w:rsidR="00B74021" w:rsidRPr="00F21335" w:rsidRDefault="00B74021" w:rsidP="00B74021">
            <w:pPr>
              <w:spacing w:after="160" w:line="259" w:lineRule="auto"/>
              <w:jc w:val="both"/>
              <w:rPr>
                <w:rFonts w:ascii="Tahoma" w:hAnsi="Tahoma" w:cs="Tahoma"/>
                <w:sz w:val="20"/>
                <w:szCs w:val="20"/>
                <w:lang w:val="es-ES_tradnl"/>
              </w:rPr>
            </w:pPr>
          </w:p>
        </w:tc>
      </w:tr>
      <w:tr w:rsidR="00B8598F" w:rsidRPr="00F21335" w14:paraId="43B29823" w14:textId="77777777" w:rsidTr="3CF52108">
        <w:trPr>
          <w:trHeight w:val="20"/>
        </w:trPr>
        <w:tc>
          <w:tcPr>
            <w:tcW w:w="1129" w:type="pct"/>
            <w:vMerge/>
          </w:tcPr>
          <w:p w14:paraId="25C611B4" w14:textId="77777777" w:rsidR="00B74021" w:rsidRPr="00F21335" w:rsidRDefault="00B74021" w:rsidP="00B74021">
            <w:pPr>
              <w:spacing w:after="120" w:line="259" w:lineRule="auto"/>
              <w:jc w:val="both"/>
              <w:rPr>
                <w:rFonts w:ascii="Tahoma" w:hAnsi="Tahoma" w:cs="Tahoma"/>
                <w:sz w:val="20"/>
                <w:szCs w:val="20"/>
                <w:lang w:val="es-ES_tradnl"/>
              </w:rPr>
            </w:pPr>
          </w:p>
        </w:tc>
        <w:tc>
          <w:tcPr>
            <w:tcW w:w="930" w:type="pct"/>
          </w:tcPr>
          <w:p w14:paraId="3AA1FE22" w14:textId="77777777" w:rsidR="00B74021" w:rsidRPr="00F21335" w:rsidRDefault="00B74021" w:rsidP="00B74021">
            <w:pPr>
              <w:spacing w:after="160" w:line="259" w:lineRule="auto"/>
              <w:jc w:val="both"/>
              <w:rPr>
                <w:rFonts w:ascii="Tahoma" w:hAnsi="Tahoma" w:cs="Tahoma"/>
                <w:sz w:val="20"/>
                <w:szCs w:val="20"/>
                <w:lang w:val="es-ES_tradnl"/>
              </w:rPr>
            </w:pPr>
            <w:r w:rsidRPr="00F21335">
              <w:rPr>
                <w:rFonts w:ascii="Tahoma" w:hAnsi="Tahoma" w:cs="Tahoma"/>
                <w:sz w:val="20"/>
                <w:szCs w:val="20"/>
                <w:lang w:val="es-ES_tradnl"/>
              </w:rPr>
              <w:t>PIV 1</w:t>
            </w:r>
          </w:p>
        </w:tc>
        <w:tc>
          <w:tcPr>
            <w:tcW w:w="820" w:type="pct"/>
          </w:tcPr>
          <w:p w14:paraId="739F2CB9" w14:textId="77777777" w:rsidR="00B74021" w:rsidRPr="00F21335" w:rsidRDefault="00B74021" w:rsidP="00B74021">
            <w:pPr>
              <w:spacing w:after="160" w:line="259" w:lineRule="auto"/>
              <w:jc w:val="both"/>
              <w:rPr>
                <w:rFonts w:ascii="Tahoma" w:hAnsi="Tahoma" w:cs="Tahoma"/>
                <w:sz w:val="20"/>
                <w:szCs w:val="20"/>
                <w:lang w:val="es-ES_tradnl"/>
              </w:rPr>
            </w:pPr>
          </w:p>
        </w:tc>
        <w:tc>
          <w:tcPr>
            <w:tcW w:w="745" w:type="pct"/>
          </w:tcPr>
          <w:p w14:paraId="3C83B543" w14:textId="77777777" w:rsidR="00B74021" w:rsidRPr="00F21335" w:rsidRDefault="00B74021" w:rsidP="00B74021">
            <w:pPr>
              <w:spacing w:after="160" w:line="259" w:lineRule="auto"/>
              <w:jc w:val="both"/>
              <w:rPr>
                <w:rFonts w:ascii="Tahoma" w:hAnsi="Tahoma" w:cs="Tahoma"/>
                <w:sz w:val="20"/>
                <w:szCs w:val="20"/>
                <w:lang w:val="es-ES_tradnl"/>
              </w:rPr>
            </w:pPr>
          </w:p>
        </w:tc>
        <w:tc>
          <w:tcPr>
            <w:tcW w:w="745" w:type="pct"/>
          </w:tcPr>
          <w:p w14:paraId="23CD8F27" w14:textId="77777777" w:rsidR="00B74021" w:rsidRPr="00F21335" w:rsidRDefault="00B74021" w:rsidP="00B74021">
            <w:pPr>
              <w:spacing w:after="160" w:line="259" w:lineRule="auto"/>
              <w:jc w:val="both"/>
              <w:rPr>
                <w:rFonts w:ascii="Tahoma" w:hAnsi="Tahoma" w:cs="Tahoma"/>
                <w:sz w:val="20"/>
                <w:szCs w:val="20"/>
                <w:lang w:val="es-ES_tradnl"/>
              </w:rPr>
            </w:pPr>
          </w:p>
        </w:tc>
        <w:tc>
          <w:tcPr>
            <w:tcW w:w="631" w:type="pct"/>
          </w:tcPr>
          <w:p w14:paraId="1FF98D68" w14:textId="77777777" w:rsidR="00B74021" w:rsidRPr="00F21335" w:rsidRDefault="00B74021" w:rsidP="00B74021">
            <w:pPr>
              <w:spacing w:after="160" w:line="259" w:lineRule="auto"/>
              <w:jc w:val="both"/>
              <w:rPr>
                <w:rFonts w:ascii="Tahoma" w:hAnsi="Tahoma" w:cs="Tahoma"/>
                <w:sz w:val="20"/>
                <w:szCs w:val="20"/>
                <w:lang w:val="es-ES_tradnl"/>
              </w:rPr>
            </w:pPr>
          </w:p>
        </w:tc>
      </w:tr>
      <w:tr w:rsidR="00B8598F" w:rsidRPr="00F21335" w14:paraId="4EA8785E" w14:textId="77777777" w:rsidTr="3CF52108">
        <w:trPr>
          <w:trHeight w:val="20"/>
        </w:trPr>
        <w:tc>
          <w:tcPr>
            <w:tcW w:w="1129" w:type="pct"/>
            <w:vMerge/>
          </w:tcPr>
          <w:p w14:paraId="358349E3" w14:textId="77777777" w:rsidR="00B74021" w:rsidRPr="00F21335" w:rsidRDefault="00B74021" w:rsidP="00B74021">
            <w:pPr>
              <w:spacing w:after="120" w:line="259" w:lineRule="auto"/>
              <w:jc w:val="both"/>
              <w:rPr>
                <w:rFonts w:ascii="Tahoma" w:hAnsi="Tahoma" w:cs="Tahoma"/>
                <w:sz w:val="20"/>
                <w:szCs w:val="20"/>
                <w:lang w:val="es-ES_tradnl"/>
              </w:rPr>
            </w:pPr>
          </w:p>
        </w:tc>
        <w:tc>
          <w:tcPr>
            <w:tcW w:w="930" w:type="pct"/>
          </w:tcPr>
          <w:p w14:paraId="08B654C5" w14:textId="77777777" w:rsidR="00B74021" w:rsidRPr="00F21335" w:rsidRDefault="00B74021" w:rsidP="00B74021">
            <w:pPr>
              <w:spacing w:after="160" w:line="259" w:lineRule="auto"/>
              <w:jc w:val="both"/>
              <w:rPr>
                <w:rFonts w:ascii="Tahoma" w:hAnsi="Tahoma" w:cs="Tahoma"/>
                <w:sz w:val="20"/>
                <w:szCs w:val="20"/>
                <w:lang w:val="es-ES_tradnl"/>
              </w:rPr>
            </w:pPr>
            <w:r w:rsidRPr="00F21335">
              <w:rPr>
                <w:rFonts w:ascii="Tahoma" w:hAnsi="Tahoma" w:cs="Tahoma"/>
                <w:sz w:val="20"/>
                <w:szCs w:val="20"/>
                <w:lang w:val="es-ES_tradnl"/>
              </w:rPr>
              <w:t>PIV n</w:t>
            </w:r>
          </w:p>
        </w:tc>
        <w:tc>
          <w:tcPr>
            <w:tcW w:w="820" w:type="pct"/>
          </w:tcPr>
          <w:p w14:paraId="55DED219" w14:textId="77777777" w:rsidR="00B74021" w:rsidRPr="00F21335" w:rsidRDefault="00B74021" w:rsidP="00B74021">
            <w:pPr>
              <w:spacing w:after="160" w:line="259" w:lineRule="auto"/>
              <w:jc w:val="both"/>
              <w:rPr>
                <w:rFonts w:ascii="Tahoma" w:hAnsi="Tahoma" w:cs="Tahoma"/>
                <w:sz w:val="20"/>
                <w:szCs w:val="20"/>
                <w:lang w:val="es-ES_tradnl"/>
              </w:rPr>
            </w:pPr>
          </w:p>
        </w:tc>
        <w:tc>
          <w:tcPr>
            <w:tcW w:w="745" w:type="pct"/>
          </w:tcPr>
          <w:p w14:paraId="602EDC53" w14:textId="77777777" w:rsidR="00B74021" w:rsidRPr="00F21335" w:rsidRDefault="00B74021" w:rsidP="00B74021">
            <w:pPr>
              <w:spacing w:after="160" w:line="259" w:lineRule="auto"/>
              <w:jc w:val="both"/>
              <w:rPr>
                <w:rFonts w:ascii="Tahoma" w:hAnsi="Tahoma" w:cs="Tahoma"/>
                <w:sz w:val="20"/>
                <w:szCs w:val="20"/>
                <w:lang w:val="es-ES_tradnl"/>
              </w:rPr>
            </w:pPr>
          </w:p>
        </w:tc>
        <w:tc>
          <w:tcPr>
            <w:tcW w:w="745" w:type="pct"/>
          </w:tcPr>
          <w:p w14:paraId="00C754CB" w14:textId="77777777" w:rsidR="00B74021" w:rsidRPr="00F21335" w:rsidRDefault="00B74021" w:rsidP="00B74021">
            <w:pPr>
              <w:spacing w:after="160" w:line="259" w:lineRule="auto"/>
              <w:jc w:val="both"/>
              <w:rPr>
                <w:rFonts w:ascii="Tahoma" w:hAnsi="Tahoma" w:cs="Tahoma"/>
                <w:sz w:val="20"/>
                <w:szCs w:val="20"/>
                <w:lang w:val="es-ES_tradnl"/>
              </w:rPr>
            </w:pPr>
          </w:p>
        </w:tc>
        <w:tc>
          <w:tcPr>
            <w:tcW w:w="631" w:type="pct"/>
          </w:tcPr>
          <w:p w14:paraId="7A0C8DCA" w14:textId="77777777" w:rsidR="00B74021" w:rsidRPr="00F21335" w:rsidRDefault="00B74021" w:rsidP="00B74021">
            <w:pPr>
              <w:spacing w:after="160" w:line="259" w:lineRule="auto"/>
              <w:jc w:val="both"/>
              <w:rPr>
                <w:rFonts w:ascii="Tahoma" w:hAnsi="Tahoma" w:cs="Tahoma"/>
                <w:sz w:val="20"/>
                <w:szCs w:val="20"/>
                <w:lang w:val="es-ES_tradnl"/>
              </w:rPr>
            </w:pPr>
          </w:p>
        </w:tc>
      </w:tr>
      <w:tr w:rsidR="00B8598F" w:rsidRPr="00F21335" w14:paraId="523960E1" w14:textId="77777777" w:rsidTr="3CF52108">
        <w:trPr>
          <w:trHeight w:val="20"/>
        </w:trPr>
        <w:tc>
          <w:tcPr>
            <w:tcW w:w="1129" w:type="pct"/>
            <w:vMerge w:val="restart"/>
          </w:tcPr>
          <w:p w14:paraId="301E8870" w14:textId="77777777" w:rsidR="00B74021" w:rsidRPr="00F21335" w:rsidRDefault="00B74021" w:rsidP="00B74021">
            <w:pPr>
              <w:spacing w:after="120" w:line="259" w:lineRule="auto"/>
              <w:rPr>
                <w:rFonts w:ascii="Tahoma" w:hAnsi="Tahoma" w:cs="Tahoma"/>
                <w:sz w:val="20"/>
                <w:szCs w:val="20"/>
                <w:lang w:val="es-ES"/>
              </w:rPr>
            </w:pPr>
            <w:r w:rsidRPr="00F21335">
              <w:rPr>
                <w:rFonts w:ascii="Tahoma" w:hAnsi="Tahoma" w:cs="Tahoma"/>
                <w:sz w:val="20"/>
                <w:szCs w:val="20"/>
                <w:lang w:val="es-ES"/>
              </w:rPr>
              <w:t>Ventas brutas estimadas (L.)</w:t>
            </w:r>
          </w:p>
        </w:tc>
        <w:tc>
          <w:tcPr>
            <w:tcW w:w="930" w:type="pct"/>
          </w:tcPr>
          <w:p w14:paraId="1E6505CF" w14:textId="77777777" w:rsidR="00B74021" w:rsidRPr="00F21335" w:rsidRDefault="00B74021" w:rsidP="00B74021">
            <w:pPr>
              <w:rPr>
                <w:rFonts w:ascii="Tahoma" w:hAnsi="Tahoma" w:cs="Tahoma"/>
                <w:sz w:val="20"/>
                <w:szCs w:val="20"/>
              </w:rPr>
            </w:pPr>
            <w:r w:rsidRPr="00F21335">
              <w:rPr>
                <w:rFonts w:ascii="Tahoma" w:hAnsi="Tahoma" w:cs="Tahoma"/>
                <w:sz w:val="20"/>
                <w:szCs w:val="20"/>
                <w:lang w:val="es-ES_tradnl"/>
              </w:rPr>
              <w:t>GPV 1</w:t>
            </w:r>
          </w:p>
        </w:tc>
        <w:tc>
          <w:tcPr>
            <w:tcW w:w="820" w:type="pct"/>
          </w:tcPr>
          <w:p w14:paraId="249C96DD" w14:textId="77777777" w:rsidR="00B74021" w:rsidRPr="00F21335" w:rsidRDefault="00B74021" w:rsidP="00B74021">
            <w:pPr>
              <w:spacing w:after="160" w:line="259" w:lineRule="auto"/>
              <w:jc w:val="both"/>
              <w:rPr>
                <w:rFonts w:ascii="Tahoma" w:hAnsi="Tahoma" w:cs="Tahoma"/>
                <w:sz w:val="20"/>
                <w:szCs w:val="20"/>
                <w:lang w:val="es-ES_tradnl"/>
              </w:rPr>
            </w:pPr>
          </w:p>
        </w:tc>
        <w:tc>
          <w:tcPr>
            <w:tcW w:w="745" w:type="pct"/>
          </w:tcPr>
          <w:p w14:paraId="26546CC3" w14:textId="77777777" w:rsidR="00B74021" w:rsidRPr="00F21335" w:rsidRDefault="00B74021" w:rsidP="00B74021">
            <w:pPr>
              <w:spacing w:after="160" w:line="259" w:lineRule="auto"/>
              <w:jc w:val="both"/>
              <w:rPr>
                <w:rFonts w:ascii="Tahoma" w:hAnsi="Tahoma" w:cs="Tahoma"/>
                <w:sz w:val="20"/>
                <w:szCs w:val="20"/>
                <w:lang w:val="es-ES_tradnl"/>
              </w:rPr>
            </w:pPr>
          </w:p>
        </w:tc>
        <w:tc>
          <w:tcPr>
            <w:tcW w:w="745" w:type="pct"/>
          </w:tcPr>
          <w:p w14:paraId="0FDD2B77" w14:textId="77777777" w:rsidR="00B74021" w:rsidRPr="00F21335" w:rsidRDefault="00B74021" w:rsidP="00B74021">
            <w:pPr>
              <w:spacing w:after="160" w:line="259" w:lineRule="auto"/>
              <w:jc w:val="both"/>
              <w:rPr>
                <w:rFonts w:ascii="Tahoma" w:hAnsi="Tahoma" w:cs="Tahoma"/>
                <w:sz w:val="20"/>
                <w:szCs w:val="20"/>
                <w:lang w:val="es-ES_tradnl"/>
              </w:rPr>
            </w:pPr>
          </w:p>
        </w:tc>
        <w:tc>
          <w:tcPr>
            <w:tcW w:w="631" w:type="pct"/>
          </w:tcPr>
          <w:p w14:paraId="32D937AB" w14:textId="77777777" w:rsidR="00B74021" w:rsidRPr="00F21335" w:rsidRDefault="00B74021" w:rsidP="00B74021">
            <w:pPr>
              <w:spacing w:after="160" w:line="259" w:lineRule="auto"/>
              <w:jc w:val="both"/>
              <w:rPr>
                <w:rFonts w:ascii="Tahoma" w:hAnsi="Tahoma" w:cs="Tahoma"/>
                <w:sz w:val="20"/>
                <w:szCs w:val="20"/>
                <w:lang w:val="es-ES_tradnl"/>
              </w:rPr>
            </w:pPr>
          </w:p>
        </w:tc>
      </w:tr>
      <w:tr w:rsidR="00B8598F" w:rsidRPr="00F21335" w14:paraId="2A42CFC4" w14:textId="77777777" w:rsidTr="3CF52108">
        <w:trPr>
          <w:trHeight w:val="20"/>
        </w:trPr>
        <w:tc>
          <w:tcPr>
            <w:tcW w:w="1129" w:type="pct"/>
            <w:vMerge/>
          </w:tcPr>
          <w:p w14:paraId="7E4675B2" w14:textId="77777777" w:rsidR="00B74021" w:rsidRPr="00F21335" w:rsidRDefault="00B74021" w:rsidP="00B74021">
            <w:pPr>
              <w:spacing w:after="120" w:line="259" w:lineRule="auto"/>
              <w:jc w:val="both"/>
              <w:rPr>
                <w:rFonts w:ascii="Tahoma" w:hAnsi="Tahoma" w:cs="Tahoma"/>
                <w:sz w:val="20"/>
                <w:szCs w:val="20"/>
                <w:lang w:val="es-ES"/>
              </w:rPr>
            </w:pPr>
          </w:p>
        </w:tc>
        <w:tc>
          <w:tcPr>
            <w:tcW w:w="930" w:type="pct"/>
          </w:tcPr>
          <w:p w14:paraId="701E2552" w14:textId="77777777" w:rsidR="00B74021" w:rsidRPr="00F21335" w:rsidRDefault="00B74021" w:rsidP="00B74021">
            <w:pPr>
              <w:rPr>
                <w:rFonts w:ascii="Tahoma" w:hAnsi="Tahoma" w:cs="Tahoma"/>
                <w:sz w:val="20"/>
                <w:szCs w:val="20"/>
              </w:rPr>
            </w:pPr>
            <w:r w:rsidRPr="00F21335">
              <w:rPr>
                <w:rFonts w:ascii="Tahoma" w:hAnsi="Tahoma" w:cs="Tahoma"/>
                <w:sz w:val="20"/>
                <w:szCs w:val="20"/>
                <w:lang w:val="es-ES_tradnl"/>
              </w:rPr>
              <w:t>GPV n</w:t>
            </w:r>
          </w:p>
        </w:tc>
        <w:tc>
          <w:tcPr>
            <w:tcW w:w="820" w:type="pct"/>
          </w:tcPr>
          <w:p w14:paraId="4F8ABE23" w14:textId="77777777" w:rsidR="00B74021" w:rsidRPr="00F21335" w:rsidRDefault="00B74021" w:rsidP="00B74021">
            <w:pPr>
              <w:spacing w:after="160" w:line="259" w:lineRule="auto"/>
              <w:jc w:val="both"/>
              <w:rPr>
                <w:rFonts w:ascii="Tahoma" w:hAnsi="Tahoma" w:cs="Tahoma"/>
                <w:sz w:val="20"/>
                <w:szCs w:val="20"/>
                <w:lang w:val="es-ES_tradnl"/>
              </w:rPr>
            </w:pPr>
          </w:p>
        </w:tc>
        <w:tc>
          <w:tcPr>
            <w:tcW w:w="745" w:type="pct"/>
          </w:tcPr>
          <w:p w14:paraId="18AD2E97" w14:textId="77777777" w:rsidR="00B74021" w:rsidRPr="00F21335" w:rsidRDefault="00B74021" w:rsidP="00B74021">
            <w:pPr>
              <w:spacing w:after="160" w:line="259" w:lineRule="auto"/>
              <w:jc w:val="both"/>
              <w:rPr>
                <w:rFonts w:ascii="Tahoma" w:hAnsi="Tahoma" w:cs="Tahoma"/>
                <w:sz w:val="20"/>
                <w:szCs w:val="20"/>
                <w:lang w:val="es-ES_tradnl"/>
              </w:rPr>
            </w:pPr>
          </w:p>
        </w:tc>
        <w:tc>
          <w:tcPr>
            <w:tcW w:w="745" w:type="pct"/>
          </w:tcPr>
          <w:p w14:paraId="46E12395" w14:textId="77777777" w:rsidR="00B74021" w:rsidRPr="00F21335" w:rsidRDefault="00B74021" w:rsidP="00B74021">
            <w:pPr>
              <w:spacing w:after="160" w:line="259" w:lineRule="auto"/>
              <w:jc w:val="both"/>
              <w:rPr>
                <w:rFonts w:ascii="Tahoma" w:hAnsi="Tahoma" w:cs="Tahoma"/>
                <w:sz w:val="20"/>
                <w:szCs w:val="20"/>
                <w:lang w:val="es-ES_tradnl"/>
              </w:rPr>
            </w:pPr>
          </w:p>
        </w:tc>
        <w:tc>
          <w:tcPr>
            <w:tcW w:w="631" w:type="pct"/>
          </w:tcPr>
          <w:p w14:paraId="461EE4F8" w14:textId="77777777" w:rsidR="00B74021" w:rsidRPr="00F21335" w:rsidRDefault="00B74021" w:rsidP="00B74021">
            <w:pPr>
              <w:spacing w:after="160" w:line="259" w:lineRule="auto"/>
              <w:jc w:val="both"/>
              <w:rPr>
                <w:rFonts w:ascii="Tahoma" w:hAnsi="Tahoma" w:cs="Tahoma"/>
                <w:sz w:val="20"/>
                <w:szCs w:val="20"/>
                <w:lang w:val="es-ES_tradnl"/>
              </w:rPr>
            </w:pPr>
          </w:p>
        </w:tc>
      </w:tr>
      <w:tr w:rsidR="00B8598F" w:rsidRPr="00F21335" w14:paraId="3AE20465" w14:textId="77777777" w:rsidTr="3CF52108">
        <w:trPr>
          <w:trHeight w:val="20"/>
        </w:trPr>
        <w:tc>
          <w:tcPr>
            <w:tcW w:w="1129" w:type="pct"/>
            <w:vMerge/>
          </w:tcPr>
          <w:p w14:paraId="60296B97" w14:textId="77777777" w:rsidR="00B74021" w:rsidRPr="00F21335" w:rsidRDefault="00B74021" w:rsidP="00B74021">
            <w:pPr>
              <w:spacing w:after="120" w:line="259" w:lineRule="auto"/>
              <w:jc w:val="both"/>
              <w:rPr>
                <w:rFonts w:ascii="Tahoma" w:hAnsi="Tahoma" w:cs="Tahoma"/>
                <w:sz w:val="20"/>
                <w:szCs w:val="20"/>
                <w:lang w:val="es-ES"/>
              </w:rPr>
            </w:pPr>
          </w:p>
        </w:tc>
        <w:tc>
          <w:tcPr>
            <w:tcW w:w="930" w:type="pct"/>
          </w:tcPr>
          <w:p w14:paraId="30117472" w14:textId="77777777" w:rsidR="00B74021" w:rsidRPr="00F21335" w:rsidRDefault="00B74021" w:rsidP="00B74021">
            <w:pPr>
              <w:spacing w:after="160" w:line="259" w:lineRule="auto"/>
              <w:jc w:val="both"/>
              <w:rPr>
                <w:rFonts w:ascii="Tahoma" w:hAnsi="Tahoma" w:cs="Tahoma"/>
                <w:sz w:val="20"/>
                <w:szCs w:val="20"/>
                <w:lang w:val="es-ES_tradnl"/>
              </w:rPr>
            </w:pPr>
            <w:r w:rsidRPr="00F21335">
              <w:rPr>
                <w:rFonts w:ascii="Tahoma" w:hAnsi="Tahoma" w:cs="Tahoma"/>
                <w:sz w:val="20"/>
                <w:szCs w:val="20"/>
                <w:lang w:val="es-ES_tradnl"/>
              </w:rPr>
              <w:t>PIV 1</w:t>
            </w:r>
          </w:p>
        </w:tc>
        <w:tc>
          <w:tcPr>
            <w:tcW w:w="820" w:type="pct"/>
          </w:tcPr>
          <w:p w14:paraId="28AD052B" w14:textId="77777777" w:rsidR="00B74021" w:rsidRPr="00F21335" w:rsidRDefault="00B74021" w:rsidP="00B74021">
            <w:pPr>
              <w:spacing w:after="160" w:line="259" w:lineRule="auto"/>
              <w:jc w:val="both"/>
              <w:rPr>
                <w:rFonts w:ascii="Tahoma" w:hAnsi="Tahoma" w:cs="Tahoma"/>
                <w:sz w:val="20"/>
                <w:szCs w:val="20"/>
                <w:lang w:val="es-ES_tradnl"/>
              </w:rPr>
            </w:pPr>
          </w:p>
        </w:tc>
        <w:tc>
          <w:tcPr>
            <w:tcW w:w="745" w:type="pct"/>
          </w:tcPr>
          <w:p w14:paraId="10AC0E9A" w14:textId="77777777" w:rsidR="00B74021" w:rsidRPr="00F21335" w:rsidRDefault="00B74021" w:rsidP="00B74021">
            <w:pPr>
              <w:spacing w:after="160" w:line="259" w:lineRule="auto"/>
              <w:jc w:val="both"/>
              <w:rPr>
                <w:rFonts w:ascii="Tahoma" w:hAnsi="Tahoma" w:cs="Tahoma"/>
                <w:sz w:val="20"/>
                <w:szCs w:val="20"/>
                <w:lang w:val="es-ES_tradnl"/>
              </w:rPr>
            </w:pPr>
          </w:p>
        </w:tc>
        <w:tc>
          <w:tcPr>
            <w:tcW w:w="745" w:type="pct"/>
          </w:tcPr>
          <w:p w14:paraId="33B8E477" w14:textId="77777777" w:rsidR="00B74021" w:rsidRPr="00F21335" w:rsidRDefault="00B74021" w:rsidP="00B74021">
            <w:pPr>
              <w:spacing w:after="160" w:line="259" w:lineRule="auto"/>
              <w:jc w:val="both"/>
              <w:rPr>
                <w:rFonts w:ascii="Tahoma" w:hAnsi="Tahoma" w:cs="Tahoma"/>
                <w:sz w:val="20"/>
                <w:szCs w:val="20"/>
                <w:lang w:val="es-ES_tradnl"/>
              </w:rPr>
            </w:pPr>
          </w:p>
        </w:tc>
        <w:tc>
          <w:tcPr>
            <w:tcW w:w="631" w:type="pct"/>
          </w:tcPr>
          <w:p w14:paraId="57217DC0" w14:textId="77777777" w:rsidR="00B74021" w:rsidRPr="00F21335" w:rsidRDefault="00B74021" w:rsidP="00B74021">
            <w:pPr>
              <w:spacing w:after="160" w:line="259" w:lineRule="auto"/>
              <w:jc w:val="both"/>
              <w:rPr>
                <w:rFonts w:ascii="Tahoma" w:hAnsi="Tahoma" w:cs="Tahoma"/>
                <w:sz w:val="20"/>
                <w:szCs w:val="20"/>
                <w:lang w:val="es-ES_tradnl"/>
              </w:rPr>
            </w:pPr>
          </w:p>
        </w:tc>
      </w:tr>
      <w:tr w:rsidR="00B74021" w:rsidRPr="00F21335" w14:paraId="01A61F66" w14:textId="77777777" w:rsidTr="3CF52108">
        <w:trPr>
          <w:trHeight w:val="20"/>
        </w:trPr>
        <w:tc>
          <w:tcPr>
            <w:tcW w:w="1129" w:type="pct"/>
            <w:vMerge/>
          </w:tcPr>
          <w:p w14:paraId="0BCF61C6" w14:textId="77777777" w:rsidR="00B74021" w:rsidRPr="00F21335" w:rsidRDefault="00B74021" w:rsidP="00B74021">
            <w:pPr>
              <w:spacing w:after="120" w:line="259" w:lineRule="auto"/>
              <w:jc w:val="both"/>
              <w:rPr>
                <w:rFonts w:ascii="Tahoma" w:hAnsi="Tahoma" w:cs="Tahoma"/>
                <w:sz w:val="20"/>
                <w:szCs w:val="20"/>
                <w:lang w:val="es-ES"/>
              </w:rPr>
            </w:pPr>
          </w:p>
        </w:tc>
        <w:tc>
          <w:tcPr>
            <w:tcW w:w="930" w:type="pct"/>
          </w:tcPr>
          <w:p w14:paraId="2DE69C8F" w14:textId="77777777" w:rsidR="00B74021" w:rsidRPr="00F21335" w:rsidRDefault="00B74021" w:rsidP="00B74021">
            <w:pPr>
              <w:spacing w:after="160" w:line="259" w:lineRule="auto"/>
              <w:jc w:val="both"/>
              <w:rPr>
                <w:rFonts w:ascii="Tahoma" w:hAnsi="Tahoma" w:cs="Tahoma"/>
                <w:sz w:val="20"/>
                <w:szCs w:val="20"/>
                <w:lang w:val="es-ES_tradnl"/>
              </w:rPr>
            </w:pPr>
            <w:r w:rsidRPr="00F21335">
              <w:rPr>
                <w:rFonts w:ascii="Tahoma" w:hAnsi="Tahoma" w:cs="Tahoma"/>
                <w:sz w:val="20"/>
                <w:szCs w:val="20"/>
                <w:lang w:val="es-ES_tradnl"/>
              </w:rPr>
              <w:t>PIV n</w:t>
            </w:r>
          </w:p>
        </w:tc>
        <w:tc>
          <w:tcPr>
            <w:tcW w:w="820" w:type="pct"/>
          </w:tcPr>
          <w:p w14:paraId="0310D333" w14:textId="77777777" w:rsidR="00B74021" w:rsidRPr="00F21335" w:rsidRDefault="00B74021" w:rsidP="00B74021">
            <w:pPr>
              <w:spacing w:after="160" w:line="259" w:lineRule="auto"/>
              <w:jc w:val="both"/>
              <w:rPr>
                <w:rFonts w:ascii="Tahoma" w:hAnsi="Tahoma" w:cs="Tahoma"/>
                <w:sz w:val="20"/>
                <w:szCs w:val="20"/>
                <w:lang w:val="es-ES_tradnl"/>
              </w:rPr>
            </w:pPr>
          </w:p>
        </w:tc>
        <w:tc>
          <w:tcPr>
            <w:tcW w:w="745" w:type="pct"/>
          </w:tcPr>
          <w:p w14:paraId="3782F650" w14:textId="77777777" w:rsidR="00B74021" w:rsidRPr="00F21335" w:rsidRDefault="00B74021" w:rsidP="00B74021">
            <w:pPr>
              <w:spacing w:after="160" w:line="259" w:lineRule="auto"/>
              <w:jc w:val="both"/>
              <w:rPr>
                <w:rFonts w:ascii="Tahoma" w:hAnsi="Tahoma" w:cs="Tahoma"/>
                <w:sz w:val="20"/>
                <w:szCs w:val="20"/>
                <w:lang w:val="es-ES_tradnl"/>
              </w:rPr>
            </w:pPr>
          </w:p>
        </w:tc>
        <w:tc>
          <w:tcPr>
            <w:tcW w:w="745" w:type="pct"/>
          </w:tcPr>
          <w:p w14:paraId="36302A0A" w14:textId="77777777" w:rsidR="00B74021" w:rsidRPr="00F21335" w:rsidRDefault="00B74021" w:rsidP="00B74021">
            <w:pPr>
              <w:spacing w:after="160" w:line="259" w:lineRule="auto"/>
              <w:jc w:val="both"/>
              <w:rPr>
                <w:rFonts w:ascii="Tahoma" w:hAnsi="Tahoma" w:cs="Tahoma"/>
                <w:sz w:val="20"/>
                <w:szCs w:val="20"/>
                <w:lang w:val="es-ES_tradnl"/>
              </w:rPr>
            </w:pPr>
          </w:p>
        </w:tc>
        <w:tc>
          <w:tcPr>
            <w:tcW w:w="631" w:type="pct"/>
          </w:tcPr>
          <w:p w14:paraId="70C99D58" w14:textId="77777777" w:rsidR="00B74021" w:rsidRPr="00F21335" w:rsidRDefault="00B74021" w:rsidP="00B74021">
            <w:pPr>
              <w:spacing w:after="160" w:line="259" w:lineRule="auto"/>
              <w:jc w:val="both"/>
              <w:rPr>
                <w:rFonts w:ascii="Tahoma" w:hAnsi="Tahoma" w:cs="Tahoma"/>
                <w:sz w:val="20"/>
                <w:szCs w:val="20"/>
                <w:lang w:val="es-ES_tradnl"/>
              </w:rPr>
            </w:pPr>
          </w:p>
        </w:tc>
      </w:tr>
    </w:tbl>
    <w:p w14:paraId="621E0863" w14:textId="4B3EE741" w:rsidR="000F708B" w:rsidRPr="00F21335" w:rsidRDefault="008E41BE" w:rsidP="00B775E1">
      <w:pPr>
        <w:pStyle w:val="Ttulo2"/>
        <w:rPr>
          <w:color w:val="auto"/>
        </w:rPr>
      </w:pPr>
      <w:bookmarkStart w:id="93" w:name="_Toc180663999"/>
      <w:bookmarkStart w:id="94" w:name="_Toc183781101"/>
      <w:bookmarkEnd w:id="93"/>
      <w:r w:rsidRPr="00F21335">
        <w:rPr>
          <w:color w:val="auto"/>
        </w:rPr>
        <w:lastRenderedPageBreak/>
        <w:t>A</w:t>
      </w:r>
      <w:r w:rsidR="00855299" w:rsidRPr="00F21335">
        <w:rPr>
          <w:color w:val="auto"/>
        </w:rPr>
        <w:t xml:space="preserve">nálisis </w:t>
      </w:r>
      <w:r w:rsidR="004C7156" w:rsidRPr="00F21335">
        <w:rPr>
          <w:color w:val="auto"/>
        </w:rPr>
        <w:t>t</w:t>
      </w:r>
      <w:r w:rsidR="00855299" w:rsidRPr="00F21335">
        <w:rPr>
          <w:color w:val="auto"/>
        </w:rPr>
        <w:t xml:space="preserve">écnico </w:t>
      </w:r>
      <w:r w:rsidR="004C7156" w:rsidRPr="00F21335">
        <w:rPr>
          <w:color w:val="auto"/>
        </w:rPr>
        <w:t>p</w:t>
      </w:r>
      <w:r w:rsidR="00855299" w:rsidRPr="00F21335">
        <w:rPr>
          <w:color w:val="auto"/>
        </w:rPr>
        <w:t>roductivo</w:t>
      </w:r>
      <w:r w:rsidR="00A44A09" w:rsidRPr="00F21335">
        <w:rPr>
          <w:color w:val="auto"/>
        </w:rPr>
        <w:t xml:space="preserve"> </w:t>
      </w:r>
      <w:r w:rsidR="002B3FBF" w:rsidRPr="00F21335">
        <w:rPr>
          <w:color w:val="auto"/>
        </w:rPr>
        <w:t>(</w:t>
      </w:r>
      <w:r w:rsidR="00000E4A" w:rsidRPr="00F21335">
        <w:rPr>
          <w:color w:val="auto"/>
        </w:rPr>
        <w:t>m</w:t>
      </w:r>
      <w:r w:rsidR="002B3FBF" w:rsidRPr="00F21335">
        <w:rPr>
          <w:color w:val="auto"/>
        </w:rPr>
        <w:t>áximo 3</w:t>
      </w:r>
      <w:r w:rsidR="00B802CE" w:rsidRPr="00F21335">
        <w:rPr>
          <w:color w:val="auto"/>
        </w:rPr>
        <w:t>-5</w:t>
      </w:r>
      <w:r w:rsidR="002B3FBF" w:rsidRPr="00F21335">
        <w:rPr>
          <w:color w:val="auto"/>
        </w:rPr>
        <w:t xml:space="preserve"> </w:t>
      </w:r>
      <w:r w:rsidR="00F674E3" w:rsidRPr="00F21335">
        <w:rPr>
          <w:color w:val="auto"/>
        </w:rPr>
        <w:t>páginas</w:t>
      </w:r>
      <w:r w:rsidR="002B3FBF" w:rsidRPr="00F21335">
        <w:rPr>
          <w:color w:val="auto"/>
        </w:rPr>
        <w:t>)</w:t>
      </w:r>
      <w:bookmarkEnd w:id="91"/>
      <w:bookmarkEnd w:id="94"/>
    </w:p>
    <w:bookmarkEnd w:id="92"/>
    <w:p w14:paraId="66BADC6C" w14:textId="691BF953" w:rsidR="00587B46" w:rsidRPr="00F21335" w:rsidRDefault="007A5414" w:rsidP="00945623">
      <w:pPr>
        <w:spacing w:after="160" w:line="259" w:lineRule="auto"/>
        <w:ind w:left="284"/>
        <w:jc w:val="both"/>
        <w:rPr>
          <w:rFonts w:ascii="Tahoma" w:hAnsi="Tahoma" w:cs="Tahoma"/>
          <w:sz w:val="22"/>
        </w:rPr>
      </w:pPr>
      <w:r w:rsidRPr="00F21335">
        <w:rPr>
          <w:rFonts w:ascii="Tahoma" w:hAnsi="Tahoma" w:cs="Tahoma"/>
          <w:sz w:val="22"/>
        </w:rPr>
        <w:t xml:space="preserve">A efecto de </w:t>
      </w:r>
      <w:r w:rsidR="00000E4A" w:rsidRPr="00F21335">
        <w:rPr>
          <w:rFonts w:ascii="Tahoma" w:hAnsi="Tahoma" w:cs="Tahoma"/>
          <w:sz w:val="22"/>
        </w:rPr>
        <w:t xml:space="preserve">obtener más detalle del o </w:t>
      </w:r>
      <w:r w:rsidRPr="00F21335">
        <w:rPr>
          <w:rFonts w:ascii="Tahoma" w:hAnsi="Tahoma" w:cs="Tahoma"/>
          <w:sz w:val="22"/>
        </w:rPr>
        <w:t>los productos a ofertar</w:t>
      </w:r>
      <w:r w:rsidR="00000E4A" w:rsidRPr="00F21335">
        <w:rPr>
          <w:rFonts w:ascii="Tahoma" w:hAnsi="Tahoma" w:cs="Tahoma"/>
          <w:sz w:val="22"/>
        </w:rPr>
        <w:t xml:space="preserve">, </w:t>
      </w:r>
      <w:r w:rsidRPr="00F21335">
        <w:rPr>
          <w:rFonts w:ascii="Tahoma" w:hAnsi="Tahoma" w:cs="Tahoma"/>
          <w:sz w:val="22"/>
        </w:rPr>
        <w:t>inversiones en infraestructura, equipo o capital de trabajo, d</w:t>
      </w:r>
      <w:r w:rsidR="00B67FFD" w:rsidRPr="00F21335">
        <w:rPr>
          <w:rFonts w:ascii="Tahoma" w:hAnsi="Tahoma" w:cs="Tahoma"/>
          <w:sz w:val="22"/>
        </w:rPr>
        <w:t>escrib</w:t>
      </w:r>
      <w:r w:rsidR="00DD5684" w:rsidRPr="00F21335">
        <w:rPr>
          <w:rFonts w:ascii="Tahoma" w:hAnsi="Tahoma" w:cs="Tahoma"/>
          <w:sz w:val="22"/>
        </w:rPr>
        <w:t>ir el o los productos y e</w:t>
      </w:r>
      <w:r w:rsidR="00001A15" w:rsidRPr="00F21335">
        <w:rPr>
          <w:rFonts w:ascii="Tahoma" w:hAnsi="Tahoma" w:cs="Tahoma"/>
          <w:sz w:val="22"/>
        </w:rPr>
        <w:t>l flujo de</w:t>
      </w:r>
      <w:r w:rsidR="00DD5684" w:rsidRPr="00F21335">
        <w:rPr>
          <w:rFonts w:ascii="Tahoma" w:hAnsi="Tahoma" w:cs="Tahoma"/>
          <w:sz w:val="22"/>
        </w:rPr>
        <w:t xml:space="preserve"> p</w:t>
      </w:r>
      <w:r w:rsidR="00B67FFD" w:rsidRPr="00F21335">
        <w:rPr>
          <w:rFonts w:ascii="Tahoma" w:hAnsi="Tahoma" w:cs="Tahoma"/>
          <w:sz w:val="22"/>
        </w:rPr>
        <w:t>rocesos para la producción, incorporación de valor</w:t>
      </w:r>
      <w:r w:rsidR="001A3554" w:rsidRPr="00F21335">
        <w:rPr>
          <w:rFonts w:ascii="Tahoma" w:hAnsi="Tahoma" w:cs="Tahoma"/>
          <w:sz w:val="22"/>
        </w:rPr>
        <w:t xml:space="preserve"> o </w:t>
      </w:r>
      <w:r w:rsidR="00A44A09" w:rsidRPr="00F21335">
        <w:rPr>
          <w:rFonts w:ascii="Tahoma" w:hAnsi="Tahoma" w:cs="Tahoma"/>
          <w:sz w:val="22"/>
        </w:rPr>
        <w:t xml:space="preserve">transformación </w:t>
      </w:r>
      <w:r w:rsidR="00DD5684" w:rsidRPr="00F21335">
        <w:rPr>
          <w:rFonts w:ascii="Tahoma" w:hAnsi="Tahoma" w:cs="Tahoma"/>
          <w:sz w:val="22"/>
        </w:rPr>
        <w:t xml:space="preserve">en el negocio actual y en </w:t>
      </w:r>
      <w:r w:rsidR="001A3554" w:rsidRPr="00F21335">
        <w:rPr>
          <w:rFonts w:ascii="Tahoma" w:hAnsi="Tahoma" w:cs="Tahoma"/>
          <w:sz w:val="22"/>
        </w:rPr>
        <w:t xml:space="preserve">el </w:t>
      </w:r>
      <w:r w:rsidR="00B802CE" w:rsidRPr="00F21335">
        <w:rPr>
          <w:rFonts w:ascii="Tahoma" w:hAnsi="Tahoma" w:cs="Tahoma"/>
          <w:sz w:val="22"/>
        </w:rPr>
        <w:t>PNs</w:t>
      </w:r>
      <w:r w:rsidR="00587B46" w:rsidRPr="00F21335">
        <w:rPr>
          <w:rFonts w:ascii="Tahoma" w:hAnsi="Tahoma" w:cs="Tahoma"/>
          <w:sz w:val="22"/>
        </w:rPr>
        <w:t xml:space="preserve"> que </w:t>
      </w:r>
      <w:r w:rsidR="00F21335" w:rsidRPr="00F21335">
        <w:rPr>
          <w:rFonts w:ascii="Tahoma" w:hAnsi="Tahoma" w:cs="Tahoma"/>
          <w:sz w:val="22"/>
        </w:rPr>
        <w:t>la Empresa</w:t>
      </w:r>
      <w:r w:rsidR="008E4B2E" w:rsidRPr="00F21335">
        <w:rPr>
          <w:rFonts w:ascii="Tahoma" w:hAnsi="Tahoma" w:cs="Tahoma"/>
          <w:sz w:val="22"/>
        </w:rPr>
        <w:t xml:space="preserve"> </w:t>
      </w:r>
      <w:r w:rsidR="00587B46" w:rsidRPr="00F21335">
        <w:rPr>
          <w:rFonts w:ascii="Tahoma" w:hAnsi="Tahoma" w:cs="Tahoma"/>
          <w:sz w:val="22"/>
        </w:rPr>
        <w:t>ofertará al mercado, con base a los siguientes aspectos:</w:t>
      </w:r>
    </w:p>
    <w:p w14:paraId="3290465A" w14:textId="77583CAE" w:rsidR="00587B46" w:rsidRPr="00F21335" w:rsidRDefault="004E1368" w:rsidP="00464A81">
      <w:pPr>
        <w:pStyle w:val="Prrafodelista"/>
        <w:numPr>
          <w:ilvl w:val="0"/>
          <w:numId w:val="10"/>
        </w:numPr>
        <w:spacing w:after="160" w:line="259" w:lineRule="auto"/>
        <w:jc w:val="both"/>
        <w:rPr>
          <w:rFonts w:ascii="Tahoma" w:hAnsi="Tahoma" w:cs="Tahoma"/>
          <w:b/>
          <w:bCs/>
          <w:sz w:val="22"/>
        </w:rPr>
      </w:pPr>
      <w:r w:rsidRPr="00F21335">
        <w:rPr>
          <w:rFonts w:ascii="Tahoma" w:hAnsi="Tahoma" w:cs="Tahoma"/>
          <w:b/>
          <w:bCs/>
          <w:sz w:val="22"/>
        </w:rPr>
        <w:t>Proceso productivo por implementar</w:t>
      </w:r>
      <w:r w:rsidR="00DD5684" w:rsidRPr="00F21335">
        <w:rPr>
          <w:rFonts w:ascii="Tahoma" w:hAnsi="Tahoma" w:cs="Tahoma"/>
          <w:b/>
          <w:bCs/>
          <w:sz w:val="22"/>
        </w:rPr>
        <w:t xml:space="preserve"> </w:t>
      </w:r>
      <w:r w:rsidR="009C76D5" w:rsidRPr="00F21335">
        <w:rPr>
          <w:rFonts w:ascii="Tahoma" w:hAnsi="Tahoma" w:cs="Tahoma"/>
          <w:b/>
          <w:bCs/>
          <w:sz w:val="22"/>
        </w:rPr>
        <w:t xml:space="preserve">por </w:t>
      </w:r>
      <w:r w:rsidR="001B1B5E" w:rsidRPr="00F21335">
        <w:rPr>
          <w:rFonts w:ascii="Tahoma" w:hAnsi="Tahoma" w:cs="Tahoma"/>
          <w:b/>
          <w:bCs/>
          <w:sz w:val="22"/>
        </w:rPr>
        <w:t xml:space="preserve"> la Empresa </w:t>
      </w:r>
      <w:r w:rsidR="00612101" w:rsidRPr="00F21335">
        <w:rPr>
          <w:rFonts w:ascii="Tahoma" w:hAnsi="Tahoma" w:cs="Tahoma"/>
          <w:b/>
          <w:bCs/>
          <w:sz w:val="22"/>
        </w:rPr>
        <w:t>a</w:t>
      </w:r>
      <w:r w:rsidR="00B802CE" w:rsidRPr="00F21335">
        <w:rPr>
          <w:rFonts w:ascii="Tahoma" w:hAnsi="Tahoma" w:cs="Tahoma"/>
          <w:b/>
          <w:bCs/>
          <w:sz w:val="22"/>
        </w:rPr>
        <w:t xml:space="preserve">ncla y de los GPV y PIV </w:t>
      </w:r>
    </w:p>
    <w:p w14:paraId="4B00437C" w14:textId="77777777" w:rsidR="009C76D5" w:rsidRPr="00F21335" w:rsidRDefault="00587B46" w:rsidP="0052425B">
      <w:pPr>
        <w:pStyle w:val="Prrafodelista"/>
        <w:numPr>
          <w:ilvl w:val="0"/>
          <w:numId w:val="7"/>
        </w:numPr>
        <w:spacing w:after="160" w:line="259" w:lineRule="auto"/>
        <w:jc w:val="both"/>
        <w:rPr>
          <w:rFonts w:ascii="Tahoma" w:hAnsi="Tahoma" w:cs="Tahoma"/>
          <w:sz w:val="22"/>
        </w:rPr>
      </w:pPr>
      <w:r w:rsidRPr="00F21335">
        <w:rPr>
          <w:rFonts w:ascii="Tahoma" w:hAnsi="Tahoma" w:cs="Tahoma"/>
          <w:sz w:val="22"/>
        </w:rPr>
        <w:t xml:space="preserve">Descripción de los productos </w:t>
      </w:r>
      <w:r w:rsidR="009C76D5" w:rsidRPr="00F21335">
        <w:rPr>
          <w:rFonts w:ascii="Tahoma" w:hAnsi="Tahoma" w:cs="Tahoma"/>
          <w:sz w:val="22"/>
        </w:rPr>
        <w:t>(primarios</w:t>
      </w:r>
      <w:r w:rsidR="000F781A" w:rsidRPr="00F21335">
        <w:rPr>
          <w:rFonts w:ascii="Tahoma" w:hAnsi="Tahoma" w:cs="Tahoma"/>
          <w:sz w:val="22"/>
        </w:rPr>
        <w:t xml:space="preserve"> </w:t>
      </w:r>
      <w:r w:rsidR="009C76D5" w:rsidRPr="00F21335">
        <w:rPr>
          <w:rFonts w:ascii="Tahoma" w:hAnsi="Tahoma" w:cs="Tahoma"/>
          <w:sz w:val="22"/>
        </w:rPr>
        <w:t xml:space="preserve">o procesados) </w:t>
      </w:r>
      <w:r w:rsidRPr="00F21335">
        <w:rPr>
          <w:rFonts w:ascii="Tahoma" w:hAnsi="Tahoma" w:cs="Tahoma"/>
          <w:sz w:val="22"/>
        </w:rPr>
        <w:t xml:space="preserve">o servicios </w:t>
      </w:r>
      <w:r w:rsidR="009C76D5" w:rsidRPr="00F21335">
        <w:rPr>
          <w:rFonts w:ascii="Tahoma" w:hAnsi="Tahoma" w:cs="Tahoma"/>
          <w:sz w:val="22"/>
        </w:rPr>
        <w:t>a ofertar.</w:t>
      </w:r>
    </w:p>
    <w:p w14:paraId="4329C5E6" w14:textId="77777777" w:rsidR="000F781A" w:rsidRPr="00F21335" w:rsidRDefault="000F781A" w:rsidP="0052425B">
      <w:pPr>
        <w:pStyle w:val="Prrafodelista"/>
        <w:numPr>
          <w:ilvl w:val="0"/>
          <w:numId w:val="7"/>
        </w:numPr>
        <w:spacing w:line="259" w:lineRule="auto"/>
        <w:contextualSpacing w:val="0"/>
        <w:jc w:val="both"/>
        <w:rPr>
          <w:rFonts w:ascii="Tahoma" w:hAnsi="Tahoma" w:cs="Tahoma"/>
          <w:sz w:val="22"/>
        </w:rPr>
      </w:pPr>
      <w:r w:rsidRPr="00F21335">
        <w:rPr>
          <w:rFonts w:ascii="Tahoma" w:hAnsi="Tahoma" w:cs="Tahoma"/>
          <w:sz w:val="22"/>
        </w:rPr>
        <w:t>Detalle del proceso de producción primaria o de transformación para cada producto, o proceso de prestación de cada servicio</w:t>
      </w:r>
      <w:r w:rsidR="007A5414" w:rsidRPr="00F21335">
        <w:rPr>
          <w:rFonts w:ascii="Tahoma" w:hAnsi="Tahoma" w:cs="Tahoma"/>
          <w:sz w:val="22"/>
        </w:rPr>
        <w:t xml:space="preserve">, </w:t>
      </w:r>
      <w:r w:rsidRPr="00F21335">
        <w:rPr>
          <w:rFonts w:ascii="Tahoma" w:hAnsi="Tahoma" w:cs="Tahoma"/>
          <w:sz w:val="22"/>
        </w:rPr>
        <w:t xml:space="preserve">incluyendo flujograma de procesos. </w:t>
      </w:r>
    </w:p>
    <w:p w14:paraId="4113AF82" w14:textId="77777777" w:rsidR="009C76D5" w:rsidRPr="00F21335" w:rsidRDefault="009C76D5" w:rsidP="0052425B">
      <w:pPr>
        <w:pStyle w:val="Prrafodelista"/>
        <w:numPr>
          <w:ilvl w:val="0"/>
          <w:numId w:val="7"/>
        </w:numPr>
        <w:spacing w:after="160" w:line="259" w:lineRule="auto"/>
        <w:jc w:val="both"/>
        <w:rPr>
          <w:rFonts w:ascii="Tahoma" w:hAnsi="Tahoma" w:cs="Tahoma"/>
          <w:sz w:val="22"/>
        </w:rPr>
      </w:pPr>
      <w:r w:rsidRPr="00F21335">
        <w:rPr>
          <w:rFonts w:ascii="Tahoma" w:hAnsi="Tahoma" w:cs="Tahoma"/>
          <w:sz w:val="22"/>
        </w:rPr>
        <w:t>Descripción de la inversión proyectad</w:t>
      </w:r>
      <w:r w:rsidR="000F781A" w:rsidRPr="00F21335">
        <w:rPr>
          <w:rFonts w:ascii="Tahoma" w:hAnsi="Tahoma" w:cs="Tahoma"/>
          <w:sz w:val="22"/>
        </w:rPr>
        <w:t>a</w:t>
      </w:r>
      <w:r w:rsidRPr="00F21335">
        <w:rPr>
          <w:rFonts w:ascii="Tahoma" w:hAnsi="Tahoma" w:cs="Tahoma"/>
          <w:sz w:val="22"/>
        </w:rPr>
        <w:t xml:space="preserve"> en infraestructura (plantas de procesamiento, bodegas u otras, nuevas o remodelación de la</w:t>
      </w:r>
      <w:r w:rsidR="000F781A" w:rsidRPr="00F21335">
        <w:rPr>
          <w:rFonts w:ascii="Tahoma" w:hAnsi="Tahoma" w:cs="Tahoma"/>
          <w:sz w:val="22"/>
        </w:rPr>
        <w:t>s</w:t>
      </w:r>
      <w:r w:rsidRPr="00F21335">
        <w:rPr>
          <w:rFonts w:ascii="Tahoma" w:hAnsi="Tahoma" w:cs="Tahoma"/>
          <w:sz w:val="22"/>
        </w:rPr>
        <w:t xml:space="preserve"> ya existente</w:t>
      </w:r>
      <w:r w:rsidR="000F781A" w:rsidRPr="00F21335">
        <w:rPr>
          <w:rFonts w:ascii="Tahoma" w:hAnsi="Tahoma" w:cs="Tahoma"/>
          <w:sz w:val="22"/>
        </w:rPr>
        <w:t>s</w:t>
      </w:r>
      <w:r w:rsidRPr="00F21335">
        <w:rPr>
          <w:rFonts w:ascii="Tahoma" w:hAnsi="Tahoma" w:cs="Tahoma"/>
          <w:sz w:val="22"/>
        </w:rPr>
        <w:t xml:space="preserve">, maquinaria o equipo y/o en capital de trabajo. Se deben considerar inversiones adecuadas a la nueva arquitectura y forma de trabajo necesaria para emprender negocios bioseguros.   </w:t>
      </w:r>
    </w:p>
    <w:p w14:paraId="2FF17CD7" w14:textId="77777777" w:rsidR="000F708B" w:rsidRPr="00F21335" w:rsidRDefault="000F708B" w:rsidP="0052425B">
      <w:pPr>
        <w:pStyle w:val="Prrafodelista"/>
        <w:numPr>
          <w:ilvl w:val="0"/>
          <w:numId w:val="7"/>
        </w:numPr>
        <w:spacing w:after="160" w:line="259" w:lineRule="auto"/>
        <w:jc w:val="both"/>
        <w:rPr>
          <w:rFonts w:ascii="Tahoma" w:hAnsi="Tahoma" w:cs="Tahoma"/>
          <w:sz w:val="22"/>
        </w:rPr>
      </w:pPr>
      <w:r w:rsidRPr="00F21335">
        <w:rPr>
          <w:rFonts w:ascii="Tahoma" w:hAnsi="Tahoma" w:cs="Tahoma"/>
          <w:sz w:val="22"/>
        </w:rPr>
        <w:t xml:space="preserve">Requerimiento </w:t>
      </w:r>
      <w:r w:rsidR="00000E4A" w:rsidRPr="00F21335">
        <w:rPr>
          <w:rFonts w:ascii="Tahoma" w:hAnsi="Tahoma" w:cs="Tahoma"/>
          <w:sz w:val="22"/>
        </w:rPr>
        <w:t xml:space="preserve">anual </w:t>
      </w:r>
      <w:r w:rsidRPr="00F21335">
        <w:rPr>
          <w:rFonts w:ascii="Tahoma" w:hAnsi="Tahoma" w:cs="Tahoma"/>
          <w:sz w:val="22"/>
        </w:rPr>
        <w:t xml:space="preserve">de insumos </w:t>
      </w:r>
      <w:r w:rsidR="007A5414" w:rsidRPr="00F21335">
        <w:rPr>
          <w:rFonts w:ascii="Tahoma" w:hAnsi="Tahoma" w:cs="Tahoma"/>
          <w:sz w:val="22"/>
        </w:rPr>
        <w:t>y equipo menor</w:t>
      </w:r>
      <w:r w:rsidR="00000E4A" w:rsidRPr="00F21335">
        <w:rPr>
          <w:rFonts w:ascii="Tahoma" w:hAnsi="Tahoma" w:cs="Tahoma"/>
          <w:sz w:val="22"/>
        </w:rPr>
        <w:t>.</w:t>
      </w:r>
    </w:p>
    <w:p w14:paraId="67B2B701" w14:textId="77777777" w:rsidR="000F781A" w:rsidRPr="00F21335" w:rsidRDefault="000F781A" w:rsidP="0052425B">
      <w:pPr>
        <w:pStyle w:val="Prrafodelista"/>
        <w:numPr>
          <w:ilvl w:val="0"/>
          <w:numId w:val="7"/>
        </w:numPr>
        <w:spacing w:after="160" w:line="259" w:lineRule="auto"/>
        <w:jc w:val="both"/>
        <w:rPr>
          <w:rFonts w:ascii="Tahoma" w:hAnsi="Tahoma" w:cs="Tahoma"/>
          <w:sz w:val="22"/>
        </w:rPr>
      </w:pPr>
      <w:r w:rsidRPr="00F21335">
        <w:rPr>
          <w:rFonts w:ascii="Tahoma" w:hAnsi="Tahoma" w:cs="Tahoma"/>
          <w:sz w:val="22"/>
        </w:rPr>
        <w:t>Descripción de Buenas Prácticas Agrícolas (BPA) y/o de Buenas Prácticas de Manufactura (BPM) y/o Buenas Prácticas de Servicios turísticos o para la Atención de Clientes (si aplica).</w:t>
      </w:r>
    </w:p>
    <w:p w14:paraId="6B054450" w14:textId="0F1CDA3F" w:rsidR="00DE5A82" w:rsidRPr="00F21335" w:rsidRDefault="006B177D" w:rsidP="00B775E1">
      <w:pPr>
        <w:pStyle w:val="Ttulo2"/>
        <w:rPr>
          <w:color w:val="auto"/>
        </w:rPr>
      </w:pPr>
      <w:bookmarkStart w:id="95" w:name="_Toc41232078"/>
      <w:bookmarkStart w:id="96" w:name="_Toc41811448"/>
      <w:bookmarkStart w:id="97" w:name="_Toc41811598"/>
      <w:bookmarkStart w:id="98" w:name="_Toc41811754"/>
      <w:bookmarkStart w:id="99" w:name="_Toc41812085"/>
      <w:bookmarkStart w:id="100" w:name="_Toc41925095"/>
      <w:bookmarkStart w:id="101" w:name="_Toc41925247"/>
      <w:bookmarkStart w:id="102" w:name="_Toc41926987"/>
      <w:bookmarkStart w:id="103" w:name="_Toc41927144"/>
      <w:bookmarkStart w:id="104" w:name="_Toc41927301"/>
      <w:bookmarkStart w:id="105" w:name="_Toc41927458"/>
      <w:bookmarkStart w:id="106" w:name="_Toc41927626"/>
      <w:bookmarkStart w:id="107" w:name="_Toc41232079"/>
      <w:bookmarkStart w:id="108" w:name="_Toc41811449"/>
      <w:bookmarkStart w:id="109" w:name="_Toc41811599"/>
      <w:bookmarkStart w:id="110" w:name="_Toc41811755"/>
      <w:bookmarkStart w:id="111" w:name="_Toc41812086"/>
      <w:bookmarkStart w:id="112" w:name="_Toc41925096"/>
      <w:bookmarkStart w:id="113" w:name="_Toc41925248"/>
      <w:bookmarkStart w:id="114" w:name="_Toc41926988"/>
      <w:bookmarkStart w:id="115" w:name="_Toc41927145"/>
      <w:bookmarkStart w:id="116" w:name="_Toc41927302"/>
      <w:bookmarkStart w:id="117" w:name="_Toc41927459"/>
      <w:bookmarkStart w:id="118" w:name="_Toc41927627"/>
      <w:bookmarkStart w:id="119" w:name="_Toc41232080"/>
      <w:bookmarkStart w:id="120" w:name="_Toc41811450"/>
      <w:bookmarkStart w:id="121" w:name="_Toc41811600"/>
      <w:bookmarkStart w:id="122" w:name="_Toc41811756"/>
      <w:bookmarkStart w:id="123" w:name="_Toc41812087"/>
      <w:bookmarkStart w:id="124" w:name="_Toc41925097"/>
      <w:bookmarkStart w:id="125" w:name="_Toc41925249"/>
      <w:bookmarkStart w:id="126" w:name="_Toc41926989"/>
      <w:bookmarkStart w:id="127" w:name="_Toc41927146"/>
      <w:bookmarkStart w:id="128" w:name="_Toc41927303"/>
      <w:bookmarkStart w:id="129" w:name="_Toc41927460"/>
      <w:bookmarkStart w:id="130" w:name="_Toc41927628"/>
      <w:bookmarkStart w:id="131" w:name="_Toc41232081"/>
      <w:bookmarkStart w:id="132" w:name="_Toc41811451"/>
      <w:bookmarkStart w:id="133" w:name="_Toc41811601"/>
      <w:bookmarkStart w:id="134" w:name="_Toc41811757"/>
      <w:bookmarkStart w:id="135" w:name="_Toc41812088"/>
      <w:bookmarkStart w:id="136" w:name="_Toc41925098"/>
      <w:bookmarkStart w:id="137" w:name="_Toc41925250"/>
      <w:bookmarkStart w:id="138" w:name="_Toc41926990"/>
      <w:bookmarkStart w:id="139" w:name="_Toc41927147"/>
      <w:bookmarkStart w:id="140" w:name="_Toc41927304"/>
      <w:bookmarkStart w:id="141" w:name="_Toc41927461"/>
      <w:bookmarkStart w:id="142" w:name="_Toc41927629"/>
      <w:bookmarkStart w:id="143" w:name="_Toc41232108"/>
      <w:bookmarkStart w:id="144" w:name="_Toc41811478"/>
      <w:bookmarkStart w:id="145" w:name="_Toc41811628"/>
      <w:bookmarkStart w:id="146" w:name="_Toc41811784"/>
      <w:bookmarkStart w:id="147" w:name="_Toc41812115"/>
      <w:bookmarkStart w:id="148" w:name="_Toc41925125"/>
      <w:bookmarkStart w:id="149" w:name="_Toc41925277"/>
      <w:bookmarkStart w:id="150" w:name="_Toc41927017"/>
      <w:bookmarkStart w:id="151" w:name="_Toc41927174"/>
      <w:bookmarkStart w:id="152" w:name="_Toc41927331"/>
      <w:bookmarkStart w:id="153" w:name="_Toc41927488"/>
      <w:bookmarkStart w:id="154" w:name="_Toc41927656"/>
      <w:bookmarkStart w:id="155" w:name="_Toc41232109"/>
      <w:bookmarkStart w:id="156" w:name="_Toc41811479"/>
      <w:bookmarkStart w:id="157" w:name="_Toc41811629"/>
      <w:bookmarkStart w:id="158" w:name="_Toc41811785"/>
      <w:bookmarkStart w:id="159" w:name="_Toc41812116"/>
      <w:bookmarkStart w:id="160" w:name="_Toc41925126"/>
      <w:bookmarkStart w:id="161" w:name="_Toc41925278"/>
      <w:bookmarkStart w:id="162" w:name="_Toc41927018"/>
      <w:bookmarkStart w:id="163" w:name="_Toc41927175"/>
      <w:bookmarkStart w:id="164" w:name="_Toc41927332"/>
      <w:bookmarkStart w:id="165" w:name="_Toc41927489"/>
      <w:bookmarkStart w:id="166" w:name="_Toc41927657"/>
      <w:bookmarkStart w:id="167" w:name="_Toc41232110"/>
      <w:bookmarkStart w:id="168" w:name="_Toc41811480"/>
      <w:bookmarkStart w:id="169" w:name="_Toc41811630"/>
      <w:bookmarkStart w:id="170" w:name="_Toc41811786"/>
      <w:bookmarkStart w:id="171" w:name="_Toc41812117"/>
      <w:bookmarkStart w:id="172" w:name="_Toc41925127"/>
      <w:bookmarkStart w:id="173" w:name="_Toc41925279"/>
      <w:bookmarkStart w:id="174" w:name="_Toc41927019"/>
      <w:bookmarkStart w:id="175" w:name="_Toc41927176"/>
      <w:bookmarkStart w:id="176" w:name="_Toc41927333"/>
      <w:bookmarkStart w:id="177" w:name="_Toc41927490"/>
      <w:bookmarkStart w:id="178" w:name="_Toc41927658"/>
      <w:bookmarkStart w:id="179" w:name="_Toc38144646"/>
      <w:bookmarkStart w:id="180" w:name="_Toc63841178"/>
      <w:bookmarkStart w:id="181" w:name="_Toc183781102"/>
      <w:bookmarkStart w:id="182" w:name="_Hlk40892312"/>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F21335">
        <w:rPr>
          <w:color w:val="auto"/>
        </w:rPr>
        <w:t>A</w:t>
      </w:r>
      <w:r w:rsidR="3459A696" w:rsidRPr="00F21335">
        <w:rPr>
          <w:color w:val="auto"/>
        </w:rPr>
        <w:t>nálisis</w:t>
      </w:r>
      <w:r w:rsidR="00311962" w:rsidRPr="00F21335">
        <w:rPr>
          <w:color w:val="auto"/>
        </w:rPr>
        <w:t xml:space="preserve"> a</w:t>
      </w:r>
      <w:r w:rsidR="3459A696" w:rsidRPr="00F21335">
        <w:rPr>
          <w:color w:val="auto"/>
        </w:rPr>
        <w:t>mbiental</w:t>
      </w:r>
      <w:bookmarkEnd w:id="179"/>
      <w:r w:rsidR="3459A696" w:rsidRPr="00F21335">
        <w:rPr>
          <w:color w:val="auto"/>
        </w:rPr>
        <w:t xml:space="preserve"> </w:t>
      </w:r>
      <w:r w:rsidR="00EF0AA3" w:rsidRPr="00F21335">
        <w:rPr>
          <w:color w:val="auto"/>
        </w:rPr>
        <w:t xml:space="preserve">y social </w:t>
      </w:r>
      <w:r w:rsidR="3459A696" w:rsidRPr="00F21335">
        <w:rPr>
          <w:color w:val="auto"/>
        </w:rPr>
        <w:t>(</w:t>
      </w:r>
      <w:r w:rsidR="00000E4A" w:rsidRPr="00F21335">
        <w:rPr>
          <w:color w:val="auto"/>
        </w:rPr>
        <w:t>m</w:t>
      </w:r>
      <w:r w:rsidR="3459A696" w:rsidRPr="00F21335">
        <w:rPr>
          <w:color w:val="auto"/>
        </w:rPr>
        <w:t xml:space="preserve">áximo </w:t>
      </w:r>
      <w:r w:rsidR="0035033D" w:rsidRPr="00F21335">
        <w:rPr>
          <w:color w:val="auto"/>
        </w:rPr>
        <w:t xml:space="preserve">2-4 </w:t>
      </w:r>
      <w:r w:rsidR="3459A696" w:rsidRPr="00F21335">
        <w:rPr>
          <w:color w:val="auto"/>
        </w:rPr>
        <w:t>página</w:t>
      </w:r>
      <w:r w:rsidR="0035033D" w:rsidRPr="00F21335">
        <w:rPr>
          <w:color w:val="auto"/>
        </w:rPr>
        <w:t>s</w:t>
      </w:r>
      <w:r w:rsidR="3459A696" w:rsidRPr="00F21335">
        <w:rPr>
          <w:color w:val="auto"/>
        </w:rPr>
        <w:t>)</w:t>
      </w:r>
      <w:bookmarkEnd w:id="180"/>
      <w:bookmarkEnd w:id="181"/>
    </w:p>
    <w:bookmarkEnd w:id="182"/>
    <w:p w14:paraId="5BE93A62" w14:textId="77777777" w:rsidR="006E0EA4" w:rsidRPr="00BE29C7" w:rsidRDefault="006E0EA4" w:rsidP="006E0EA4">
      <w:pPr>
        <w:pStyle w:val="Prrafodelista"/>
        <w:spacing w:line="259" w:lineRule="auto"/>
        <w:ind w:left="709"/>
        <w:jc w:val="both"/>
        <w:rPr>
          <w:rFonts w:ascii="Tahoma" w:hAnsi="Tahoma" w:cs="Tahoma"/>
          <w:b/>
          <w:bCs/>
          <w:sz w:val="14"/>
        </w:rPr>
      </w:pPr>
    </w:p>
    <w:p w14:paraId="400F5045" w14:textId="243C9995" w:rsidR="00311962" w:rsidRPr="00F21335" w:rsidRDefault="00311962" w:rsidP="00286F11">
      <w:pPr>
        <w:pStyle w:val="Prrafodelista"/>
        <w:numPr>
          <w:ilvl w:val="1"/>
          <w:numId w:val="34"/>
        </w:numPr>
        <w:spacing w:line="259" w:lineRule="auto"/>
        <w:jc w:val="both"/>
        <w:rPr>
          <w:rFonts w:ascii="Tahoma" w:hAnsi="Tahoma" w:cs="Tahoma"/>
          <w:b/>
          <w:bCs/>
        </w:rPr>
      </w:pPr>
      <w:r w:rsidRPr="00F21335">
        <w:rPr>
          <w:rFonts w:ascii="Tahoma" w:hAnsi="Tahoma" w:cs="Tahoma"/>
          <w:b/>
          <w:bCs/>
        </w:rPr>
        <w:t>Análisis</w:t>
      </w:r>
      <w:r w:rsidR="00E52784" w:rsidRPr="00F21335">
        <w:rPr>
          <w:rFonts w:ascii="Tahoma" w:hAnsi="Tahoma" w:cs="Tahoma"/>
          <w:b/>
          <w:bCs/>
        </w:rPr>
        <w:t xml:space="preserve"> </w:t>
      </w:r>
      <w:r w:rsidRPr="00F21335">
        <w:rPr>
          <w:rFonts w:ascii="Tahoma" w:hAnsi="Tahoma" w:cs="Tahoma"/>
          <w:b/>
          <w:bCs/>
        </w:rPr>
        <w:t>ambiental</w:t>
      </w:r>
    </w:p>
    <w:p w14:paraId="212DF7D3" w14:textId="77777777" w:rsidR="00950ADD" w:rsidRPr="00F21335" w:rsidRDefault="007A5414" w:rsidP="006E0EA4">
      <w:pPr>
        <w:pStyle w:val="Prrafodelista"/>
        <w:spacing w:line="259" w:lineRule="auto"/>
        <w:ind w:left="709" w:hanging="1"/>
        <w:jc w:val="both"/>
        <w:rPr>
          <w:rFonts w:ascii="Tahoma" w:hAnsi="Tahoma" w:cs="Tahoma"/>
        </w:rPr>
      </w:pPr>
      <w:r w:rsidRPr="00F21335">
        <w:rPr>
          <w:rFonts w:ascii="Tahoma" w:hAnsi="Tahoma" w:cs="Tahoma"/>
        </w:rPr>
        <w:t xml:space="preserve">Describir la viabilidad </w:t>
      </w:r>
      <w:r w:rsidR="006C1E61" w:rsidRPr="00F21335">
        <w:rPr>
          <w:rFonts w:ascii="Tahoma" w:hAnsi="Tahoma" w:cs="Tahoma"/>
        </w:rPr>
        <w:t xml:space="preserve">ambiental </w:t>
      </w:r>
      <w:r w:rsidRPr="00F21335">
        <w:rPr>
          <w:rFonts w:ascii="Tahoma" w:hAnsi="Tahoma" w:cs="Tahoma"/>
        </w:rPr>
        <w:t>del</w:t>
      </w:r>
      <w:r w:rsidR="00D740A8" w:rsidRPr="00F21335">
        <w:rPr>
          <w:rFonts w:ascii="Tahoma" w:hAnsi="Tahoma" w:cs="Tahoma"/>
        </w:rPr>
        <w:t xml:space="preserve"> </w:t>
      </w:r>
      <w:r w:rsidR="00194651" w:rsidRPr="00F21335">
        <w:rPr>
          <w:rFonts w:ascii="Tahoma" w:hAnsi="Tahoma" w:cs="Tahoma"/>
        </w:rPr>
        <w:t>PN</w:t>
      </w:r>
      <w:r w:rsidR="00D740A8" w:rsidRPr="00F21335">
        <w:rPr>
          <w:rFonts w:ascii="Tahoma" w:hAnsi="Tahoma" w:cs="Tahoma"/>
        </w:rPr>
        <w:t xml:space="preserve"> </w:t>
      </w:r>
      <w:r w:rsidR="006C1E61" w:rsidRPr="00F21335">
        <w:rPr>
          <w:rFonts w:ascii="Tahoma" w:hAnsi="Tahoma" w:cs="Tahoma"/>
        </w:rPr>
        <w:t>con base en los siguientes aspectos</w:t>
      </w:r>
      <w:r w:rsidR="00950ADD" w:rsidRPr="00F21335">
        <w:rPr>
          <w:rFonts w:ascii="Tahoma" w:hAnsi="Tahoma" w:cs="Tahoma"/>
        </w:rPr>
        <w:t>:</w:t>
      </w:r>
    </w:p>
    <w:p w14:paraId="384BA73E" w14:textId="77777777" w:rsidR="00B10351" w:rsidRPr="00BE29C7" w:rsidRDefault="00B10351" w:rsidP="006E0EA4">
      <w:pPr>
        <w:pStyle w:val="Prrafodelista"/>
        <w:spacing w:line="259" w:lineRule="auto"/>
        <w:ind w:left="709" w:hanging="1"/>
        <w:jc w:val="both"/>
        <w:rPr>
          <w:rFonts w:ascii="Tahoma" w:hAnsi="Tahoma" w:cs="Tahoma"/>
          <w:sz w:val="12"/>
        </w:rPr>
      </w:pPr>
    </w:p>
    <w:p w14:paraId="20ACC063" w14:textId="60FB3B8D" w:rsidR="006C0049" w:rsidRPr="00F21335" w:rsidRDefault="0041553B" w:rsidP="00286F11">
      <w:pPr>
        <w:pStyle w:val="Prrafodelista"/>
        <w:numPr>
          <w:ilvl w:val="0"/>
          <w:numId w:val="31"/>
        </w:numPr>
        <w:spacing w:line="259" w:lineRule="auto"/>
        <w:ind w:left="993" w:hanging="284"/>
        <w:jc w:val="both"/>
        <w:rPr>
          <w:rFonts w:ascii="Tahoma" w:hAnsi="Tahoma" w:cs="Tahoma"/>
          <w:sz w:val="22"/>
        </w:rPr>
      </w:pPr>
      <w:r w:rsidRPr="00F21335">
        <w:rPr>
          <w:rFonts w:ascii="Tahoma" w:hAnsi="Tahoma" w:cs="Tahoma"/>
          <w:i/>
          <w:iCs/>
          <w:sz w:val="22"/>
        </w:rPr>
        <w:t xml:space="preserve">Licenciamiento </w:t>
      </w:r>
      <w:r w:rsidR="002477AB" w:rsidRPr="00F21335">
        <w:rPr>
          <w:rFonts w:ascii="Tahoma" w:hAnsi="Tahoma" w:cs="Tahoma"/>
          <w:i/>
          <w:iCs/>
          <w:sz w:val="22"/>
        </w:rPr>
        <w:t>A</w:t>
      </w:r>
      <w:r w:rsidRPr="00F21335">
        <w:rPr>
          <w:rFonts w:ascii="Tahoma" w:hAnsi="Tahoma" w:cs="Tahoma"/>
          <w:i/>
          <w:iCs/>
          <w:sz w:val="22"/>
        </w:rPr>
        <w:t>mbiental</w:t>
      </w:r>
    </w:p>
    <w:p w14:paraId="691D92FB" w14:textId="57FAF004" w:rsidR="006C0049" w:rsidRPr="00F21335" w:rsidRDefault="006C0049" w:rsidP="007B055A">
      <w:pPr>
        <w:pStyle w:val="Prrafodelista"/>
        <w:spacing w:line="259" w:lineRule="auto"/>
        <w:ind w:left="993"/>
        <w:jc w:val="both"/>
        <w:rPr>
          <w:rFonts w:ascii="Tahoma" w:hAnsi="Tahoma" w:cs="Tahoma"/>
          <w:sz w:val="22"/>
        </w:rPr>
      </w:pPr>
      <w:r w:rsidRPr="00F21335">
        <w:rPr>
          <w:rFonts w:ascii="Tahoma" w:hAnsi="Tahoma" w:cs="Tahoma"/>
          <w:sz w:val="22"/>
        </w:rPr>
        <w:t xml:space="preserve">El </w:t>
      </w:r>
      <w:r w:rsidR="005625BD" w:rsidRPr="00F21335">
        <w:rPr>
          <w:rFonts w:ascii="Tahoma" w:hAnsi="Tahoma" w:cs="Tahoma"/>
          <w:sz w:val="22"/>
        </w:rPr>
        <w:t>PN</w:t>
      </w:r>
      <w:r w:rsidR="00B10351" w:rsidRPr="00F21335">
        <w:rPr>
          <w:rFonts w:ascii="Tahoma" w:hAnsi="Tahoma" w:cs="Tahoma"/>
          <w:sz w:val="22"/>
        </w:rPr>
        <w:t>s</w:t>
      </w:r>
      <w:r w:rsidRPr="00F21335">
        <w:rPr>
          <w:rFonts w:ascii="Tahoma" w:hAnsi="Tahoma" w:cs="Tahoma"/>
          <w:sz w:val="22"/>
        </w:rPr>
        <w:t xml:space="preserve"> debe </w:t>
      </w:r>
      <w:r w:rsidR="0035033D" w:rsidRPr="00F21335">
        <w:rPr>
          <w:rFonts w:ascii="Tahoma" w:hAnsi="Tahoma" w:cs="Tahoma"/>
          <w:sz w:val="22"/>
        </w:rPr>
        <w:t xml:space="preserve">contar con Licenciamiento ambiental o en su defecto </w:t>
      </w:r>
      <w:r w:rsidRPr="00F21335">
        <w:rPr>
          <w:rFonts w:ascii="Tahoma" w:hAnsi="Tahoma" w:cs="Tahoma"/>
          <w:sz w:val="22"/>
        </w:rPr>
        <w:t xml:space="preserve">someterse al proceso de </w:t>
      </w:r>
      <w:r w:rsidR="005625BD" w:rsidRPr="00F21335">
        <w:rPr>
          <w:rFonts w:ascii="Tahoma" w:hAnsi="Tahoma" w:cs="Tahoma"/>
          <w:sz w:val="22"/>
        </w:rPr>
        <w:t>L</w:t>
      </w:r>
      <w:r w:rsidRPr="00F21335">
        <w:rPr>
          <w:rFonts w:ascii="Tahoma" w:hAnsi="Tahoma" w:cs="Tahoma"/>
          <w:sz w:val="22"/>
        </w:rPr>
        <w:t xml:space="preserve">icenciamiento </w:t>
      </w:r>
      <w:r w:rsidR="005625BD" w:rsidRPr="00F21335">
        <w:rPr>
          <w:rFonts w:ascii="Tahoma" w:hAnsi="Tahoma" w:cs="Tahoma"/>
          <w:sz w:val="22"/>
        </w:rPr>
        <w:t>A</w:t>
      </w:r>
      <w:r w:rsidRPr="00F21335">
        <w:rPr>
          <w:rFonts w:ascii="Tahoma" w:hAnsi="Tahoma" w:cs="Tahoma"/>
          <w:sz w:val="22"/>
        </w:rPr>
        <w:t xml:space="preserve">mbiental </w:t>
      </w:r>
      <w:r w:rsidR="000A0536" w:rsidRPr="00F21335">
        <w:rPr>
          <w:rFonts w:ascii="Tahoma" w:hAnsi="Tahoma" w:cs="Tahoma"/>
          <w:sz w:val="22"/>
        </w:rPr>
        <w:t xml:space="preserve">establecido en el Reglamento del Sistema Nacional de Evaluación de Impacto Ambiental (SINEIA) </w:t>
      </w:r>
      <w:r w:rsidRPr="00F21335">
        <w:rPr>
          <w:rFonts w:ascii="Tahoma" w:hAnsi="Tahoma" w:cs="Tahoma"/>
          <w:sz w:val="22"/>
        </w:rPr>
        <w:t xml:space="preserve">y </w:t>
      </w:r>
      <w:r w:rsidR="0041553B" w:rsidRPr="00F21335">
        <w:rPr>
          <w:rFonts w:ascii="Tahoma" w:hAnsi="Tahoma" w:cs="Tahoma"/>
          <w:sz w:val="22"/>
        </w:rPr>
        <w:t>cumplir con los requi</w:t>
      </w:r>
      <w:r w:rsidR="003343D6" w:rsidRPr="00F21335">
        <w:rPr>
          <w:rFonts w:ascii="Tahoma" w:hAnsi="Tahoma" w:cs="Tahoma"/>
          <w:sz w:val="22"/>
        </w:rPr>
        <w:t>s</w:t>
      </w:r>
      <w:r w:rsidR="0041553B" w:rsidRPr="00F21335">
        <w:rPr>
          <w:rFonts w:ascii="Tahoma" w:hAnsi="Tahoma" w:cs="Tahoma"/>
          <w:sz w:val="22"/>
        </w:rPr>
        <w:t>i</w:t>
      </w:r>
      <w:r w:rsidR="003343D6" w:rsidRPr="00F21335">
        <w:rPr>
          <w:rFonts w:ascii="Tahoma" w:hAnsi="Tahoma" w:cs="Tahoma"/>
          <w:sz w:val="22"/>
        </w:rPr>
        <w:t>t</w:t>
      </w:r>
      <w:r w:rsidR="0041553B" w:rsidRPr="00F21335">
        <w:rPr>
          <w:rFonts w:ascii="Tahoma" w:hAnsi="Tahoma" w:cs="Tahoma"/>
          <w:sz w:val="22"/>
        </w:rPr>
        <w:t>os técni</w:t>
      </w:r>
      <w:r w:rsidR="003343D6" w:rsidRPr="00F21335">
        <w:rPr>
          <w:rFonts w:ascii="Tahoma" w:hAnsi="Tahoma" w:cs="Tahoma"/>
          <w:sz w:val="22"/>
        </w:rPr>
        <w:t>c</w:t>
      </w:r>
      <w:r w:rsidR="0041553B" w:rsidRPr="00F21335">
        <w:rPr>
          <w:rFonts w:ascii="Tahoma" w:hAnsi="Tahoma" w:cs="Tahoma"/>
          <w:sz w:val="22"/>
        </w:rPr>
        <w:t xml:space="preserve">os y legales </w:t>
      </w:r>
      <w:r w:rsidR="00BD7C34" w:rsidRPr="00F21335">
        <w:rPr>
          <w:rFonts w:ascii="Tahoma" w:hAnsi="Tahoma" w:cs="Tahoma"/>
          <w:sz w:val="22"/>
        </w:rPr>
        <w:t xml:space="preserve">requeridos por la </w:t>
      </w:r>
      <w:r w:rsidR="00C63CC5" w:rsidRPr="00F21335">
        <w:rPr>
          <w:rFonts w:ascii="Tahoma" w:hAnsi="Tahoma" w:cs="Tahoma"/>
          <w:sz w:val="22"/>
        </w:rPr>
        <w:t>Secretaría de Recursos Naturales y Ambiente (</w:t>
      </w:r>
      <w:r w:rsidR="00BD7C34" w:rsidRPr="00F21335">
        <w:rPr>
          <w:rFonts w:ascii="Tahoma" w:hAnsi="Tahoma" w:cs="Tahoma"/>
          <w:sz w:val="22"/>
        </w:rPr>
        <w:t>SERNA</w:t>
      </w:r>
      <w:r w:rsidR="00C63CC5" w:rsidRPr="00F21335">
        <w:rPr>
          <w:rFonts w:ascii="Tahoma" w:hAnsi="Tahoma" w:cs="Tahoma"/>
          <w:sz w:val="22"/>
        </w:rPr>
        <w:t>)</w:t>
      </w:r>
      <w:r w:rsidR="00BD7C34" w:rsidRPr="00F21335">
        <w:rPr>
          <w:rFonts w:ascii="Tahoma" w:hAnsi="Tahoma" w:cs="Tahoma"/>
          <w:sz w:val="22"/>
        </w:rPr>
        <w:t xml:space="preserve"> </w:t>
      </w:r>
      <w:r w:rsidR="00F60ED1" w:rsidRPr="00F21335">
        <w:rPr>
          <w:rFonts w:ascii="Tahoma" w:hAnsi="Tahoma" w:cs="Tahoma"/>
          <w:sz w:val="22"/>
        </w:rPr>
        <w:t>de conformidad con</w:t>
      </w:r>
      <w:r w:rsidR="0041553B" w:rsidRPr="00F21335">
        <w:rPr>
          <w:rFonts w:ascii="Tahoma" w:hAnsi="Tahoma" w:cs="Tahoma"/>
          <w:sz w:val="22"/>
        </w:rPr>
        <w:t xml:space="preserve"> su categoría ambiental </w:t>
      </w:r>
      <w:r w:rsidR="00F60ED1" w:rsidRPr="00F21335">
        <w:rPr>
          <w:rFonts w:ascii="Tahoma" w:hAnsi="Tahoma" w:cs="Tahoma"/>
          <w:sz w:val="22"/>
        </w:rPr>
        <w:t xml:space="preserve">según </w:t>
      </w:r>
      <w:r w:rsidRPr="00F21335">
        <w:rPr>
          <w:rFonts w:ascii="Tahoma" w:hAnsi="Tahoma" w:cs="Tahoma"/>
          <w:sz w:val="22"/>
        </w:rPr>
        <w:t xml:space="preserve">la Tabla de Categorización </w:t>
      </w:r>
      <w:r w:rsidR="0041553B" w:rsidRPr="00F21335">
        <w:rPr>
          <w:rFonts w:ascii="Tahoma" w:hAnsi="Tahoma" w:cs="Tahoma"/>
          <w:sz w:val="22"/>
        </w:rPr>
        <w:t>vigente</w:t>
      </w:r>
      <w:r w:rsidR="00550686" w:rsidRPr="00F21335">
        <w:rPr>
          <w:rFonts w:ascii="Tahoma" w:hAnsi="Tahoma" w:cs="Tahoma"/>
          <w:sz w:val="22"/>
        </w:rPr>
        <w:t xml:space="preserve"> y el criterio técnico de los Analistas </w:t>
      </w:r>
      <w:r w:rsidR="00246E7F" w:rsidRPr="00F21335">
        <w:rPr>
          <w:rFonts w:ascii="Tahoma" w:hAnsi="Tahoma" w:cs="Tahoma"/>
          <w:sz w:val="22"/>
        </w:rPr>
        <w:t xml:space="preserve">Ambientales </w:t>
      </w:r>
      <w:r w:rsidR="00550686" w:rsidRPr="00F21335">
        <w:rPr>
          <w:rFonts w:ascii="Tahoma" w:hAnsi="Tahoma" w:cs="Tahoma"/>
          <w:sz w:val="22"/>
        </w:rPr>
        <w:t xml:space="preserve">de la Dirección General de Evaluación y Control Ambiental (DECA) de la </w:t>
      </w:r>
      <w:r w:rsidR="005E37F6" w:rsidRPr="00F21335">
        <w:rPr>
          <w:rFonts w:ascii="Tahoma" w:hAnsi="Tahoma" w:cs="Tahoma"/>
          <w:sz w:val="22"/>
        </w:rPr>
        <w:t>SERNA</w:t>
      </w:r>
      <w:r w:rsidRPr="00F21335">
        <w:rPr>
          <w:rFonts w:ascii="Tahoma" w:hAnsi="Tahoma" w:cs="Tahoma"/>
          <w:sz w:val="22"/>
        </w:rPr>
        <w:t>.</w:t>
      </w:r>
      <w:r w:rsidR="00195F60" w:rsidRPr="00F21335">
        <w:rPr>
          <w:rFonts w:ascii="Tahoma" w:hAnsi="Tahoma" w:cs="Tahoma"/>
          <w:sz w:val="22"/>
        </w:rPr>
        <w:t xml:space="preserve"> </w:t>
      </w:r>
    </w:p>
    <w:p w14:paraId="7D34F5C7" w14:textId="77777777" w:rsidR="006C0049" w:rsidRPr="00BE29C7" w:rsidRDefault="006C0049" w:rsidP="006E0EA4">
      <w:pPr>
        <w:pStyle w:val="Prrafodelista"/>
        <w:spacing w:line="259" w:lineRule="auto"/>
        <w:ind w:left="993" w:hanging="284"/>
        <w:jc w:val="both"/>
        <w:rPr>
          <w:rFonts w:ascii="Tahoma" w:hAnsi="Tahoma" w:cs="Tahoma"/>
          <w:sz w:val="10"/>
        </w:rPr>
      </w:pPr>
    </w:p>
    <w:p w14:paraId="73269155" w14:textId="77777777" w:rsidR="007B055A" w:rsidRPr="00F21335" w:rsidRDefault="007B055A" w:rsidP="00286F11">
      <w:pPr>
        <w:pStyle w:val="Prrafodelista"/>
        <w:numPr>
          <w:ilvl w:val="0"/>
          <w:numId w:val="31"/>
        </w:numPr>
        <w:spacing w:line="259" w:lineRule="auto"/>
        <w:ind w:left="993" w:hanging="284"/>
        <w:jc w:val="both"/>
        <w:rPr>
          <w:rFonts w:ascii="Tahoma" w:hAnsi="Tahoma" w:cs="Tahoma"/>
          <w:i/>
          <w:iCs/>
          <w:sz w:val="22"/>
          <w:szCs w:val="22"/>
        </w:rPr>
      </w:pPr>
      <w:r w:rsidRPr="00F21335">
        <w:rPr>
          <w:rFonts w:ascii="Tahoma" w:hAnsi="Tahoma" w:cs="Tahoma"/>
          <w:i/>
          <w:iCs/>
        </w:rPr>
        <w:t>Identificación</w:t>
      </w:r>
      <w:r w:rsidRPr="00F21335">
        <w:rPr>
          <w:rFonts w:ascii="Tahoma" w:hAnsi="Tahoma" w:cs="Tahoma"/>
          <w:i/>
          <w:iCs/>
          <w:sz w:val="22"/>
          <w:szCs w:val="22"/>
        </w:rPr>
        <w:t xml:space="preserve"> de riegos ambientales</w:t>
      </w:r>
    </w:p>
    <w:p w14:paraId="29A26417" w14:textId="77777777" w:rsidR="007B055A" w:rsidRPr="00F21335" w:rsidRDefault="007B055A" w:rsidP="007B055A">
      <w:pPr>
        <w:spacing w:line="259" w:lineRule="auto"/>
        <w:ind w:left="993"/>
        <w:contextualSpacing/>
        <w:jc w:val="both"/>
        <w:rPr>
          <w:rFonts w:ascii="Tahoma" w:hAnsi="Tahoma" w:cs="Tahoma"/>
          <w:iCs/>
          <w:sz w:val="22"/>
          <w:szCs w:val="22"/>
        </w:rPr>
      </w:pPr>
      <w:r w:rsidRPr="00F21335">
        <w:rPr>
          <w:rFonts w:ascii="Tahoma" w:hAnsi="Tahoma" w:cs="Tahoma"/>
          <w:iCs/>
          <w:sz w:val="22"/>
          <w:szCs w:val="22"/>
        </w:rPr>
        <w:t>Definir el alcance del riesgo conforme a los criterios de cadenas de valor, cobertura geográfica, ecosistemas a intervenir y población vulnerable</w:t>
      </w:r>
    </w:p>
    <w:p w14:paraId="55E683B9" w14:textId="77777777" w:rsidR="007B055A" w:rsidRPr="00F21335" w:rsidRDefault="007B055A" w:rsidP="007B055A">
      <w:pPr>
        <w:spacing w:line="259" w:lineRule="auto"/>
        <w:ind w:left="993"/>
        <w:contextualSpacing/>
        <w:jc w:val="both"/>
        <w:rPr>
          <w:rFonts w:ascii="Tahoma" w:hAnsi="Tahoma" w:cs="Tahoma"/>
          <w:i/>
          <w:iCs/>
          <w:sz w:val="22"/>
          <w:szCs w:val="22"/>
        </w:rPr>
      </w:pPr>
    </w:p>
    <w:p w14:paraId="075820FC" w14:textId="77777777" w:rsidR="007B055A" w:rsidRPr="00F21335" w:rsidRDefault="007B055A" w:rsidP="00286F11">
      <w:pPr>
        <w:numPr>
          <w:ilvl w:val="0"/>
          <w:numId w:val="38"/>
        </w:numPr>
        <w:spacing w:line="259" w:lineRule="auto"/>
        <w:ind w:left="993" w:hanging="284"/>
        <w:contextualSpacing/>
        <w:jc w:val="both"/>
        <w:rPr>
          <w:rFonts w:ascii="Tahoma" w:hAnsi="Tahoma" w:cs="Tahoma"/>
          <w:i/>
          <w:iCs/>
          <w:sz w:val="22"/>
          <w:szCs w:val="22"/>
        </w:rPr>
      </w:pPr>
      <w:r w:rsidRPr="00F21335">
        <w:rPr>
          <w:rFonts w:ascii="Tahoma" w:hAnsi="Tahoma" w:cs="Tahoma"/>
          <w:i/>
          <w:iCs/>
          <w:sz w:val="22"/>
          <w:szCs w:val="22"/>
        </w:rPr>
        <w:t>Adaptar medidas de Mitigación y adaptación de impactos ambientales:</w:t>
      </w:r>
    </w:p>
    <w:p w14:paraId="5AF60FAE" w14:textId="77777777" w:rsidR="007B055A" w:rsidRPr="00F21335" w:rsidRDefault="007B055A" w:rsidP="007B055A">
      <w:pPr>
        <w:spacing w:line="259" w:lineRule="auto"/>
        <w:ind w:left="993"/>
        <w:contextualSpacing/>
        <w:jc w:val="both"/>
        <w:rPr>
          <w:rFonts w:ascii="Tahoma" w:hAnsi="Tahoma" w:cs="Tahoma"/>
          <w:sz w:val="22"/>
          <w:szCs w:val="22"/>
        </w:rPr>
      </w:pPr>
      <w:r w:rsidRPr="00F21335">
        <w:rPr>
          <w:rFonts w:ascii="Tahoma" w:hAnsi="Tahoma" w:cs="Tahoma"/>
          <w:sz w:val="22"/>
          <w:szCs w:val="22"/>
        </w:rPr>
        <w:t>Identificar los potenciales impactos ambientales negativos de la implementación del PNs sobre el entorno natural y medidas propuestas para su mitigación.</w:t>
      </w:r>
    </w:p>
    <w:p w14:paraId="2CC45F87" w14:textId="77777777" w:rsidR="007B055A" w:rsidRPr="00BE29C7" w:rsidRDefault="007B055A" w:rsidP="007B055A">
      <w:pPr>
        <w:spacing w:line="259" w:lineRule="auto"/>
        <w:ind w:left="993" w:hanging="284"/>
        <w:jc w:val="both"/>
        <w:rPr>
          <w:rFonts w:ascii="Tahoma" w:hAnsi="Tahoma" w:cs="Tahoma"/>
          <w:sz w:val="18"/>
          <w:szCs w:val="22"/>
        </w:rPr>
      </w:pPr>
    </w:p>
    <w:p w14:paraId="0491854E" w14:textId="77777777" w:rsidR="007B055A" w:rsidRPr="00F21335" w:rsidRDefault="007B055A" w:rsidP="00286F11">
      <w:pPr>
        <w:numPr>
          <w:ilvl w:val="0"/>
          <w:numId w:val="38"/>
        </w:numPr>
        <w:spacing w:line="259" w:lineRule="auto"/>
        <w:ind w:left="993" w:hanging="284"/>
        <w:contextualSpacing/>
        <w:jc w:val="both"/>
        <w:rPr>
          <w:rFonts w:ascii="Tahoma" w:hAnsi="Tahoma" w:cs="Tahoma"/>
          <w:i/>
          <w:iCs/>
          <w:sz w:val="22"/>
          <w:szCs w:val="22"/>
        </w:rPr>
      </w:pPr>
      <w:r w:rsidRPr="00F21335">
        <w:rPr>
          <w:rFonts w:ascii="Tahoma" w:hAnsi="Tahoma" w:cs="Tahoma"/>
          <w:i/>
          <w:iCs/>
          <w:sz w:val="22"/>
          <w:szCs w:val="22"/>
        </w:rPr>
        <w:t>Impactos ambientales positivos proyectados:</w:t>
      </w:r>
    </w:p>
    <w:p w14:paraId="5DB3AAD8" w14:textId="77777777" w:rsidR="007B055A" w:rsidRPr="00F21335" w:rsidRDefault="007B055A" w:rsidP="007B055A">
      <w:pPr>
        <w:spacing w:line="259" w:lineRule="auto"/>
        <w:ind w:left="993"/>
        <w:contextualSpacing/>
        <w:jc w:val="both"/>
        <w:rPr>
          <w:rFonts w:ascii="Tahoma" w:hAnsi="Tahoma" w:cs="Tahoma"/>
          <w:sz w:val="22"/>
          <w:szCs w:val="22"/>
        </w:rPr>
      </w:pPr>
      <w:r w:rsidRPr="00F21335">
        <w:rPr>
          <w:rFonts w:ascii="Tahoma" w:hAnsi="Tahoma" w:cs="Tahoma"/>
          <w:sz w:val="22"/>
          <w:szCs w:val="22"/>
        </w:rPr>
        <w:t>Identificar los impactos ambientales positivos de la implementación de los PNs y sus acciones para potenciarlos, descripción de buenas prácticas ambientales incluyendo BPA o BPM que serán implementadas.</w:t>
      </w:r>
    </w:p>
    <w:p w14:paraId="50AE126F" w14:textId="77777777" w:rsidR="007B055A" w:rsidRPr="00F21335" w:rsidRDefault="007B055A" w:rsidP="007B055A">
      <w:pPr>
        <w:spacing w:line="259" w:lineRule="auto"/>
        <w:ind w:left="993" w:hanging="284"/>
        <w:contextualSpacing/>
        <w:jc w:val="both"/>
        <w:rPr>
          <w:rFonts w:ascii="Tahoma" w:hAnsi="Tahoma" w:cs="Tahoma"/>
          <w:sz w:val="22"/>
          <w:szCs w:val="22"/>
        </w:rPr>
      </w:pPr>
    </w:p>
    <w:p w14:paraId="410610BA" w14:textId="77777777" w:rsidR="007B055A" w:rsidRPr="00F21335" w:rsidRDefault="007B055A" w:rsidP="00286F11">
      <w:pPr>
        <w:numPr>
          <w:ilvl w:val="0"/>
          <w:numId w:val="38"/>
        </w:numPr>
        <w:spacing w:line="259" w:lineRule="auto"/>
        <w:ind w:left="993" w:hanging="284"/>
        <w:contextualSpacing/>
        <w:jc w:val="both"/>
        <w:rPr>
          <w:rFonts w:ascii="Tahoma" w:hAnsi="Tahoma" w:cs="Tahoma"/>
          <w:i/>
          <w:iCs/>
          <w:sz w:val="22"/>
          <w:szCs w:val="22"/>
        </w:rPr>
      </w:pPr>
      <w:r w:rsidRPr="00F21335">
        <w:rPr>
          <w:rFonts w:ascii="Tahoma" w:hAnsi="Tahoma" w:cs="Tahoma"/>
          <w:i/>
          <w:iCs/>
          <w:sz w:val="22"/>
          <w:szCs w:val="22"/>
        </w:rPr>
        <w:t>Vulnerabilidad ante la variabilidad y cambio climático:</w:t>
      </w:r>
    </w:p>
    <w:p w14:paraId="20BC98B2" w14:textId="77777777" w:rsidR="007B055A" w:rsidRPr="00F21335" w:rsidRDefault="007B055A" w:rsidP="007B055A">
      <w:pPr>
        <w:spacing w:line="259" w:lineRule="auto"/>
        <w:ind w:left="993"/>
        <w:contextualSpacing/>
        <w:jc w:val="both"/>
        <w:rPr>
          <w:rFonts w:ascii="Tahoma" w:hAnsi="Tahoma" w:cs="Tahoma"/>
          <w:sz w:val="22"/>
          <w:szCs w:val="22"/>
        </w:rPr>
      </w:pPr>
      <w:r w:rsidRPr="00F21335">
        <w:rPr>
          <w:rFonts w:ascii="Tahoma" w:hAnsi="Tahoma" w:cs="Tahoma"/>
          <w:sz w:val="22"/>
          <w:szCs w:val="22"/>
        </w:rPr>
        <w:t>Identificar condiciones de vulnerabilidad de los PNs ante amenazas asociadas con la variabilidad y cambio climático y proponer las medidas de adaptación/ resiliencia climática que serán adoptadas, entre ellas, la implementación de tecnologías apropiadas que permitan el uso eficiente del agua, suelo y la conservación de los recursos naturales.</w:t>
      </w:r>
    </w:p>
    <w:p w14:paraId="7E3AB86E" w14:textId="77777777" w:rsidR="007B055A" w:rsidRPr="00F21335" w:rsidRDefault="007B055A" w:rsidP="007B055A">
      <w:pPr>
        <w:spacing w:line="259" w:lineRule="auto"/>
        <w:contextualSpacing/>
        <w:jc w:val="both"/>
        <w:rPr>
          <w:rFonts w:ascii="Tahoma" w:hAnsi="Tahoma" w:cs="Tahoma"/>
          <w:i/>
          <w:iCs/>
          <w:sz w:val="22"/>
          <w:szCs w:val="22"/>
        </w:rPr>
      </w:pPr>
    </w:p>
    <w:p w14:paraId="2DC25703" w14:textId="77777777" w:rsidR="007B055A" w:rsidRPr="00F21335" w:rsidRDefault="007B055A" w:rsidP="00286F11">
      <w:pPr>
        <w:numPr>
          <w:ilvl w:val="0"/>
          <w:numId w:val="38"/>
        </w:numPr>
        <w:spacing w:line="259" w:lineRule="auto"/>
        <w:ind w:left="993" w:hanging="284"/>
        <w:contextualSpacing/>
        <w:jc w:val="both"/>
        <w:rPr>
          <w:rFonts w:ascii="Tahoma" w:hAnsi="Tahoma" w:cs="Tahoma"/>
          <w:sz w:val="22"/>
          <w:szCs w:val="22"/>
        </w:rPr>
      </w:pPr>
      <w:r w:rsidRPr="00F21335">
        <w:rPr>
          <w:rFonts w:ascii="Tahoma" w:hAnsi="Tahoma" w:cs="Tahoma"/>
          <w:i/>
          <w:iCs/>
          <w:sz w:val="22"/>
          <w:szCs w:val="22"/>
        </w:rPr>
        <w:t>Reducción de Emisión de Gases de Efecto Invernadero</w:t>
      </w:r>
    </w:p>
    <w:p w14:paraId="1390DC18" w14:textId="77777777" w:rsidR="007B055A" w:rsidRPr="00F21335" w:rsidRDefault="007B055A" w:rsidP="007B055A">
      <w:pPr>
        <w:spacing w:line="259" w:lineRule="auto"/>
        <w:ind w:left="993"/>
        <w:contextualSpacing/>
        <w:jc w:val="both"/>
        <w:rPr>
          <w:rFonts w:ascii="Tahoma" w:hAnsi="Tahoma" w:cs="Tahoma"/>
          <w:sz w:val="22"/>
          <w:szCs w:val="22"/>
        </w:rPr>
      </w:pPr>
      <w:r w:rsidRPr="00F21335">
        <w:rPr>
          <w:rFonts w:ascii="Tahoma" w:hAnsi="Tahoma" w:cs="Tahoma"/>
          <w:sz w:val="22"/>
          <w:szCs w:val="22"/>
        </w:rPr>
        <w:t>Describir como las actividades propuestas en el PNs contribuyen a reducir la Emisión de Gases de Efecto Invernadero (GEI), eficiencia energética y reducción del uso de combustibles fósiles.</w:t>
      </w:r>
    </w:p>
    <w:p w14:paraId="37583B91" w14:textId="77777777" w:rsidR="007B055A" w:rsidRPr="00F21335" w:rsidRDefault="007B055A" w:rsidP="007B055A">
      <w:pPr>
        <w:spacing w:line="259" w:lineRule="auto"/>
        <w:ind w:left="993"/>
        <w:contextualSpacing/>
        <w:jc w:val="both"/>
        <w:rPr>
          <w:rFonts w:ascii="Tahoma" w:hAnsi="Tahoma" w:cs="Tahoma"/>
          <w:sz w:val="22"/>
          <w:szCs w:val="22"/>
        </w:rPr>
      </w:pPr>
    </w:p>
    <w:p w14:paraId="4EF20204" w14:textId="77777777" w:rsidR="007B055A" w:rsidRPr="00F21335" w:rsidRDefault="007B055A" w:rsidP="00286F11">
      <w:pPr>
        <w:numPr>
          <w:ilvl w:val="0"/>
          <w:numId w:val="38"/>
        </w:numPr>
        <w:spacing w:line="259" w:lineRule="auto"/>
        <w:ind w:left="993" w:hanging="284"/>
        <w:contextualSpacing/>
        <w:jc w:val="both"/>
        <w:rPr>
          <w:rFonts w:ascii="Tahoma" w:hAnsi="Tahoma" w:cs="Tahoma"/>
          <w:i/>
          <w:sz w:val="22"/>
          <w:szCs w:val="22"/>
        </w:rPr>
      </w:pPr>
      <w:r w:rsidRPr="00F21335">
        <w:rPr>
          <w:rFonts w:ascii="Tahoma" w:hAnsi="Tahoma" w:cs="Tahoma"/>
          <w:i/>
          <w:sz w:val="22"/>
          <w:szCs w:val="22"/>
        </w:rPr>
        <w:t xml:space="preserve">Identificar planes </w:t>
      </w:r>
      <w:r w:rsidRPr="00F21335">
        <w:rPr>
          <w:rFonts w:ascii="Tahoma" w:hAnsi="Tahoma" w:cs="Tahoma"/>
          <w:i/>
          <w:iCs/>
          <w:sz w:val="22"/>
          <w:szCs w:val="22"/>
        </w:rPr>
        <w:t>específicos</w:t>
      </w:r>
      <w:r w:rsidRPr="00F21335">
        <w:rPr>
          <w:rFonts w:ascii="Tahoma" w:hAnsi="Tahoma" w:cs="Tahoma"/>
          <w:i/>
          <w:sz w:val="22"/>
          <w:szCs w:val="22"/>
        </w:rPr>
        <w:t xml:space="preserve"> como ser:</w:t>
      </w:r>
    </w:p>
    <w:p w14:paraId="35443336" w14:textId="77777777" w:rsidR="007B055A" w:rsidRPr="00F21335" w:rsidRDefault="007B055A" w:rsidP="007B055A">
      <w:pPr>
        <w:spacing w:line="259" w:lineRule="auto"/>
        <w:ind w:left="993"/>
        <w:contextualSpacing/>
        <w:jc w:val="both"/>
        <w:rPr>
          <w:rFonts w:ascii="Tahoma" w:hAnsi="Tahoma" w:cs="Tahoma"/>
          <w:sz w:val="22"/>
          <w:szCs w:val="22"/>
        </w:rPr>
      </w:pPr>
      <w:r w:rsidRPr="00F21335">
        <w:rPr>
          <w:rFonts w:ascii="Tahoma" w:hAnsi="Tahoma" w:cs="Tahoma"/>
          <w:sz w:val="22"/>
          <w:szCs w:val="22"/>
        </w:rPr>
        <w:t>Gestión de residuos sólidos, residuos peligrosos, contingencias, planes de biodiversidad, planes de salvamento (los planes antes descritos se presentarán conforme a la categoría del proyecto y la fragilidad a la zona a intervenir; y/o según consideraciones de la autoridad competente.</w:t>
      </w:r>
    </w:p>
    <w:p w14:paraId="146D7DB4" w14:textId="77777777" w:rsidR="007B055A" w:rsidRPr="00F21335" w:rsidRDefault="007B055A" w:rsidP="007B055A">
      <w:pPr>
        <w:spacing w:line="259" w:lineRule="auto"/>
        <w:ind w:left="993"/>
        <w:contextualSpacing/>
        <w:jc w:val="both"/>
        <w:rPr>
          <w:rFonts w:ascii="Tahoma" w:hAnsi="Tahoma" w:cs="Tahoma"/>
          <w:sz w:val="22"/>
          <w:szCs w:val="22"/>
        </w:rPr>
      </w:pPr>
    </w:p>
    <w:p w14:paraId="477C291F" w14:textId="77777777" w:rsidR="007B055A" w:rsidRPr="00F21335" w:rsidRDefault="007B055A" w:rsidP="00286F11">
      <w:pPr>
        <w:numPr>
          <w:ilvl w:val="0"/>
          <w:numId w:val="38"/>
        </w:numPr>
        <w:spacing w:line="259" w:lineRule="auto"/>
        <w:ind w:left="993" w:hanging="284"/>
        <w:contextualSpacing/>
        <w:jc w:val="both"/>
        <w:rPr>
          <w:rFonts w:ascii="Tahoma" w:hAnsi="Tahoma" w:cs="Tahoma"/>
          <w:sz w:val="22"/>
          <w:szCs w:val="22"/>
        </w:rPr>
      </w:pPr>
      <w:r w:rsidRPr="00F21335">
        <w:rPr>
          <w:rFonts w:ascii="Tahoma" w:hAnsi="Tahoma" w:cs="Tahoma"/>
          <w:sz w:val="22"/>
          <w:szCs w:val="22"/>
        </w:rPr>
        <w:t xml:space="preserve">Diseño y </w:t>
      </w:r>
      <w:r w:rsidRPr="00F21335">
        <w:rPr>
          <w:rFonts w:ascii="Tahoma" w:hAnsi="Tahoma" w:cs="Tahoma"/>
          <w:i/>
          <w:iCs/>
          <w:sz w:val="22"/>
          <w:szCs w:val="22"/>
        </w:rPr>
        <w:t>estrategia</w:t>
      </w:r>
      <w:r w:rsidRPr="00F21335">
        <w:rPr>
          <w:rFonts w:ascii="Tahoma" w:hAnsi="Tahoma" w:cs="Tahoma"/>
          <w:sz w:val="22"/>
          <w:szCs w:val="22"/>
        </w:rPr>
        <w:t xml:space="preserve"> de implementación de un Plan de Gestión Ambiental (PGA)</w:t>
      </w:r>
    </w:p>
    <w:p w14:paraId="01427616" w14:textId="50FC7849" w:rsidR="007B055A" w:rsidRPr="00F21335" w:rsidRDefault="007B055A" w:rsidP="007B055A">
      <w:pPr>
        <w:spacing w:line="259" w:lineRule="auto"/>
        <w:ind w:left="993"/>
        <w:contextualSpacing/>
        <w:jc w:val="both"/>
        <w:rPr>
          <w:rFonts w:ascii="Tahoma" w:hAnsi="Tahoma" w:cs="Tahoma"/>
          <w:sz w:val="22"/>
          <w:szCs w:val="22"/>
        </w:rPr>
      </w:pPr>
      <w:r w:rsidRPr="00F21335">
        <w:rPr>
          <w:rFonts w:ascii="Tahoma" w:hAnsi="Tahoma" w:cs="Tahoma"/>
          <w:sz w:val="22"/>
          <w:szCs w:val="22"/>
        </w:rPr>
        <w:t>Su contenido será conforme a las políticas de salvaguardas ambientales y sociales del Banco Mundial y los indicares de seguimiento y monitoreo del proyecto ComRural</w:t>
      </w:r>
      <w:r w:rsidR="00B85824" w:rsidRPr="00F21335">
        <w:rPr>
          <w:rFonts w:ascii="Tahoma" w:hAnsi="Tahoma" w:cs="Tahoma"/>
          <w:sz w:val="22"/>
          <w:szCs w:val="22"/>
        </w:rPr>
        <w:t xml:space="preserve"> III</w:t>
      </w:r>
      <w:r w:rsidRPr="00F21335">
        <w:rPr>
          <w:rFonts w:ascii="Tahoma" w:hAnsi="Tahoma" w:cs="Tahoma"/>
          <w:sz w:val="22"/>
          <w:szCs w:val="22"/>
        </w:rPr>
        <w:t>.</w:t>
      </w:r>
    </w:p>
    <w:p w14:paraId="03EFCA41" w14:textId="77777777" w:rsidR="00F663F7" w:rsidRPr="00F21335" w:rsidRDefault="00F663F7" w:rsidP="009114C3">
      <w:pPr>
        <w:pStyle w:val="Prrafodelista"/>
        <w:spacing w:line="259" w:lineRule="auto"/>
        <w:ind w:left="0"/>
        <w:jc w:val="both"/>
        <w:rPr>
          <w:rFonts w:ascii="Tahoma" w:hAnsi="Tahoma" w:cs="Tahoma"/>
        </w:rPr>
      </w:pPr>
    </w:p>
    <w:p w14:paraId="6F361371" w14:textId="141266B2" w:rsidR="004C2524" w:rsidRPr="00F21335" w:rsidRDefault="000B5BAA" w:rsidP="00286F11">
      <w:pPr>
        <w:pStyle w:val="Prrafodelista"/>
        <w:numPr>
          <w:ilvl w:val="0"/>
          <w:numId w:val="34"/>
        </w:numPr>
        <w:spacing w:line="259" w:lineRule="auto"/>
        <w:ind w:left="709"/>
        <w:jc w:val="both"/>
        <w:rPr>
          <w:rFonts w:ascii="Tahoma" w:hAnsi="Tahoma" w:cs="Tahoma"/>
          <w:b/>
          <w:bCs/>
          <w:sz w:val="22"/>
        </w:rPr>
      </w:pPr>
      <w:bookmarkStart w:id="183" w:name="_Toc41232112"/>
      <w:bookmarkStart w:id="184" w:name="_Toc41811482"/>
      <w:bookmarkStart w:id="185" w:name="_Toc41811632"/>
      <w:bookmarkStart w:id="186" w:name="_Toc41811788"/>
      <w:bookmarkStart w:id="187" w:name="_Toc41812119"/>
      <w:bookmarkStart w:id="188" w:name="_Toc41925129"/>
      <w:bookmarkStart w:id="189" w:name="_Toc41925281"/>
      <w:bookmarkStart w:id="190" w:name="_Toc41927021"/>
      <w:bookmarkStart w:id="191" w:name="_Toc41927178"/>
      <w:bookmarkStart w:id="192" w:name="_Toc41927335"/>
      <w:bookmarkStart w:id="193" w:name="_Toc41927492"/>
      <w:bookmarkStart w:id="194" w:name="_Toc41927660"/>
      <w:bookmarkStart w:id="195" w:name="_Toc38144647"/>
      <w:bookmarkStart w:id="196" w:name="_Toc63841179"/>
      <w:bookmarkStart w:id="197" w:name="_Hlk40892320"/>
      <w:bookmarkEnd w:id="183"/>
      <w:bookmarkEnd w:id="184"/>
      <w:bookmarkEnd w:id="185"/>
      <w:bookmarkEnd w:id="186"/>
      <w:bookmarkEnd w:id="187"/>
      <w:bookmarkEnd w:id="188"/>
      <w:bookmarkEnd w:id="189"/>
      <w:bookmarkEnd w:id="190"/>
      <w:bookmarkEnd w:id="191"/>
      <w:bookmarkEnd w:id="192"/>
      <w:bookmarkEnd w:id="193"/>
      <w:bookmarkEnd w:id="194"/>
      <w:r w:rsidRPr="00F21335">
        <w:rPr>
          <w:rFonts w:ascii="Tahoma" w:hAnsi="Tahoma" w:cs="Tahoma"/>
          <w:b/>
          <w:bCs/>
          <w:sz w:val="22"/>
        </w:rPr>
        <w:t xml:space="preserve">Análisis </w:t>
      </w:r>
      <w:r w:rsidR="00BA1C06" w:rsidRPr="00F21335">
        <w:rPr>
          <w:rFonts w:ascii="Tahoma" w:hAnsi="Tahoma" w:cs="Tahoma"/>
          <w:b/>
          <w:bCs/>
          <w:sz w:val="22"/>
        </w:rPr>
        <w:t>s</w:t>
      </w:r>
      <w:r w:rsidR="3459A696" w:rsidRPr="00F21335">
        <w:rPr>
          <w:rFonts w:ascii="Tahoma" w:hAnsi="Tahoma" w:cs="Tahoma"/>
          <w:b/>
          <w:bCs/>
          <w:sz w:val="22"/>
        </w:rPr>
        <w:t>ocial</w:t>
      </w:r>
      <w:bookmarkEnd w:id="195"/>
      <w:r w:rsidR="3459A696" w:rsidRPr="00F21335">
        <w:rPr>
          <w:rFonts w:ascii="Tahoma" w:hAnsi="Tahoma" w:cs="Tahoma"/>
          <w:b/>
          <w:bCs/>
          <w:sz w:val="22"/>
        </w:rPr>
        <w:t xml:space="preserve"> (</w:t>
      </w:r>
      <w:r w:rsidR="0099054C" w:rsidRPr="00F21335">
        <w:rPr>
          <w:rFonts w:ascii="Tahoma" w:hAnsi="Tahoma" w:cs="Tahoma"/>
          <w:b/>
          <w:bCs/>
          <w:sz w:val="22"/>
        </w:rPr>
        <w:t>m</w:t>
      </w:r>
      <w:r w:rsidR="3459A696" w:rsidRPr="00F21335">
        <w:rPr>
          <w:rFonts w:ascii="Tahoma" w:hAnsi="Tahoma" w:cs="Tahoma"/>
          <w:b/>
          <w:bCs/>
          <w:sz w:val="22"/>
        </w:rPr>
        <w:t>áximo 2</w:t>
      </w:r>
      <w:r w:rsidR="00B85824" w:rsidRPr="00F21335">
        <w:rPr>
          <w:rFonts w:ascii="Tahoma" w:hAnsi="Tahoma" w:cs="Tahoma"/>
          <w:b/>
          <w:bCs/>
          <w:sz w:val="22"/>
        </w:rPr>
        <w:t>-3</w:t>
      </w:r>
      <w:r w:rsidR="3459A696" w:rsidRPr="00F21335">
        <w:rPr>
          <w:rFonts w:ascii="Tahoma" w:hAnsi="Tahoma" w:cs="Tahoma"/>
          <w:b/>
          <w:bCs/>
          <w:sz w:val="22"/>
        </w:rPr>
        <w:t xml:space="preserve"> </w:t>
      </w:r>
      <w:r w:rsidR="00F674E3" w:rsidRPr="00F21335">
        <w:rPr>
          <w:rFonts w:ascii="Tahoma" w:hAnsi="Tahoma" w:cs="Tahoma"/>
          <w:b/>
          <w:bCs/>
          <w:sz w:val="22"/>
        </w:rPr>
        <w:t>páginas</w:t>
      </w:r>
      <w:r w:rsidR="3459A696" w:rsidRPr="00F21335">
        <w:rPr>
          <w:rFonts w:ascii="Tahoma" w:hAnsi="Tahoma" w:cs="Tahoma"/>
          <w:b/>
          <w:bCs/>
          <w:sz w:val="22"/>
        </w:rPr>
        <w:t>)</w:t>
      </w:r>
      <w:bookmarkEnd w:id="196"/>
    </w:p>
    <w:bookmarkEnd w:id="197"/>
    <w:p w14:paraId="50C1057D" w14:textId="77777777" w:rsidR="00B85824" w:rsidRPr="00F21335" w:rsidRDefault="00B85824" w:rsidP="00B85824">
      <w:pPr>
        <w:ind w:left="708"/>
        <w:jc w:val="both"/>
        <w:rPr>
          <w:rFonts w:ascii="Tahoma" w:hAnsi="Tahoma" w:cs="Tahoma"/>
          <w:sz w:val="22"/>
        </w:rPr>
      </w:pPr>
      <w:r w:rsidRPr="00F21335">
        <w:rPr>
          <w:rFonts w:ascii="Tahoma" w:hAnsi="Tahoma" w:cs="Tahoma"/>
          <w:sz w:val="22"/>
        </w:rPr>
        <w:t xml:space="preserve">Con base en los GPV y/o PIV asociados al PNs presentado por la Empresa ancla, incorporar una tabla resumen que detalle la distribución social de la membresía para cada GPV y PIV. Sobre la base de los datos de la tabla y un breve diagnóstico sobre género, etnia y juventud que entre otros temas haga referencia a la violencia de género y que defina mecanismos para la prevención del mismo, identificar los retos de la inclusión social, definir o proyectar los mecanismos, medidas o estrategias (por ejemplo, de género/relevo generacional), para incorporar e incentivar la participación de las mujeres, indígenas/afrodescendientes y/o jóvenes menores de 29 años, en la membresía como nuevas afiliaciones, en los órganos directivos, puestos o cargos administrativos y gerenciales. </w:t>
      </w:r>
    </w:p>
    <w:p w14:paraId="17FC7430" w14:textId="77777777" w:rsidR="00B85824" w:rsidRPr="00F21335" w:rsidRDefault="00B85824" w:rsidP="00B85824">
      <w:pPr>
        <w:pStyle w:val="Prrafodelista"/>
        <w:spacing w:line="259" w:lineRule="auto"/>
        <w:ind w:left="1068"/>
        <w:jc w:val="both"/>
        <w:rPr>
          <w:rFonts w:ascii="Tahoma" w:hAnsi="Tahoma" w:cs="Tahoma"/>
        </w:rPr>
      </w:pPr>
    </w:p>
    <w:p w14:paraId="2A2F8091" w14:textId="29B7DCE4" w:rsidR="00B85824" w:rsidRPr="00F21335" w:rsidRDefault="00B85824" w:rsidP="00B85824">
      <w:pPr>
        <w:ind w:left="708"/>
        <w:jc w:val="both"/>
        <w:rPr>
          <w:rFonts w:ascii="Tahoma" w:hAnsi="Tahoma" w:cs="Tahoma"/>
          <w:sz w:val="22"/>
        </w:rPr>
      </w:pPr>
      <w:r w:rsidRPr="00F21335">
        <w:rPr>
          <w:rFonts w:ascii="Tahoma" w:hAnsi="Tahoma" w:cs="Tahoma"/>
          <w:sz w:val="22"/>
        </w:rPr>
        <w:t xml:space="preserve">En el caso de los GPV y PIV, con participación parcial o total indígena/afrodescendientes, además de las anteriores, establecer acciones para el fortalecimiento y respeto de sus costumbres y territorios, derechos individuales y colectivos, así como sus derechos ancestrales reconocidos históricamente, potenciándolos como medios de desarrollo local. (para mayor información, puede consultar el Marco de Planificación de pueblos indígenas y afrodescendientes en el sitio web de ComRural </w:t>
      </w:r>
      <w:hyperlink r:id="rId17" w:history="1">
        <w:r w:rsidRPr="00F21335">
          <w:rPr>
            <w:rStyle w:val="Hipervnculo"/>
            <w:rFonts w:ascii="Tahoma" w:hAnsi="Tahoma" w:cs="Tahoma"/>
            <w:color w:val="auto"/>
            <w:sz w:val="22"/>
          </w:rPr>
          <w:t>www.comrural.hn</w:t>
        </w:r>
      </w:hyperlink>
      <w:r w:rsidRPr="00F21335">
        <w:rPr>
          <w:rFonts w:ascii="Tahoma" w:hAnsi="Tahoma" w:cs="Tahoma"/>
          <w:sz w:val="22"/>
        </w:rPr>
        <w:t>. Adicionalmente, identificar si entre los miembros de los GPV y PIV hay personas con discapacidad.</w:t>
      </w:r>
    </w:p>
    <w:p w14:paraId="7C88A8AE" w14:textId="48A4B937" w:rsidR="004A7A95" w:rsidRPr="00F21335" w:rsidRDefault="004A7A95" w:rsidP="004A7A95">
      <w:pPr>
        <w:pStyle w:val="Prrafodelista1"/>
        <w:spacing w:before="240" w:after="160" w:line="259" w:lineRule="auto"/>
        <w:ind w:left="708"/>
        <w:jc w:val="both"/>
        <w:rPr>
          <w:rFonts w:ascii="Tahoma" w:hAnsi="Tahoma" w:cs="Tahoma"/>
        </w:rPr>
      </w:pPr>
    </w:p>
    <w:p w14:paraId="02AF9F6B" w14:textId="70E9D099" w:rsidR="0087361E" w:rsidRPr="00F21335" w:rsidRDefault="00CB00A2" w:rsidP="004A7A95">
      <w:pPr>
        <w:pStyle w:val="Prrafodelista1"/>
        <w:spacing w:after="160" w:line="259" w:lineRule="auto"/>
        <w:ind w:left="708"/>
        <w:jc w:val="both"/>
        <w:rPr>
          <w:rFonts w:ascii="Tahoma" w:hAnsi="Tahoma" w:cs="Tahoma"/>
        </w:rPr>
      </w:pPr>
      <w:r w:rsidRPr="00F21335">
        <w:rPr>
          <w:rFonts w:ascii="Tahoma" w:hAnsi="Tahoma" w:cs="Tahoma"/>
          <w:sz w:val="22"/>
        </w:rPr>
        <w:lastRenderedPageBreak/>
        <w:t xml:space="preserve">Incluir las acciones de auditoría social y rendición de cuentas que se fortalecerán o que se </w:t>
      </w:r>
      <w:r w:rsidR="00DB4D42" w:rsidRPr="00F21335">
        <w:rPr>
          <w:rFonts w:ascii="Tahoma" w:hAnsi="Tahoma" w:cs="Tahoma"/>
          <w:sz w:val="22"/>
        </w:rPr>
        <w:t xml:space="preserve">implementarán durante la ejecución </w:t>
      </w:r>
      <w:r w:rsidR="0099054C" w:rsidRPr="00F21335">
        <w:rPr>
          <w:rFonts w:ascii="Tahoma" w:hAnsi="Tahoma" w:cs="Tahoma"/>
          <w:sz w:val="22"/>
        </w:rPr>
        <w:t xml:space="preserve">de </w:t>
      </w:r>
      <w:r w:rsidR="00B85824" w:rsidRPr="00F21335">
        <w:rPr>
          <w:rFonts w:ascii="Tahoma" w:hAnsi="Tahoma" w:cs="Tahoma"/>
          <w:sz w:val="22"/>
        </w:rPr>
        <w:t>PNs</w:t>
      </w:r>
    </w:p>
    <w:p w14:paraId="5B95CD12" w14:textId="77777777" w:rsidR="009114C3" w:rsidRPr="00F21335" w:rsidRDefault="009114C3" w:rsidP="0087361E">
      <w:pPr>
        <w:pStyle w:val="Prrafodelista1"/>
        <w:spacing w:after="160" w:line="259" w:lineRule="auto"/>
        <w:ind w:left="0"/>
        <w:jc w:val="both"/>
        <w:rPr>
          <w:rFonts w:ascii="Tahoma" w:hAnsi="Tahoma" w:cs="Tahoma"/>
        </w:rPr>
      </w:pPr>
    </w:p>
    <w:p w14:paraId="55CD52CA" w14:textId="222483DC" w:rsidR="0087361E" w:rsidRPr="00F21335" w:rsidRDefault="0087361E" w:rsidP="004A7A95">
      <w:pPr>
        <w:pStyle w:val="Prrafodelista1"/>
        <w:spacing w:after="160" w:line="259" w:lineRule="auto"/>
        <w:ind w:left="708"/>
        <w:jc w:val="both"/>
        <w:rPr>
          <w:rFonts w:ascii="Tahoma" w:hAnsi="Tahoma" w:cs="Tahoma"/>
          <w:sz w:val="22"/>
        </w:rPr>
      </w:pPr>
      <w:r w:rsidRPr="00F21335">
        <w:rPr>
          <w:rFonts w:ascii="Tahoma" w:hAnsi="Tahoma" w:cs="Tahoma"/>
          <w:sz w:val="22"/>
        </w:rPr>
        <w:t>Se debe Incluir las acciones de los estándares ambientales y sociales (MGAS) BM:</w:t>
      </w:r>
    </w:p>
    <w:p w14:paraId="6DE3476A" w14:textId="77777777" w:rsidR="00B85824" w:rsidRPr="00F21335" w:rsidRDefault="00B85824" w:rsidP="004A7A95">
      <w:pPr>
        <w:pStyle w:val="Prrafodelista1"/>
        <w:spacing w:after="160" w:line="259" w:lineRule="auto"/>
        <w:ind w:left="708"/>
        <w:jc w:val="both"/>
        <w:rPr>
          <w:rFonts w:ascii="Tahoma" w:hAnsi="Tahoma" w:cs="Tahoma"/>
          <w:sz w:val="22"/>
        </w:rPr>
      </w:pPr>
    </w:p>
    <w:p w14:paraId="78219D3F" w14:textId="77777777" w:rsidR="0087361E" w:rsidRPr="00F21335" w:rsidRDefault="0087361E" w:rsidP="00286F11">
      <w:pPr>
        <w:pStyle w:val="Prrafodelista1"/>
        <w:numPr>
          <w:ilvl w:val="0"/>
          <w:numId w:val="32"/>
        </w:numPr>
        <w:spacing w:after="160" w:line="259" w:lineRule="auto"/>
        <w:jc w:val="both"/>
        <w:rPr>
          <w:rFonts w:ascii="Tahoma" w:hAnsi="Tahoma" w:cs="Tahoma"/>
          <w:sz w:val="22"/>
        </w:rPr>
      </w:pPr>
      <w:r w:rsidRPr="00F21335">
        <w:rPr>
          <w:rFonts w:ascii="Tahoma" w:hAnsi="Tahoma" w:cs="Tahoma"/>
          <w:sz w:val="22"/>
        </w:rPr>
        <w:t>En el EAS 1: Evaluación y Gestión de Riesgos e Impactos Ambientales y Sociales,</w:t>
      </w:r>
    </w:p>
    <w:p w14:paraId="01BC8F51" w14:textId="77777777" w:rsidR="0087361E" w:rsidRPr="00F21335" w:rsidRDefault="0087361E" w:rsidP="00286F11">
      <w:pPr>
        <w:pStyle w:val="Prrafodelista1"/>
        <w:numPr>
          <w:ilvl w:val="0"/>
          <w:numId w:val="32"/>
        </w:numPr>
        <w:spacing w:after="160" w:line="259" w:lineRule="auto"/>
        <w:jc w:val="both"/>
        <w:rPr>
          <w:rFonts w:ascii="Tahoma" w:hAnsi="Tahoma" w:cs="Tahoma"/>
          <w:sz w:val="22"/>
        </w:rPr>
      </w:pPr>
      <w:r w:rsidRPr="00F21335">
        <w:rPr>
          <w:rFonts w:ascii="Tahoma" w:hAnsi="Tahoma" w:cs="Tahoma"/>
          <w:sz w:val="22"/>
        </w:rPr>
        <w:t>En el EAS 2: Trabajo y Condiciones Laborales</w:t>
      </w:r>
      <w:r w:rsidR="00B77492" w:rsidRPr="00F21335">
        <w:rPr>
          <w:rFonts w:ascii="Tahoma" w:hAnsi="Tahoma" w:cs="Tahoma"/>
          <w:sz w:val="22"/>
        </w:rPr>
        <w:t>.</w:t>
      </w:r>
    </w:p>
    <w:p w14:paraId="73556DD8" w14:textId="77777777" w:rsidR="0087361E" w:rsidRPr="00F21335" w:rsidRDefault="0087361E" w:rsidP="00286F11">
      <w:pPr>
        <w:pStyle w:val="Prrafodelista1"/>
        <w:numPr>
          <w:ilvl w:val="0"/>
          <w:numId w:val="32"/>
        </w:numPr>
        <w:spacing w:after="160" w:line="259" w:lineRule="auto"/>
        <w:jc w:val="both"/>
        <w:rPr>
          <w:rFonts w:ascii="Tahoma" w:hAnsi="Tahoma" w:cs="Tahoma"/>
          <w:sz w:val="22"/>
        </w:rPr>
      </w:pPr>
      <w:r w:rsidRPr="00F21335">
        <w:rPr>
          <w:rFonts w:ascii="Tahoma" w:hAnsi="Tahoma" w:cs="Tahoma"/>
          <w:sz w:val="22"/>
        </w:rPr>
        <w:t>En el EAS 3: Eficiencia en el Uso de los Recursos y Prevención y Gestión de la Contaminación</w:t>
      </w:r>
      <w:r w:rsidR="00B77492" w:rsidRPr="00F21335">
        <w:rPr>
          <w:rFonts w:ascii="Tahoma" w:hAnsi="Tahoma" w:cs="Tahoma"/>
          <w:sz w:val="22"/>
        </w:rPr>
        <w:t>.</w:t>
      </w:r>
    </w:p>
    <w:p w14:paraId="26432795" w14:textId="77777777" w:rsidR="0087361E" w:rsidRPr="00F21335" w:rsidRDefault="0087361E" w:rsidP="00286F11">
      <w:pPr>
        <w:pStyle w:val="Prrafodelista1"/>
        <w:numPr>
          <w:ilvl w:val="0"/>
          <w:numId w:val="32"/>
        </w:numPr>
        <w:spacing w:after="160" w:line="259" w:lineRule="auto"/>
        <w:jc w:val="both"/>
        <w:rPr>
          <w:rFonts w:ascii="Tahoma" w:hAnsi="Tahoma" w:cs="Tahoma"/>
          <w:sz w:val="22"/>
        </w:rPr>
      </w:pPr>
      <w:r w:rsidRPr="00F21335">
        <w:rPr>
          <w:rFonts w:ascii="Tahoma" w:hAnsi="Tahoma" w:cs="Tahoma"/>
          <w:sz w:val="22"/>
        </w:rPr>
        <w:t>En el EAS 4: Salud y Seguridad de la Comunidad</w:t>
      </w:r>
      <w:r w:rsidR="00B77492" w:rsidRPr="00F21335">
        <w:rPr>
          <w:rFonts w:ascii="Tahoma" w:hAnsi="Tahoma" w:cs="Tahoma"/>
          <w:sz w:val="22"/>
        </w:rPr>
        <w:t>.</w:t>
      </w:r>
    </w:p>
    <w:p w14:paraId="64DBDDFC" w14:textId="77777777" w:rsidR="00B77492" w:rsidRPr="00F21335" w:rsidRDefault="00B77492" w:rsidP="00286F11">
      <w:pPr>
        <w:pStyle w:val="Prrafodelista1"/>
        <w:numPr>
          <w:ilvl w:val="0"/>
          <w:numId w:val="32"/>
        </w:numPr>
        <w:spacing w:after="160" w:line="259" w:lineRule="auto"/>
        <w:jc w:val="both"/>
        <w:rPr>
          <w:rFonts w:ascii="Tahoma" w:hAnsi="Tahoma" w:cs="Tahoma"/>
          <w:sz w:val="22"/>
        </w:rPr>
      </w:pPr>
      <w:r w:rsidRPr="00F21335">
        <w:rPr>
          <w:rFonts w:ascii="Tahoma" w:hAnsi="Tahoma" w:cs="Tahoma"/>
          <w:sz w:val="22"/>
        </w:rPr>
        <w:t>En el EAS 5: Adquisición de tierras, restricciones sobre el uso de tierra y reasentamientos involuntarios.</w:t>
      </w:r>
    </w:p>
    <w:p w14:paraId="351939EC" w14:textId="77777777" w:rsidR="00B77492" w:rsidRPr="00F21335" w:rsidRDefault="00B77492" w:rsidP="00286F11">
      <w:pPr>
        <w:pStyle w:val="Prrafodelista1"/>
        <w:numPr>
          <w:ilvl w:val="0"/>
          <w:numId w:val="32"/>
        </w:numPr>
        <w:spacing w:after="160" w:line="259" w:lineRule="auto"/>
        <w:jc w:val="both"/>
        <w:rPr>
          <w:rFonts w:ascii="Tahoma" w:hAnsi="Tahoma" w:cs="Tahoma"/>
          <w:sz w:val="22"/>
        </w:rPr>
      </w:pPr>
      <w:r w:rsidRPr="00F21335">
        <w:rPr>
          <w:rFonts w:ascii="Tahoma" w:hAnsi="Tahoma" w:cs="Tahoma"/>
          <w:sz w:val="22"/>
        </w:rPr>
        <w:t xml:space="preserve">En el EAS 6: Conservación de la biodiversidad y gestión sostenible de los recursos naturales vivos. </w:t>
      </w:r>
    </w:p>
    <w:p w14:paraId="4404EE38" w14:textId="77777777" w:rsidR="0087361E" w:rsidRPr="00F21335" w:rsidRDefault="0087361E" w:rsidP="00286F11">
      <w:pPr>
        <w:pStyle w:val="Prrafodelista1"/>
        <w:numPr>
          <w:ilvl w:val="0"/>
          <w:numId w:val="32"/>
        </w:numPr>
        <w:spacing w:after="160" w:line="259" w:lineRule="auto"/>
        <w:jc w:val="both"/>
        <w:rPr>
          <w:rFonts w:ascii="Tahoma" w:hAnsi="Tahoma" w:cs="Tahoma"/>
          <w:sz w:val="22"/>
        </w:rPr>
      </w:pPr>
      <w:r w:rsidRPr="00F21335">
        <w:rPr>
          <w:rFonts w:ascii="Tahoma" w:hAnsi="Tahoma" w:cs="Tahoma"/>
          <w:sz w:val="22"/>
        </w:rPr>
        <w:t>En el EAS 7: Pueblos Indígenas/Comunidades Locales Tradicionales Históricamente Desatendidas de África Subsahariana</w:t>
      </w:r>
      <w:r w:rsidR="00B77492" w:rsidRPr="00F21335">
        <w:rPr>
          <w:rFonts w:ascii="Tahoma" w:hAnsi="Tahoma" w:cs="Tahoma"/>
          <w:sz w:val="22"/>
        </w:rPr>
        <w:t>.</w:t>
      </w:r>
    </w:p>
    <w:p w14:paraId="4884BE3C" w14:textId="77777777" w:rsidR="0087361E" w:rsidRPr="00F21335" w:rsidRDefault="0087361E" w:rsidP="00286F11">
      <w:pPr>
        <w:pStyle w:val="Prrafodelista1"/>
        <w:numPr>
          <w:ilvl w:val="0"/>
          <w:numId w:val="32"/>
        </w:numPr>
        <w:spacing w:after="160" w:line="259" w:lineRule="auto"/>
        <w:jc w:val="both"/>
        <w:rPr>
          <w:rFonts w:ascii="Tahoma" w:hAnsi="Tahoma" w:cs="Tahoma"/>
          <w:sz w:val="22"/>
        </w:rPr>
      </w:pPr>
      <w:r w:rsidRPr="00F21335">
        <w:rPr>
          <w:rFonts w:ascii="Tahoma" w:hAnsi="Tahoma" w:cs="Tahoma"/>
          <w:sz w:val="22"/>
        </w:rPr>
        <w:t>En el EAS 8: Patrimonio Cultural</w:t>
      </w:r>
      <w:r w:rsidR="00B77492" w:rsidRPr="00F21335">
        <w:rPr>
          <w:rFonts w:ascii="Tahoma" w:hAnsi="Tahoma" w:cs="Tahoma"/>
          <w:sz w:val="22"/>
        </w:rPr>
        <w:t>.</w:t>
      </w:r>
    </w:p>
    <w:p w14:paraId="3C866E20" w14:textId="77777777" w:rsidR="0087361E" w:rsidRPr="00F21335" w:rsidRDefault="0087361E" w:rsidP="00286F11">
      <w:pPr>
        <w:pStyle w:val="Prrafodelista1"/>
        <w:numPr>
          <w:ilvl w:val="0"/>
          <w:numId w:val="32"/>
        </w:numPr>
        <w:spacing w:after="160" w:line="259" w:lineRule="auto"/>
        <w:jc w:val="both"/>
        <w:rPr>
          <w:rFonts w:ascii="Tahoma" w:hAnsi="Tahoma" w:cs="Tahoma"/>
          <w:sz w:val="22"/>
        </w:rPr>
      </w:pPr>
      <w:r w:rsidRPr="00F21335">
        <w:rPr>
          <w:rFonts w:ascii="Tahoma" w:hAnsi="Tahoma" w:cs="Tahoma"/>
          <w:sz w:val="22"/>
        </w:rPr>
        <w:t>En el EAS 10: Participación de las Partes Interesadas y Divulgación de Información</w:t>
      </w:r>
      <w:r w:rsidR="00B77492" w:rsidRPr="00F21335">
        <w:rPr>
          <w:rFonts w:ascii="Tahoma" w:hAnsi="Tahoma" w:cs="Tahoma"/>
          <w:sz w:val="22"/>
        </w:rPr>
        <w:t>.</w:t>
      </w:r>
    </w:p>
    <w:p w14:paraId="5220BBB2" w14:textId="77777777" w:rsidR="00B77492" w:rsidRPr="00F21335" w:rsidRDefault="00B77492" w:rsidP="0087361E">
      <w:pPr>
        <w:pStyle w:val="Prrafodelista1"/>
        <w:spacing w:after="160" w:line="259" w:lineRule="auto"/>
        <w:ind w:left="0"/>
        <w:jc w:val="both"/>
        <w:rPr>
          <w:rFonts w:ascii="Tahoma" w:hAnsi="Tahoma" w:cs="Tahoma"/>
          <w:sz w:val="22"/>
        </w:rPr>
      </w:pPr>
    </w:p>
    <w:p w14:paraId="3224902F" w14:textId="34969FA4" w:rsidR="00CB00A2" w:rsidRPr="00F21335" w:rsidRDefault="00DB4D42" w:rsidP="004A7A95">
      <w:pPr>
        <w:pStyle w:val="Prrafodelista1"/>
        <w:spacing w:after="160" w:line="259" w:lineRule="auto"/>
        <w:ind w:left="708"/>
        <w:jc w:val="both"/>
        <w:rPr>
          <w:rFonts w:ascii="Tahoma" w:hAnsi="Tahoma" w:cs="Tahoma"/>
          <w:sz w:val="22"/>
        </w:rPr>
      </w:pPr>
      <w:r w:rsidRPr="00F21335">
        <w:rPr>
          <w:rFonts w:ascii="Tahoma" w:hAnsi="Tahoma" w:cs="Tahoma"/>
          <w:sz w:val="22"/>
        </w:rPr>
        <w:t xml:space="preserve">El </w:t>
      </w:r>
      <w:r w:rsidR="00B85824" w:rsidRPr="00F21335">
        <w:rPr>
          <w:rFonts w:ascii="Tahoma" w:hAnsi="Tahoma" w:cs="Tahoma"/>
          <w:sz w:val="22"/>
        </w:rPr>
        <w:t>PNs</w:t>
      </w:r>
      <w:r w:rsidRPr="00F21335">
        <w:rPr>
          <w:rFonts w:ascii="Tahoma" w:hAnsi="Tahoma" w:cs="Tahoma"/>
          <w:sz w:val="22"/>
        </w:rPr>
        <w:t xml:space="preserve"> </w:t>
      </w:r>
      <w:r w:rsidR="00163A72" w:rsidRPr="00F21335">
        <w:rPr>
          <w:rFonts w:ascii="Tahoma" w:hAnsi="Tahoma" w:cs="Tahoma"/>
          <w:sz w:val="22"/>
        </w:rPr>
        <w:t xml:space="preserve">también </w:t>
      </w:r>
      <w:r w:rsidR="00650645" w:rsidRPr="00F21335">
        <w:rPr>
          <w:rFonts w:ascii="Tahoma" w:hAnsi="Tahoma" w:cs="Tahoma"/>
          <w:sz w:val="22"/>
        </w:rPr>
        <w:t xml:space="preserve">debe especificar </w:t>
      </w:r>
      <w:r w:rsidR="0099054C" w:rsidRPr="00F21335">
        <w:rPr>
          <w:rFonts w:ascii="Tahoma" w:hAnsi="Tahoma" w:cs="Tahoma"/>
          <w:sz w:val="22"/>
        </w:rPr>
        <w:t>que,</w:t>
      </w:r>
      <w:r w:rsidR="00650645" w:rsidRPr="00F21335">
        <w:rPr>
          <w:rFonts w:ascii="Tahoma" w:hAnsi="Tahoma" w:cs="Tahoma"/>
          <w:sz w:val="22"/>
        </w:rPr>
        <w:t xml:space="preserve"> durante la ejecución del </w:t>
      </w:r>
      <w:r w:rsidR="00BE29C7" w:rsidRPr="00F21335">
        <w:rPr>
          <w:rFonts w:ascii="Tahoma" w:hAnsi="Tahoma" w:cs="Tahoma"/>
          <w:sz w:val="22"/>
        </w:rPr>
        <w:t>mismo, la</w:t>
      </w:r>
      <w:r w:rsidR="001B1B5E" w:rsidRPr="00F21335">
        <w:rPr>
          <w:rFonts w:ascii="Tahoma" w:hAnsi="Tahoma" w:cs="Tahoma"/>
          <w:sz w:val="22"/>
        </w:rPr>
        <w:t xml:space="preserve"> Empresa </w:t>
      </w:r>
      <w:r w:rsidR="00612101" w:rsidRPr="00F21335">
        <w:rPr>
          <w:rFonts w:ascii="Tahoma" w:hAnsi="Tahoma" w:cs="Tahoma"/>
          <w:sz w:val="22"/>
        </w:rPr>
        <w:t xml:space="preserve">ancla </w:t>
      </w:r>
      <w:r w:rsidRPr="00F21335">
        <w:rPr>
          <w:rFonts w:ascii="Tahoma" w:hAnsi="Tahoma" w:cs="Tahoma"/>
          <w:sz w:val="22"/>
        </w:rPr>
        <w:t xml:space="preserve">fortalecerá o </w:t>
      </w:r>
      <w:r w:rsidR="0099054C" w:rsidRPr="00F21335">
        <w:rPr>
          <w:rFonts w:ascii="Tahoma" w:hAnsi="Tahoma" w:cs="Tahoma"/>
          <w:sz w:val="22"/>
        </w:rPr>
        <w:t>diseñará un</w:t>
      </w:r>
      <w:r w:rsidR="00B614A7" w:rsidRPr="00F21335">
        <w:rPr>
          <w:rFonts w:ascii="Tahoma" w:hAnsi="Tahoma" w:cs="Tahoma"/>
          <w:sz w:val="22"/>
        </w:rPr>
        <w:t xml:space="preserve"> código de conducta para </w:t>
      </w:r>
      <w:r w:rsidR="00163A72" w:rsidRPr="00F21335">
        <w:rPr>
          <w:rFonts w:ascii="Tahoma" w:hAnsi="Tahoma" w:cs="Tahoma"/>
          <w:sz w:val="22"/>
        </w:rPr>
        <w:t xml:space="preserve">los </w:t>
      </w:r>
      <w:r w:rsidR="00B614A7" w:rsidRPr="00F21335">
        <w:rPr>
          <w:rFonts w:ascii="Tahoma" w:hAnsi="Tahoma" w:cs="Tahoma"/>
          <w:sz w:val="22"/>
        </w:rPr>
        <w:t>trabajadores de</w:t>
      </w:r>
      <w:r w:rsidR="00BD45B2">
        <w:rPr>
          <w:rFonts w:ascii="Tahoma" w:hAnsi="Tahoma" w:cs="Tahoma"/>
          <w:sz w:val="22"/>
        </w:rPr>
        <w:t xml:space="preserve"> la</w:t>
      </w:r>
      <w:r w:rsidR="001B1B5E" w:rsidRPr="00F21335">
        <w:rPr>
          <w:rFonts w:ascii="Tahoma" w:hAnsi="Tahoma" w:cs="Tahoma"/>
          <w:sz w:val="22"/>
        </w:rPr>
        <w:t xml:space="preserve"> Empresa </w:t>
      </w:r>
      <w:r w:rsidR="00612101" w:rsidRPr="00F21335">
        <w:rPr>
          <w:rFonts w:ascii="Tahoma" w:hAnsi="Tahoma" w:cs="Tahoma"/>
          <w:sz w:val="22"/>
        </w:rPr>
        <w:t xml:space="preserve">ancla </w:t>
      </w:r>
      <w:r w:rsidR="00B614A7" w:rsidRPr="00F21335">
        <w:rPr>
          <w:rFonts w:ascii="Tahoma" w:hAnsi="Tahoma" w:cs="Tahoma"/>
          <w:sz w:val="22"/>
        </w:rPr>
        <w:t xml:space="preserve">que incluya </w:t>
      </w:r>
      <w:r w:rsidR="00163A72" w:rsidRPr="00F21335">
        <w:rPr>
          <w:rFonts w:ascii="Tahoma" w:hAnsi="Tahoma" w:cs="Tahoma"/>
          <w:sz w:val="22"/>
        </w:rPr>
        <w:t xml:space="preserve">las normas de comportamiento en los lugares de trabajo, </w:t>
      </w:r>
      <w:r w:rsidR="00C25070">
        <w:rPr>
          <w:rFonts w:ascii="Tahoma" w:hAnsi="Tahoma" w:cs="Tahoma"/>
          <w:sz w:val="22"/>
        </w:rPr>
        <w:t xml:space="preserve"> </w:t>
      </w:r>
      <w:r w:rsidR="00163A72" w:rsidRPr="00F21335">
        <w:rPr>
          <w:rFonts w:ascii="Tahoma" w:hAnsi="Tahoma" w:cs="Tahoma"/>
          <w:sz w:val="22"/>
        </w:rPr>
        <w:t xml:space="preserve">relacionado con: personal con discapacidades, las </w:t>
      </w:r>
      <w:r w:rsidR="00B614A7" w:rsidRPr="00F21335">
        <w:rPr>
          <w:rFonts w:ascii="Tahoma" w:hAnsi="Tahoma" w:cs="Tahoma"/>
          <w:sz w:val="22"/>
        </w:rPr>
        <w:t>provisiones sobre explotación, abuso y acoso sexual</w:t>
      </w:r>
      <w:r w:rsidR="00163A72" w:rsidRPr="00F21335">
        <w:rPr>
          <w:rFonts w:ascii="Tahoma" w:hAnsi="Tahoma" w:cs="Tahoma"/>
          <w:sz w:val="22"/>
        </w:rPr>
        <w:t>, entre otros.</w:t>
      </w:r>
    </w:p>
    <w:p w14:paraId="13CB595B" w14:textId="77777777" w:rsidR="009114C3" w:rsidRPr="00F21335" w:rsidRDefault="009114C3" w:rsidP="009114C3">
      <w:pPr>
        <w:pStyle w:val="Prrafodelista1"/>
        <w:spacing w:after="160" w:line="259" w:lineRule="auto"/>
        <w:ind w:left="0"/>
        <w:jc w:val="both"/>
        <w:rPr>
          <w:rFonts w:ascii="Tahoma" w:hAnsi="Tahoma" w:cs="Tahoma"/>
          <w:sz w:val="22"/>
        </w:rPr>
      </w:pPr>
    </w:p>
    <w:p w14:paraId="49F245F2" w14:textId="77777777" w:rsidR="00CB00A2" w:rsidRPr="00F21335" w:rsidRDefault="00CB00A2" w:rsidP="00B85824">
      <w:pPr>
        <w:pStyle w:val="Prrafodelista1"/>
        <w:spacing w:after="160" w:line="259" w:lineRule="auto"/>
        <w:ind w:left="708"/>
        <w:jc w:val="both"/>
        <w:rPr>
          <w:rFonts w:ascii="Tahoma" w:hAnsi="Tahoma" w:cs="Tahoma"/>
          <w:sz w:val="22"/>
        </w:rPr>
      </w:pPr>
      <w:r w:rsidRPr="00F21335">
        <w:rPr>
          <w:rFonts w:ascii="Tahoma" w:hAnsi="Tahoma" w:cs="Tahoma"/>
          <w:sz w:val="22"/>
        </w:rPr>
        <w:t>A partir de la experiencia de alianzas estratégicas y productivas que se implementar</w:t>
      </w:r>
      <w:r w:rsidR="0099054C" w:rsidRPr="00F21335">
        <w:rPr>
          <w:rFonts w:ascii="Tahoma" w:hAnsi="Tahoma" w:cs="Tahoma"/>
          <w:sz w:val="22"/>
        </w:rPr>
        <w:t>á</w:t>
      </w:r>
      <w:r w:rsidRPr="00F21335">
        <w:rPr>
          <w:rFonts w:ascii="Tahoma" w:hAnsi="Tahoma" w:cs="Tahoma"/>
          <w:sz w:val="22"/>
        </w:rPr>
        <w:t>n con el plan de negocio, y como producto derivado de la alianza con el proveedor de servicio de desarrollo empresarial (PSDE)</w:t>
      </w:r>
      <w:r w:rsidR="0099054C" w:rsidRPr="00F21335">
        <w:rPr>
          <w:rFonts w:ascii="Tahoma" w:hAnsi="Tahoma" w:cs="Tahoma"/>
          <w:sz w:val="22"/>
        </w:rPr>
        <w:t>,</w:t>
      </w:r>
      <w:r w:rsidRPr="00F21335">
        <w:rPr>
          <w:rFonts w:ascii="Tahoma" w:hAnsi="Tahoma" w:cs="Tahoma"/>
          <w:sz w:val="22"/>
        </w:rPr>
        <w:t xml:space="preserve"> la consolidación de procesos organizativos es una tarea primordial, esquema de trabajo bajo el cual se tiene programado el diseño de un plan de comunicación interna y externa que incluye procedimientos para la atención de quejas, sugerencias y reclamos.</w:t>
      </w:r>
    </w:p>
    <w:p w14:paraId="6D9C8D39" w14:textId="77777777" w:rsidR="009114C3" w:rsidRPr="00F21335" w:rsidRDefault="009114C3" w:rsidP="009114C3">
      <w:pPr>
        <w:pStyle w:val="Prrafodelista1"/>
        <w:spacing w:after="160" w:line="259" w:lineRule="auto"/>
        <w:ind w:left="0"/>
        <w:jc w:val="both"/>
        <w:rPr>
          <w:rFonts w:ascii="Tahoma" w:hAnsi="Tahoma" w:cs="Tahoma"/>
          <w:sz w:val="22"/>
        </w:rPr>
      </w:pPr>
    </w:p>
    <w:p w14:paraId="11D58DEF" w14:textId="420E14B9" w:rsidR="002F18CD" w:rsidRPr="00F21335" w:rsidRDefault="00CB00A2" w:rsidP="00B85824">
      <w:pPr>
        <w:pStyle w:val="Prrafodelista1"/>
        <w:spacing w:after="160" w:line="259" w:lineRule="auto"/>
        <w:ind w:left="708"/>
        <w:jc w:val="both"/>
        <w:rPr>
          <w:rFonts w:ascii="Tahoma" w:hAnsi="Tahoma" w:cs="Tahoma"/>
        </w:rPr>
      </w:pPr>
      <w:r w:rsidRPr="00F21335">
        <w:rPr>
          <w:rFonts w:ascii="Tahoma" w:hAnsi="Tahoma" w:cs="Tahoma"/>
          <w:sz w:val="22"/>
        </w:rPr>
        <w:t xml:space="preserve">Incluir que </w:t>
      </w:r>
      <w:r w:rsidR="00B85824" w:rsidRPr="00F21335">
        <w:rPr>
          <w:rFonts w:ascii="Tahoma" w:hAnsi="Tahoma" w:cs="Tahoma"/>
          <w:sz w:val="22"/>
        </w:rPr>
        <w:t xml:space="preserve">con los GPV y PIV </w:t>
      </w:r>
      <w:r w:rsidRPr="00F21335">
        <w:rPr>
          <w:rFonts w:ascii="Tahoma" w:hAnsi="Tahoma" w:cs="Tahoma"/>
          <w:sz w:val="22"/>
        </w:rPr>
        <w:t>se proyecta como parte de la alianza estratégica e institucional el diseño, aprobación y ejecución de un plan de responsabilidad social empresarial sostenido con énfasis en generar beneficios a los siguientes grupos y áreas de especial interés</w:t>
      </w:r>
      <w:r w:rsidR="0008312C" w:rsidRPr="00F21335">
        <w:rPr>
          <w:rFonts w:ascii="Tahoma" w:hAnsi="Tahoma" w:cs="Tahoma"/>
          <w:sz w:val="22"/>
        </w:rPr>
        <w:t>: (i) a</w:t>
      </w:r>
      <w:r w:rsidRPr="00F21335">
        <w:rPr>
          <w:rFonts w:ascii="Tahoma" w:hAnsi="Tahoma" w:cs="Tahoma"/>
          <w:sz w:val="22"/>
        </w:rPr>
        <w:t>filiados</w:t>
      </w:r>
      <w:r w:rsidR="0008312C" w:rsidRPr="00F21335">
        <w:rPr>
          <w:rFonts w:ascii="Tahoma" w:hAnsi="Tahoma" w:cs="Tahoma"/>
          <w:sz w:val="22"/>
        </w:rPr>
        <w:t>, (ii) e</w:t>
      </w:r>
      <w:r w:rsidRPr="00F21335">
        <w:rPr>
          <w:rFonts w:ascii="Tahoma" w:hAnsi="Tahoma" w:cs="Tahoma"/>
          <w:sz w:val="22"/>
        </w:rPr>
        <w:t>mpleados</w:t>
      </w:r>
      <w:r w:rsidR="0008312C" w:rsidRPr="00F21335">
        <w:rPr>
          <w:rFonts w:ascii="Tahoma" w:hAnsi="Tahoma" w:cs="Tahoma"/>
          <w:sz w:val="22"/>
        </w:rPr>
        <w:t>, (iii) c</w:t>
      </w:r>
      <w:r w:rsidRPr="00F21335">
        <w:rPr>
          <w:rFonts w:ascii="Tahoma" w:hAnsi="Tahoma" w:cs="Tahoma"/>
          <w:sz w:val="22"/>
        </w:rPr>
        <w:t>lientes</w:t>
      </w:r>
      <w:r w:rsidR="0008312C" w:rsidRPr="00F21335">
        <w:rPr>
          <w:rFonts w:ascii="Tahoma" w:hAnsi="Tahoma" w:cs="Tahoma"/>
          <w:sz w:val="22"/>
        </w:rPr>
        <w:t>, (iv) c</w:t>
      </w:r>
      <w:r w:rsidRPr="00F21335">
        <w:rPr>
          <w:rFonts w:ascii="Tahoma" w:hAnsi="Tahoma" w:cs="Tahoma"/>
          <w:sz w:val="22"/>
        </w:rPr>
        <w:t>omunidad</w:t>
      </w:r>
      <w:r w:rsidR="0008312C" w:rsidRPr="00F21335">
        <w:rPr>
          <w:rFonts w:ascii="Tahoma" w:hAnsi="Tahoma" w:cs="Tahoma"/>
          <w:sz w:val="22"/>
        </w:rPr>
        <w:t>, (v) a</w:t>
      </w:r>
      <w:r w:rsidRPr="00F21335">
        <w:rPr>
          <w:rFonts w:ascii="Tahoma" w:hAnsi="Tahoma" w:cs="Tahoma"/>
          <w:sz w:val="22"/>
        </w:rPr>
        <w:t>mbientes</w:t>
      </w:r>
      <w:r w:rsidR="0008312C" w:rsidRPr="00F21335">
        <w:rPr>
          <w:rFonts w:ascii="Tahoma" w:hAnsi="Tahoma" w:cs="Tahoma"/>
          <w:sz w:val="22"/>
        </w:rPr>
        <w:t xml:space="preserve"> y (vi) n</w:t>
      </w:r>
      <w:r w:rsidRPr="00F21335">
        <w:rPr>
          <w:rFonts w:ascii="Tahoma" w:hAnsi="Tahoma" w:cs="Tahoma"/>
          <w:sz w:val="22"/>
        </w:rPr>
        <w:t>iñez</w:t>
      </w:r>
      <w:r w:rsidR="0008312C" w:rsidRPr="00F21335">
        <w:rPr>
          <w:rFonts w:ascii="Tahoma" w:hAnsi="Tahoma" w:cs="Tahoma"/>
          <w:sz w:val="22"/>
        </w:rPr>
        <w:t>.</w:t>
      </w:r>
    </w:p>
    <w:p w14:paraId="675E05EE" w14:textId="77777777" w:rsidR="001C5A7C" w:rsidRPr="00F21335" w:rsidRDefault="001C5A7C" w:rsidP="000E3526">
      <w:pPr>
        <w:pStyle w:val="Prrafodelista1"/>
        <w:tabs>
          <w:tab w:val="left" w:pos="426"/>
        </w:tabs>
        <w:spacing w:after="240" w:line="259" w:lineRule="auto"/>
        <w:ind w:left="993"/>
        <w:jc w:val="both"/>
        <w:rPr>
          <w:rFonts w:ascii="Tahoma" w:hAnsi="Tahoma" w:cs="Tahoma"/>
        </w:rPr>
      </w:pPr>
    </w:p>
    <w:p w14:paraId="396E156C" w14:textId="5560396E" w:rsidR="00CB00A2" w:rsidRPr="00F21335" w:rsidRDefault="00CB00A2" w:rsidP="00B85824">
      <w:pPr>
        <w:pStyle w:val="Prrafodelista1"/>
        <w:spacing w:before="240" w:after="160" w:line="259" w:lineRule="auto"/>
        <w:ind w:left="708"/>
        <w:jc w:val="both"/>
        <w:rPr>
          <w:rFonts w:ascii="Tahoma" w:hAnsi="Tahoma" w:cs="Tahoma"/>
        </w:rPr>
      </w:pPr>
      <w:r w:rsidRPr="00F21335">
        <w:rPr>
          <w:rFonts w:ascii="Tahoma" w:hAnsi="Tahoma" w:cs="Tahoma"/>
        </w:rPr>
        <w:t xml:space="preserve">Respecto a la niñez y especialmente sobre lo concerniente al trabajo infantil, </w:t>
      </w:r>
      <w:r w:rsidR="001808A7" w:rsidRPr="00F21335">
        <w:rPr>
          <w:rFonts w:ascii="Tahoma" w:hAnsi="Tahoma" w:cs="Tahoma"/>
        </w:rPr>
        <w:t xml:space="preserve">incluir </w:t>
      </w:r>
      <w:r w:rsidR="007D67CC" w:rsidRPr="00F21335">
        <w:rPr>
          <w:rFonts w:ascii="Tahoma" w:hAnsi="Tahoma" w:cs="Tahoma"/>
        </w:rPr>
        <w:t>políticas o es</w:t>
      </w:r>
      <w:r w:rsidR="00463C33" w:rsidRPr="00F21335">
        <w:rPr>
          <w:rFonts w:ascii="Tahoma" w:hAnsi="Tahoma" w:cs="Tahoma"/>
        </w:rPr>
        <w:t>t</w:t>
      </w:r>
      <w:r w:rsidR="007D67CC" w:rsidRPr="00F21335">
        <w:rPr>
          <w:rFonts w:ascii="Tahoma" w:hAnsi="Tahoma" w:cs="Tahoma"/>
        </w:rPr>
        <w:t xml:space="preserve">rategias para prevenir y </w:t>
      </w:r>
      <w:r w:rsidR="00C314AE" w:rsidRPr="00F21335">
        <w:rPr>
          <w:rFonts w:ascii="Tahoma" w:hAnsi="Tahoma" w:cs="Tahoma"/>
        </w:rPr>
        <w:t>asegurar que no haya</w:t>
      </w:r>
      <w:r w:rsidR="001808A7" w:rsidRPr="00F21335">
        <w:rPr>
          <w:rFonts w:ascii="Tahoma" w:hAnsi="Tahoma" w:cs="Tahoma"/>
        </w:rPr>
        <w:t xml:space="preserve"> trabajo infantil </w:t>
      </w:r>
      <w:r w:rsidR="00C314AE" w:rsidRPr="00F21335">
        <w:rPr>
          <w:rFonts w:ascii="Tahoma" w:hAnsi="Tahoma" w:cs="Tahoma"/>
        </w:rPr>
        <w:t>en el marco de las operaciones de</w:t>
      </w:r>
      <w:r w:rsidR="001B1B5E" w:rsidRPr="00F21335">
        <w:rPr>
          <w:rFonts w:ascii="Tahoma" w:hAnsi="Tahoma" w:cs="Tahoma"/>
        </w:rPr>
        <w:t xml:space="preserve"> la </w:t>
      </w:r>
      <w:r w:rsidR="00C314AE" w:rsidRPr="00F21335">
        <w:rPr>
          <w:rFonts w:ascii="Tahoma" w:hAnsi="Tahoma" w:cs="Tahoma"/>
        </w:rPr>
        <w:t xml:space="preserve"> </w:t>
      </w:r>
      <w:r w:rsidR="001B1B5E" w:rsidRPr="00F21335">
        <w:rPr>
          <w:rFonts w:ascii="Tahoma" w:hAnsi="Tahoma" w:cs="Tahoma"/>
        </w:rPr>
        <w:t xml:space="preserve"> Empresa</w:t>
      </w:r>
      <w:r w:rsidR="00612101" w:rsidRPr="00F21335">
        <w:rPr>
          <w:rFonts w:ascii="Tahoma" w:hAnsi="Tahoma" w:cs="Tahoma"/>
        </w:rPr>
        <w:t xml:space="preserve"> ancla</w:t>
      </w:r>
      <w:r w:rsidR="0099054C" w:rsidRPr="00F21335">
        <w:rPr>
          <w:rFonts w:ascii="Tahoma" w:hAnsi="Tahoma" w:cs="Tahoma"/>
        </w:rPr>
        <w:t>,</w:t>
      </w:r>
      <w:r w:rsidR="00807221" w:rsidRPr="00F21335">
        <w:rPr>
          <w:rFonts w:ascii="Tahoma" w:hAnsi="Tahoma" w:cs="Tahoma"/>
        </w:rPr>
        <w:t xml:space="preserve"> </w:t>
      </w:r>
      <w:r w:rsidR="0099054C" w:rsidRPr="00F21335">
        <w:rPr>
          <w:rFonts w:ascii="Tahoma" w:hAnsi="Tahoma" w:cs="Tahoma"/>
        </w:rPr>
        <w:t>p</w:t>
      </w:r>
      <w:r w:rsidRPr="00F21335">
        <w:rPr>
          <w:rFonts w:ascii="Tahoma" w:hAnsi="Tahoma" w:cs="Tahoma"/>
        </w:rPr>
        <w:t>or ejemplo</w:t>
      </w:r>
      <w:r w:rsidR="00B615C1" w:rsidRPr="00F21335">
        <w:rPr>
          <w:rFonts w:ascii="Tahoma" w:hAnsi="Tahoma" w:cs="Tahoma"/>
        </w:rPr>
        <w:t>,</w:t>
      </w:r>
      <w:r w:rsidR="00807221" w:rsidRPr="00F21335">
        <w:rPr>
          <w:rFonts w:ascii="Tahoma" w:hAnsi="Tahoma" w:cs="Tahoma"/>
        </w:rPr>
        <w:t xml:space="preserve"> </w:t>
      </w:r>
      <w:r w:rsidRPr="00F21335">
        <w:rPr>
          <w:rFonts w:ascii="Tahoma" w:hAnsi="Tahoma" w:cs="Tahoma"/>
        </w:rPr>
        <w:t>la no contratación de menores de edad en planta y/o en finca)</w:t>
      </w:r>
      <w:r w:rsidR="00D70275" w:rsidRPr="00F21335">
        <w:rPr>
          <w:rFonts w:ascii="Tahoma" w:hAnsi="Tahoma" w:cs="Tahoma"/>
        </w:rPr>
        <w:t>. Para efecto del trabajo infantil se refiere a niños</w:t>
      </w:r>
      <w:r w:rsidR="00CC5DEF" w:rsidRPr="00F21335">
        <w:rPr>
          <w:rFonts w:ascii="Tahoma" w:hAnsi="Tahoma" w:cs="Tahoma"/>
        </w:rPr>
        <w:t>/</w:t>
      </w:r>
      <w:r w:rsidR="00D70275" w:rsidRPr="00F21335">
        <w:rPr>
          <w:rFonts w:ascii="Tahoma" w:hAnsi="Tahoma" w:cs="Tahoma"/>
        </w:rPr>
        <w:t>niñas menores de 16 años.</w:t>
      </w:r>
    </w:p>
    <w:p w14:paraId="2FC17F8B" w14:textId="77777777" w:rsidR="00CB00A2" w:rsidRPr="00F21335" w:rsidRDefault="00CB00A2" w:rsidP="000E3526">
      <w:pPr>
        <w:pStyle w:val="Prrafodelista1"/>
        <w:spacing w:after="160" w:line="259" w:lineRule="auto"/>
        <w:ind w:left="993"/>
        <w:jc w:val="both"/>
        <w:rPr>
          <w:rFonts w:ascii="Tahoma" w:hAnsi="Tahoma" w:cs="Tahoma"/>
        </w:rPr>
      </w:pPr>
    </w:p>
    <w:p w14:paraId="52FF8D7E" w14:textId="402E9AEB" w:rsidR="003C7FBC" w:rsidRPr="00F21335" w:rsidRDefault="00BE29C7" w:rsidP="00B85824">
      <w:pPr>
        <w:pStyle w:val="Prrafodelista1"/>
        <w:spacing w:before="240" w:after="160" w:line="259" w:lineRule="auto"/>
        <w:ind w:left="708"/>
        <w:contextualSpacing w:val="0"/>
        <w:jc w:val="both"/>
        <w:rPr>
          <w:rFonts w:ascii="Tahoma" w:hAnsi="Tahoma" w:cs="Tahoma"/>
          <w:b/>
          <w:i/>
          <w:sz w:val="22"/>
        </w:rPr>
      </w:pPr>
      <w:r w:rsidRPr="00F21335">
        <w:rPr>
          <w:rFonts w:ascii="Tahoma" w:hAnsi="Tahoma" w:cs="Tahoma"/>
          <w:b/>
          <w:i/>
          <w:sz w:val="22"/>
        </w:rPr>
        <w:t>Cada beneficiario</w:t>
      </w:r>
      <w:r w:rsidR="00B85824" w:rsidRPr="00F21335">
        <w:rPr>
          <w:rFonts w:ascii="Tahoma" w:hAnsi="Tahoma" w:cs="Tahoma"/>
          <w:b/>
          <w:i/>
          <w:sz w:val="22"/>
          <w:szCs w:val="22"/>
        </w:rPr>
        <w:t xml:space="preserve"> vinculado</w:t>
      </w:r>
      <w:r w:rsidR="00A94E49" w:rsidRPr="00F21335">
        <w:rPr>
          <w:rFonts w:ascii="Tahoma" w:hAnsi="Tahoma" w:cs="Tahoma"/>
          <w:b/>
          <w:i/>
          <w:sz w:val="22"/>
        </w:rPr>
        <w:t>,</w:t>
      </w:r>
      <w:r w:rsidR="00181C33" w:rsidRPr="00F21335">
        <w:rPr>
          <w:rFonts w:ascii="Tahoma" w:hAnsi="Tahoma" w:cs="Tahoma"/>
          <w:b/>
          <w:i/>
          <w:sz w:val="22"/>
        </w:rPr>
        <w:t xml:space="preserve"> evalúa su realidad, necesidad, capacidad y marco legal que la rige</w:t>
      </w:r>
      <w:r w:rsidR="00A94E49" w:rsidRPr="00F21335">
        <w:rPr>
          <w:rFonts w:ascii="Tahoma" w:hAnsi="Tahoma" w:cs="Tahoma"/>
          <w:b/>
          <w:i/>
          <w:sz w:val="22"/>
        </w:rPr>
        <w:t>,</w:t>
      </w:r>
      <w:r w:rsidR="00181C33" w:rsidRPr="00F21335">
        <w:rPr>
          <w:rFonts w:ascii="Tahoma" w:hAnsi="Tahoma" w:cs="Tahoma"/>
          <w:b/>
          <w:i/>
          <w:sz w:val="22"/>
        </w:rPr>
        <w:t xml:space="preserve"> para definir cada acción de inclusión social, </w:t>
      </w:r>
      <w:r w:rsidR="004E1368" w:rsidRPr="00F21335">
        <w:rPr>
          <w:rFonts w:ascii="Tahoma" w:hAnsi="Tahoma" w:cs="Tahoma"/>
          <w:b/>
          <w:i/>
          <w:sz w:val="22"/>
        </w:rPr>
        <w:t>auditoría o responsabilidad sociales</w:t>
      </w:r>
      <w:r w:rsidR="00181C33" w:rsidRPr="00F21335">
        <w:rPr>
          <w:rFonts w:ascii="Tahoma" w:hAnsi="Tahoma" w:cs="Tahoma"/>
          <w:b/>
          <w:i/>
          <w:sz w:val="22"/>
        </w:rPr>
        <w:t xml:space="preserve"> empresarial a incorporar en el plan de negocios. De igual manera</w:t>
      </w:r>
      <w:r w:rsidR="00115CFE" w:rsidRPr="00F21335">
        <w:rPr>
          <w:rFonts w:ascii="Tahoma" w:hAnsi="Tahoma" w:cs="Tahoma"/>
          <w:b/>
          <w:i/>
          <w:sz w:val="22"/>
        </w:rPr>
        <w:t>,</w:t>
      </w:r>
      <w:r w:rsidR="00181C33" w:rsidRPr="00F21335">
        <w:rPr>
          <w:rFonts w:ascii="Tahoma" w:hAnsi="Tahoma" w:cs="Tahoma"/>
          <w:b/>
          <w:i/>
          <w:sz w:val="22"/>
        </w:rPr>
        <w:t xml:space="preserve"> las acciones que se incluyan en el plan de negocios</w:t>
      </w:r>
      <w:r w:rsidR="00115CFE" w:rsidRPr="00F21335">
        <w:rPr>
          <w:rFonts w:ascii="Tahoma" w:hAnsi="Tahoma" w:cs="Tahoma"/>
          <w:b/>
          <w:i/>
          <w:sz w:val="22"/>
        </w:rPr>
        <w:t xml:space="preserve">, si se requiere, deberán contar con la fuente de financiamiento incluida en el presupuesto </w:t>
      </w:r>
      <w:r w:rsidR="004E1368" w:rsidRPr="00F21335">
        <w:rPr>
          <w:rFonts w:ascii="Tahoma" w:hAnsi="Tahoma" w:cs="Tahoma"/>
          <w:b/>
          <w:i/>
          <w:sz w:val="22"/>
        </w:rPr>
        <w:t>de este</w:t>
      </w:r>
      <w:r w:rsidR="00115CFE" w:rsidRPr="00F21335">
        <w:rPr>
          <w:rFonts w:ascii="Tahoma" w:hAnsi="Tahoma" w:cs="Tahoma"/>
          <w:b/>
          <w:i/>
          <w:sz w:val="22"/>
        </w:rPr>
        <w:t>.</w:t>
      </w:r>
    </w:p>
    <w:p w14:paraId="4962259E" w14:textId="55A124E4" w:rsidR="00F95BE4" w:rsidRPr="00F21335" w:rsidRDefault="00F95BE4" w:rsidP="00B85824">
      <w:pPr>
        <w:spacing w:line="276" w:lineRule="auto"/>
        <w:ind w:left="708"/>
        <w:jc w:val="both"/>
        <w:rPr>
          <w:rFonts w:ascii="Tahoma" w:hAnsi="Tahoma" w:cs="Tahoma"/>
          <w:bCs/>
          <w:sz w:val="22"/>
          <w:lang w:val="es-MX"/>
        </w:rPr>
      </w:pPr>
      <w:bookmarkStart w:id="198" w:name="_Toc41232114"/>
      <w:bookmarkStart w:id="199" w:name="_Toc41811484"/>
      <w:bookmarkStart w:id="200" w:name="_Toc41811634"/>
      <w:bookmarkStart w:id="201" w:name="_Toc41811790"/>
      <w:bookmarkStart w:id="202" w:name="_Toc41812121"/>
      <w:bookmarkStart w:id="203" w:name="_Toc41925131"/>
      <w:bookmarkStart w:id="204" w:name="_Toc41925283"/>
      <w:bookmarkStart w:id="205" w:name="_Toc41927023"/>
      <w:bookmarkStart w:id="206" w:name="_Toc41927180"/>
      <w:bookmarkStart w:id="207" w:name="_Toc41927337"/>
      <w:bookmarkStart w:id="208" w:name="_Toc41927494"/>
      <w:bookmarkStart w:id="209" w:name="_Toc41927662"/>
      <w:bookmarkStart w:id="210" w:name="_Toc41232116"/>
      <w:bookmarkStart w:id="211" w:name="_Toc41811486"/>
      <w:bookmarkStart w:id="212" w:name="_Toc41811636"/>
      <w:bookmarkStart w:id="213" w:name="_Toc41811792"/>
      <w:bookmarkStart w:id="214" w:name="_Toc41812123"/>
      <w:bookmarkStart w:id="215" w:name="_Toc41925133"/>
      <w:bookmarkStart w:id="216" w:name="_Toc41925285"/>
      <w:bookmarkStart w:id="217" w:name="_Toc41927025"/>
      <w:bookmarkStart w:id="218" w:name="_Toc41927182"/>
      <w:bookmarkStart w:id="219" w:name="_Toc41927339"/>
      <w:bookmarkStart w:id="220" w:name="_Toc41927496"/>
      <w:bookmarkStart w:id="221" w:name="_Toc41927664"/>
      <w:bookmarkStart w:id="222" w:name="_Toc41232117"/>
      <w:bookmarkStart w:id="223" w:name="_Toc41811487"/>
      <w:bookmarkStart w:id="224" w:name="_Toc41811637"/>
      <w:bookmarkStart w:id="225" w:name="_Toc41811793"/>
      <w:bookmarkStart w:id="226" w:name="_Toc41812124"/>
      <w:bookmarkStart w:id="227" w:name="_Toc41925134"/>
      <w:bookmarkStart w:id="228" w:name="_Toc41925286"/>
      <w:bookmarkStart w:id="229" w:name="_Toc41927026"/>
      <w:bookmarkStart w:id="230" w:name="_Toc41927183"/>
      <w:bookmarkStart w:id="231" w:name="_Toc41927340"/>
      <w:bookmarkStart w:id="232" w:name="_Toc41927497"/>
      <w:bookmarkStart w:id="233" w:name="_Toc41927665"/>
      <w:bookmarkStart w:id="234" w:name="_Toc41232118"/>
      <w:bookmarkStart w:id="235" w:name="_Toc41811488"/>
      <w:bookmarkStart w:id="236" w:name="_Toc41811638"/>
      <w:bookmarkStart w:id="237" w:name="_Toc41811794"/>
      <w:bookmarkStart w:id="238" w:name="_Toc41812125"/>
      <w:bookmarkStart w:id="239" w:name="_Toc41925135"/>
      <w:bookmarkStart w:id="240" w:name="_Toc41925287"/>
      <w:bookmarkStart w:id="241" w:name="_Toc41927027"/>
      <w:bookmarkStart w:id="242" w:name="_Toc41927184"/>
      <w:bookmarkStart w:id="243" w:name="_Toc41927341"/>
      <w:bookmarkStart w:id="244" w:name="_Toc41927498"/>
      <w:bookmarkStart w:id="245" w:name="_Toc41927666"/>
      <w:bookmarkStart w:id="246" w:name="_Toc41232119"/>
      <w:bookmarkStart w:id="247" w:name="_Toc41811489"/>
      <w:bookmarkStart w:id="248" w:name="_Toc41811639"/>
      <w:bookmarkStart w:id="249" w:name="_Toc41811795"/>
      <w:bookmarkStart w:id="250" w:name="_Toc41812126"/>
      <w:bookmarkStart w:id="251" w:name="_Toc41925136"/>
      <w:bookmarkStart w:id="252" w:name="_Toc41925288"/>
      <w:bookmarkStart w:id="253" w:name="_Toc41927028"/>
      <w:bookmarkStart w:id="254" w:name="_Toc41927185"/>
      <w:bookmarkStart w:id="255" w:name="_Toc41927342"/>
      <w:bookmarkStart w:id="256" w:name="_Toc41927499"/>
      <w:bookmarkStart w:id="257" w:name="_Toc41927667"/>
      <w:bookmarkStart w:id="258" w:name="_Toc41232120"/>
      <w:bookmarkStart w:id="259" w:name="_Toc41811490"/>
      <w:bookmarkStart w:id="260" w:name="_Toc41811640"/>
      <w:bookmarkStart w:id="261" w:name="_Toc41811796"/>
      <w:bookmarkStart w:id="262" w:name="_Toc41812127"/>
      <w:bookmarkStart w:id="263" w:name="_Toc41925137"/>
      <w:bookmarkStart w:id="264" w:name="_Toc41925289"/>
      <w:bookmarkStart w:id="265" w:name="_Toc41927029"/>
      <w:bookmarkStart w:id="266" w:name="_Toc41927186"/>
      <w:bookmarkStart w:id="267" w:name="_Toc41927343"/>
      <w:bookmarkStart w:id="268" w:name="_Toc41927500"/>
      <w:bookmarkStart w:id="269" w:name="_Toc41927668"/>
      <w:bookmarkStart w:id="270" w:name="_Toc41232177"/>
      <w:bookmarkStart w:id="271" w:name="_Toc41811547"/>
      <w:bookmarkStart w:id="272" w:name="_Toc41811697"/>
      <w:bookmarkStart w:id="273" w:name="_Toc41811853"/>
      <w:bookmarkStart w:id="274" w:name="_Toc41812184"/>
      <w:bookmarkStart w:id="275" w:name="_Toc41925194"/>
      <w:bookmarkStart w:id="276" w:name="_Toc41925346"/>
      <w:bookmarkStart w:id="277" w:name="_Toc41927086"/>
      <w:bookmarkStart w:id="278" w:name="_Toc41927243"/>
      <w:bookmarkStart w:id="279" w:name="_Toc41927400"/>
      <w:bookmarkStart w:id="280" w:name="_Toc41927557"/>
      <w:bookmarkStart w:id="281" w:name="_Toc41927725"/>
      <w:bookmarkStart w:id="282" w:name="_Toc41232178"/>
      <w:bookmarkStart w:id="283" w:name="_Toc41811548"/>
      <w:bookmarkStart w:id="284" w:name="_Toc41811698"/>
      <w:bookmarkStart w:id="285" w:name="_Toc41811854"/>
      <w:bookmarkStart w:id="286" w:name="_Toc41812185"/>
      <w:bookmarkStart w:id="287" w:name="_Toc41925195"/>
      <w:bookmarkStart w:id="288" w:name="_Toc41925347"/>
      <w:bookmarkStart w:id="289" w:name="_Toc41927087"/>
      <w:bookmarkStart w:id="290" w:name="_Toc41927244"/>
      <w:bookmarkStart w:id="291" w:name="_Toc41927401"/>
      <w:bookmarkStart w:id="292" w:name="_Toc41927558"/>
      <w:bookmarkStart w:id="293" w:name="_Toc41927726"/>
      <w:bookmarkStart w:id="294" w:name="_Toc41232179"/>
      <w:bookmarkStart w:id="295" w:name="_Toc41811549"/>
      <w:bookmarkStart w:id="296" w:name="_Toc41811699"/>
      <w:bookmarkStart w:id="297" w:name="_Toc41811855"/>
      <w:bookmarkStart w:id="298" w:name="_Toc41812186"/>
      <w:bookmarkStart w:id="299" w:name="_Toc41925196"/>
      <w:bookmarkStart w:id="300" w:name="_Toc41925348"/>
      <w:bookmarkStart w:id="301" w:name="_Toc41927088"/>
      <w:bookmarkStart w:id="302" w:name="_Toc41927245"/>
      <w:bookmarkStart w:id="303" w:name="_Toc41927402"/>
      <w:bookmarkStart w:id="304" w:name="_Toc41927559"/>
      <w:bookmarkStart w:id="305" w:name="_Toc41927727"/>
      <w:bookmarkStart w:id="306" w:name="_Toc41232180"/>
      <w:bookmarkStart w:id="307" w:name="_Toc41811550"/>
      <w:bookmarkStart w:id="308" w:name="_Toc41811700"/>
      <w:bookmarkStart w:id="309" w:name="_Toc41811856"/>
      <w:bookmarkStart w:id="310" w:name="_Toc41812187"/>
      <w:bookmarkStart w:id="311" w:name="_Toc41925197"/>
      <w:bookmarkStart w:id="312" w:name="_Toc41925349"/>
      <w:bookmarkStart w:id="313" w:name="_Toc41927089"/>
      <w:bookmarkStart w:id="314" w:name="_Toc41927246"/>
      <w:bookmarkStart w:id="315" w:name="_Toc41927403"/>
      <w:bookmarkStart w:id="316" w:name="_Toc41927560"/>
      <w:bookmarkStart w:id="317" w:name="_Toc41927728"/>
      <w:bookmarkStart w:id="318" w:name="_Toc41232181"/>
      <w:bookmarkStart w:id="319" w:name="_Toc41811551"/>
      <w:bookmarkStart w:id="320" w:name="_Toc41811701"/>
      <w:bookmarkStart w:id="321" w:name="_Toc41811857"/>
      <w:bookmarkStart w:id="322" w:name="_Toc41812188"/>
      <w:bookmarkStart w:id="323" w:name="_Toc41925198"/>
      <w:bookmarkStart w:id="324" w:name="_Toc41925350"/>
      <w:bookmarkStart w:id="325" w:name="_Toc41927090"/>
      <w:bookmarkStart w:id="326" w:name="_Toc41927247"/>
      <w:bookmarkStart w:id="327" w:name="_Toc41927404"/>
      <w:bookmarkStart w:id="328" w:name="_Toc41927561"/>
      <w:bookmarkStart w:id="329" w:name="_Toc41927729"/>
      <w:bookmarkStart w:id="330" w:name="_Toc41232182"/>
      <w:bookmarkStart w:id="331" w:name="_Toc41811552"/>
      <w:bookmarkStart w:id="332" w:name="_Toc41811702"/>
      <w:bookmarkStart w:id="333" w:name="_Toc41811858"/>
      <w:bookmarkStart w:id="334" w:name="_Toc41812189"/>
      <w:bookmarkStart w:id="335" w:name="_Toc41925199"/>
      <w:bookmarkStart w:id="336" w:name="_Toc41925351"/>
      <w:bookmarkStart w:id="337" w:name="_Toc41927091"/>
      <w:bookmarkStart w:id="338" w:name="_Toc41927248"/>
      <w:bookmarkStart w:id="339" w:name="_Toc41927405"/>
      <w:bookmarkStart w:id="340" w:name="_Toc41927562"/>
      <w:bookmarkStart w:id="341" w:name="_Toc41927730"/>
      <w:bookmarkStart w:id="342" w:name="_Toc41232183"/>
      <w:bookmarkStart w:id="343" w:name="_Toc41811553"/>
      <w:bookmarkStart w:id="344" w:name="_Toc41811703"/>
      <w:bookmarkStart w:id="345" w:name="_Toc41811859"/>
      <w:bookmarkStart w:id="346" w:name="_Toc41812190"/>
      <w:bookmarkStart w:id="347" w:name="_Toc41925200"/>
      <w:bookmarkStart w:id="348" w:name="_Toc41925352"/>
      <w:bookmarkStart w:id="349" w:name="_Toc41927092"/>
      <w:bookmarkStart w:id="350" w:name="_Toc41927249"/>
      <w:bookmarkStart w:id="351" w:name="_Toc41927406"/>
      <w:bookmarkStart w:id="352" w:name="_Toc41927563"/>
      <w:bookmarkStart w:id="353" w:name="_Toc41927731"/>
      <w:bookmarkStart w:id="354" w:name="_Toc41232184"/>
      <w:bookmarkStart w:id="355" w:name="_Toc41811554"/>
      <w:bookmarkStart w:id="356" w:name="_Toc41811704"/>
      <w:bookmarkStart w:id="357" w:name="_Toc41811860"/>
      <w:bookmarkStart w:id="358" w:name="_Toc41812191"/>
      <w:bookmarkStart w:id="359" w:name="_Toc41925201"/>
      <w:bookmarkStart w:id="360" w:name="_Toc41925353"/>
      <w:bookmarkStart w:id="361" w:name="_Toc41927093"/>
      <w:bookmarkStart w:id="362" w:name="_Toc41927250"/>
      <w:bookmarkStart w:id="363" w:name="_Toc41927407"/>
      <w:bookmarkStart w:id="364" w:name="_Toc41927564"/>
      <w:bookmarkStart w:id="365" w:name="_Toc41927732"/>
      <w:bookmarkStart w:id="366" w:name="_Toc41232185"/>
      <w:bookmarkStart w:id="367" w:name="_Toc41811555"/>
      <w:bookmarkStart w:id="368" w:name="_Toc41811705"/>
      <w:bookmarkStart w:id="369" w:name="_Toc41811861"/>
      <w:bookmarkStart w:id="370" w:name="_Toc41812192"/>
      <w:bookmarkStart w:id="371" w:name="_Toc41925202"/>
      <w:bookmarkStart w:id="372" w:name="_Toc41925354"/>
      <w:bookmarkStart w:id="373" w:name="_Toc41927094"/>
      <w:bookmarkStart w:id="374" w:name="_Toc41927251"/>
      <w:bookmarkStart w:id="375" w:name="_Toc41927408"/>
      <w:bookmarkStart w:id="376" w:name="_Toc41927565"/>
      <w:bookmarkStart w:id="377" w:name="_Toc41927733"/>
      <w:bookmarkStart w:id="378" w:name="_Toc41232186"/>
      <w:bookmarkStart w:id="379" w:name="_Toc41811556"/>
      <w:bookmarkStart w:id="380" w:name="_Toc41811706"/>
      <w:bookmarkStart w:id="381" w:name="_Toc41811862"/>
      <w:bookmarkStart w:id="382" w:name="_Toc41812193"/>
      <w:bookmarkStart w:id="383" w:name="_Toc41925203"/>
      <w:bookmarkStart w:id="384" w:name="_Toc41925355"/>
      <w:bookmarkStart w:id="385" w:name="_Toc41927095"/>
      <w:bookmarkStart w:id="386" w:name="_Toc41927252"/>
      <w:bookmarkStart w:id="387" w:name="_Toc41927409"/>
      <w:bookmarkStart w:id="388" w:name="_Toc41927566"/>
      <w:bookmarkStart w:id="389" w:name="_Toc41927734"/>
      <w:bookmarkStart w:id="390" w:name="_Toc41232187"/>
      <w:bookmarkStart w:id="391" w:name="_Toc41811557"/>
      <w:bookmarkStart w:id="392" w:name="_Toc41811707"/>
      <w:bookmarkStart w:id="393" w:name="_Toc41811863"/>
      <w:bookmarkStart w:id="394" w:name="_Toc41812194"/>
      <w:bookmarkStart w:id="395" w:name="_Toc41925204"/>
      <w:bookmarkStart w:id="396" w:name="_Toc41925356"/>
      <w:bookmarkStart w:id="397" w:name="_Toc41927096"/>
      <w:bookmarkStart w:id="398" w:name="_Toc41927253"/>
      <w:bookmarkStart w:id="399" w:name="_Toc41927410"/>
      <w:bookmarkStart w:id="400" w:name="_Toc41927567"/>
      <w:bookmarkStart w:id="401" w:name="_Toc41927735"/>
      <w:bookmarkStart w:id="402" w:name="_Toc41232188"/>
      <w:bookmarkStart w:id="403" w:name="_Toc41811558"/>
      <w:bookmarkStart w:id="404" w:name="_Toc41811708"/>
      <w:bookmarkStart w:id="405" w:name="_Toc41811864"/>
      <w:bookmarkStart w:id="406" w:name="_Toc41812195"/>
      <w:bookmarkStart w:id="407" w:name="_Toc41925205"/>
      <w:bookmarkStart w:id="408" w:name="_Toc41925357"/>
      <w:bookmarkStart w:id="409" w:name="_Toc41927097"/>
      <w:bookmarkStart w:id="410" w:name="_Toc41927254"/>
      <w:bookmarkStart w:id="411" w:name="_Toc41927411"/>
      <w:bookmarkStart w:id="412" w:name="_Toc41927568"/>
      <w:bookmarkStart w:id="413" w:name="_Toc41927736"/>
      <w:bookmarkStart w:id="414" w:name="_Toc41232189"/>
      <w:bookmarkStart w:id="415" w:name="_Toc41811559"/>
      <w:bookmarkStart w:id="416" w:name="_Toc41811709"/>
      <w:bookmarkStart w:id="417" w:name="_Toc41811865"/>
      <w:bookmarkStart w:id="418" w:name="_Toc41812196"/>
      <w:bookmarkStart w:id="419" w:name="_Toc41925206"/>
      <w:bookmarkStart w:id="420" w:name="_Toc41925358"/>
      <w:bookmarkStart w:id="421" w:name="_Toc41927098"/>
      <w:bookmarkStart w:id="422" w:name="_Toc41927255"/>
      <w:bookmarkStart w:id="423" w:name="_Toc41927412"/>
      <w:bookmarkStart w:id="424" w:name="_Toc41927569"/>
      <w:bookmarkStart w:id="425" w:name="_Toc41927737"/>
      <w:bookmarkStart w:id="426" w:name="_Toc41232190"/>
      <w:bookmarkStart w:id="427" w:name="_Toc41811560"/>
      <w:bookmarkStart w:id="428" w:name="_Toc41811710"/>
      <w:bookmarkStart w:id="429" w:name="_Toc41811866"/>
      <w:bookmarkStart w:id="430" w:name="_Toc41812197"/>
      <w:bookmarkStart w:id="431" w:name="_Toc41925207"/>
      <w:bookmarkStart w:id="432" w:name="_Toc41925359"/>
      <w:bookmarkStart w:id="433" w:name="_Toc41927099"/>
      <w:bookmarkStart w:id="434" w:name="_Toc41927256"/>
      <w:bookmarkStart w:id="435" w:name="_Toc41927413"/>
      <w:bookmarkStart w:id="436" w:name="_Toc41927570"/>
      <w:bookmarkStart w:id="437" w:name="_Toc41927738"/>
      <w:bookmarkStart w:id="438" w:name="_Toc41232192"/>
      <w:bookmarkStart w:id="439" w:name="_Toc41811562"/>
      <w:bookmarkStart w:id="440" w:name="_Toc41811712"/>
      <w:bookmarkStart w:id="441" w:name="_Toc41811868"/>
      <w:bookmarkStart w:id="442" w:name="_Toc41812199"/>
      <w:bookmarkStart w:id="443" w:name="_Toc41925209"/>
      <w:bookmarkStart w:id="444" w:name="_Toc41925361"/>
      <w:bookmarkStart w:id="445" w:name="_Toc41927101"/>
      <w:bookmarkStart w:id="446" w:name="_Toc41927258"/>
      <w:bookmarkStart w:id="447" w:name="_Toc41927415"/>
      <w:bookmarkStart w:id="448" w:name="_Toc41927572"/>
      <w:bookmarkStart w:id="449" w:name="_Toc41927740"/>
      <w:bookmarkStart w:id="450" w:name="_Toc63841181"/>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r w:rsidRPr="00F21335">
        <w:rPr>
          <w:rFonts w:ascii="Tahoma" w:hAnsi="Tahoma" w:cs="Tahoma"/>
          <w:bCs/>
          <w:sz w:val="22"/>
        </w:rPr>
        <w:t>El apéndice</w:t>
      </w:r>
      <w:r w:rsidRPr="00F21335">
        <w:rPr>
          <w:rFonts w:ascii="Tahoma" w:hAnsi="Tahoma" w:cs="Tahoma"/>
          <w:bCs/>
          <w:sz w:val="22"/>
          <w:lang w:val="es-MX"/>
        </w:rPr>
        <w:t xml:space="preserve"> 6 detalla el plan de consulta y socialización del PN</w:t>
      </w:r>
      <w:r w:rsidR="00B85824" w:rsidRPr="00F21335">
        <w:rPr>
          <w:rFonts w:ascii="Tahoma" w:hAnsi="Tahoma" w:cs="Tahoma"/>
          <w:bCs/>
          <w:sz w:val="22"/>
          <w:lang w:val="es-MX"/>
        </w:rPr>
        <w:t>s</w:t>
      </w:r>
      <w:r w:rsidRPr="00F21335">
        <w:rPr>
          <w:rFonts w:ascii="Tahoma" w:hAnsi="Tahoma" w:cs="Tahoma"/>
          <w:bCs/>
          <w:sz w:val="22"/>
          <w:lang w:val="es-MX"/>
        </w:rPr>
        <w:t xml:space="preserve"> con actores locales.</w:t>
      </w:r>
    </w:p>
    <w:p w14:paraId="667946E1" w14:textId="77777777" w:rsidR="00B85824" w:rsidRPr="00F21335" w:rsidRDefault="00B85824" w:rsidP="00B85824">
      <w:pPr>
        <w:spacing w:line="276" w:lineRule="auto"/>
        <w:ind w:left="708"/>
        <w:jc w:val="both"/>
        <w:rPr>
          <w:rFonts w:ascii="Tahoma" w:hAnsi="Tahoma" w:cs="Tahoma"/>
          <w:bCs/>
          <w:sz w:val="22"/>
          <w:lang w:val="es-MX"/>
        </w:rPr>
      </w:pPr>
    </w:p>
    <w:p w14:paraId="2253BDD0" w14:textId="4711B590" w:rsidR="007E0B3B" w:rsidRPr="00F21335" w:rsidRDefault="007E0B3B" w:rsidP="00286F11">
      <w:pPr>
        <w:pStyle w:val="Prrafodelista"/>
        <w:numPr>
          <w:ilvl w:val="0"/>
          <w:numId w:val="34"/>
        </w:numPr>
        <w:spacing w:line="259" w:lineRule="auto"/>
        <w:ind w:left="709"/>
        <w:jc w:val="both"/>
        <w:rPr>
          <w:rFonts w:ascii="Tahoma" w:hAnsi="Tahoma" w:cs="Tahoma"/>
          <w:b/>
          <w:bCs/>
          <w:sz w:val="22"/>
        </w:rPr>
      </w:pPr>
      <w:r w:rsidRPr="00F21335">
        <w:rPr>
          <w:rFonts w:ascii="Tahoma" w:hAnsi="Tahoma" w:cs="Tahoma"/>
          <w:b/>
          <w:bCs/>
          <w:sz w:val="22"/>
        </w:rPr>
        <w:t>Plan de Gestión Ambiental y Social</w:t>
      </w:r>
      <w:r w:rsidR="000C5816" w:rsidRPr="00F21335">
        <w:rPr>
          <w:rFonts w:ascii="Tahoma" w:hAnsi="Tahoma" w:cs="Tahoma"/>
          <w:b/>
          <w:bCs/>
          <w:sz w:val="22"/>
        </w:rPr>
        <w:t xml:space="preserve"> (máximo 2-3 páginas)</w:t>
      </w:r>
    </w:p>
    <w:p w14:paraId="0A4F7224" w14:textId="77777777" w:rsidR="00B10351" w:rsidRPr="00F21335" w:rsidRDefault="00B10351" w:rsidP="00B85824">
      <w:pPr>
        <w:pStyle w:val="Prrafodelista"/>
        <w:spacing w:after="160" w:line="259" w:lineRule="auto"/>
        <w:ind w:left="708"/>
        <w:jc w:val="both"/>
        <w:rPr>
          <w:rFonts w:ascii="Tahoma" w:hAnsi="Tahoma" w:cs="Tahoma"/>
          <w:sz w:val="22"/>
        </w:rPr>
      </w:pPr>
    </w:p>
    <w:p w14:paraId="4F713BDB" w14:textId="78B60A57" w:rsidR="007E0B3B" w:rsidRPr="00F21335" w:rsidRDefault="007E0B3B" w:rsidP="000C5816">
      <w:pPr>
        <w:pStyle w:val="Prrafodelista"/>
        <w:spacing w:after="160" w:line="259" w:lineRule="auto"/>
        <w:ind w:left="708"/>
        <w:jc w:val="both"/>
        <w:rPr>
          <w:rFonts w:ascii="Tahoma" w:hAnsi="Tahoma" w:cs="Tahoma"/>
          <w:sz w:val="22"/>
        </w:rPr>
      </w:pPr>
      <w:r w:rsidRPr="00F21335">
        <w:rPr>
          <w:rFonts w:ascii="Tahoma" w:hAnsi="Tahoma" w:cs="Tahoma"/>
          <w:sz w:val="22"/>
        </w:rPr>
        <w:t xml:space="preserve">Con base en los resultados </w:t>
      </w:r>
      <w:r w:rsidR="0087361E" w:rsidRPr="00F21335">
        <w:rPr>
          <w:rFonts w:ascii="Tahoma" w:hAnsi="Tahoma" w:cs="Tahoma"/>
          <w:sz w:val="22"/>
        </w:rPr>
        <w:t xml:space="preserve">del marco de gestión </w:t>
      </w:r>
      <w:r w:rsidRPr="00F21335">
        <w:rPr>
          <w:rFonts w:ascii="Tahoma" w:hAnsi="Tahoma" w:cs="Tahoma"/>
          <w:sz w:val="22"/>
        </w:rPr>
        <w:t xml:space="preserve">ambiental </w:t>
      </w:r>
      <w:r w:rsidR="001A50A5" w:rsidRPr="00F21335">
        <w:rPr>
          <w:rFonts w:ascii="Tahoma" w:hAnsi="Tahoma" w:cs="Tahoma"/>
          <w:sz w:val="22"/>
        </w:rPr>
        <w:t xml:space="preserve">y social </w:t>
      </w:r>
      <w:r w:rsidRPr="00F21335">
        <w:rPr>
          <w:rFonts w:ascii="Tahoma" w:hAnsi="Tahoma" w:cs="Tahoma"/>
          <w:sz w:val="22"/>
        </w:rPr>
        <w:t xml:space="preserve">del PN, se deberá formular un </w:t>
      </w:r>
      <w:r w:rsidR="001A50A5" w:rsidRPr="00F21335">
        <w:rPr>
          <w:rFonts w:ascii="Tahoma" w:hAnsi="Tahoma" w:cs="Tahoma"/>
          <w:sz w:val="22"/>
        </w:rPr>
        <w:t>Plan de Gestión Ambiental y Social (</w:t>
      </w:r>
      <w:r w:rsidRPr="00F21335">
        <w:rPr>
          <w:rFonts w:ascii="Tahoma" w:hAnsi="Tahoma" w:cs="Tahoma"/>
          <w:sz w:val="22"/>
        </w:rPr>
        <w:t>PGA</w:t>
      </w:r>
      <w:r w:rsidR="001A50A5" w:rsidRPr="00F21335">
        <w:rPr>
          <w:rFonts w:ascii="Tahoma" w:hAnsi="Tahoma" w:cs="Tahoma"/>
          <w:sz w:val="22"/>
        </w:rPr>
        <w:t>S)</w:t>
      </w:r>
      <w:r w:rsidRPr="00F21335">
        <w:rPr>
          <w:rFonts w:ascii="Tahoma" w:hAnsi="Tahoma" w:cs="Tahoma"/>
          <w:sz w:val="22"/>
        </w:rPr>
        <w:t xml:space="preserve"> para la implementación del PN</w:t>
      </w:r>
      <w:r w:rsidR="000C5816" w:rsidRPr="00F21335">
        <w:rPr>
          <w:rFonts w:ascii="Tahoma" w:hAnsi="Tahoma" w:cs="Tahoma"/>
          <w:sz w:val="22"/>
        </w:rPr>
        <w:t>s</w:t>
      </w:r>
      <w:r w:rsidRPr="00F21335">
        <w:rPr>
          <w:rFonts w:ascii="Tahoma" w:hAnsi="Tahoma" w:cs="Tahoma"/>
          <w:sz w:val="22"/>
        </w:rPr>
        <w:t xml:space="preserve"> que tome en cuenta: (i) el cumplimiento de los indicadores ambientales del PN</w:t>
      </w:r>
      <w:r w:rsidR="001A50A5" w:rsidRPr="00F21335">
        <w:rPr>
          <w:rFonts w:ascii="Tahoma" w:hAnsi="Tahoma" w:cs="Tahoma"/>
          <w:sz w:val="22"/>
        </w:rPr>
        <w:t>;</w:t>
      </w:r>
      <w:r w:rsidRPr="00F21335">
        <w:rPr>
          <w:rFonts w:ascii="Tahoma" w:hAnsi="Tahoma" w:cs="Tahoma"/>
          <w:sz w:val="22"/>
        </w:rPr>
        <w:t xml:space="preserve"> (ii) </w:t>
      </w:r>
      <w:r w:rsidR="001A50A5" w:rsidRPr="00F21335">
        <w:rPr>
          <w:rFonts w:ascii="Tahoma" w:hAnsi="Tahoma" w:cs="Tahoma"/>
          <w:sz w:val="22"/>
        </w:rPr>
        <w:t xml:space="preserve">el cumplimiento de los requisitos de los Estándares Ambientales y Sociales (EAS) relevantes del Marco Ambiental y Social (MAS) del BM; </w:t>
      </w:r>
      <w:r w:rsidRPr="00F21335">
        <w:rPr>
          <w:rFonts w:ascii="Tahoma" w:hAnsi="Tahoma" w:cs="Tahoma"/>
          <w:sz w:val="22"/>
        </w:rPr>
        <w:t xml:space="preserve">y (iii) la normativa o legislación </w:t>
      </w:r>
      <w:r w:rsidR="001A50A5" w:rsidRPr="00F21335">
        <w:rPr>
          <w:rFonts w:ascii="Tahoma" w:hAnsi="Tahoma" w:cs="Tahoma"/>
          <w:sz w:val="22"/>
        </w:rPr>
        <w:t>socio</w:t>
      </w:r>
      <w:r w:rsidRPr="00F21335">
        <w:rPr>
          <w:rFonts w:ascii="Tahoma" w:hAnsi="Tahoma" w:cs="Tahoma"/>
          <w:sz w:val="22"/>
        </w:rPr>
        <w:t>ambiental nacional vigente</w:t>
      </w:r>
      <w:r w:rsidR="001A50A5" w:rsidRPr="00F21335">
        <w:rPr>
          <w:rFonts w:ascii="Tahoma" w:hAnsi="Tahoma" w:cs="Tahoma"/>
          <w:sz w:val="22"/>
        </w:rPr>
        <w:t xml:space="preserve"> aplicable</w:t>
      </w:r>
      <w:r w:rsidRPr="00F21335">
        <w:rPr>
          <w:rFonts w:ascii="Tahoma" w:hAnsi="Tahoma" w:cs="Tahoma"/>
          <w:sz w:val="22"/>
        </w:rPr>
        <w:t xml:space="preserve">. En la estructura financiera del </w:t>
      </w:r>
      <w:r w:rsidR="001A50A5" w:rsidRPr="00F21335">
        <w:rPr>
          <w:rFonts w:ascii="Tahoma" w:hAnsi="Tahoma" w:cs="Tahoma"/>
          <w:sz w:val="22"/>
        </w:rPr>
        <w:t>PN</w:t>
      </w:r>
      <w:r w:rsidRPr="00F21335">
        <w:rPr>
          <w:rFonts w:ascii="Tahoma" w:hAnsi="Tahoma" w:cs="Tahoma"/>
          <w:sz w:val="22"/>
        </w:rPr>
        <w:t>, se incorporarán los recursos financieros necesarios para la implementación del PGA</w:t>
      </w:r>
      <w:r w:rsidR="001A50A5" w:rsidRPr="00F21335">
        <w:rPr>
          <w:rFonts w:ascii="Tahoma" w:hAnsi="Tahoma" w:cs="Tahoma"/>
          <w:sz w:val="22"/>
        </w:rPr>
        <w:t>S</w:t>
      </w:r>
      <w:r w:rsidRPr="00F21335">
        <w:rPr>
          <w:rFonts w:ascii="Tahoma" w:hAnsi="Tahoma" w:cs="Tahoma"/>
          <w:sz w:val="22"/>
        </w:rPr>
        <w:t xml:space="preserve">.   </w:t>
      </w:r>
    </w:p>
    <w:p w14:paraId="5AE48A43" w14:textId="77777777" w:rsidR="003839BA" w:rsidRPr="00F21335" w:rsidRDefault="003839BA" w:rsidP="00B85824">
      <w:pPr>
        <w:pStyle w:val="Prrafodelista"/>
        <w:spacing w:after="160" w:line="259" w:lineRule="auto"/>
        <w:ind w:left="1712"/>
        <w:jc w:val="both"/>
        <w:rPr>
          <w:rFonts w:ascii="Tahoma" w:hAnsi="Tahoma" w:cs="Tahoma"/>
          <w:sz w:val="22"/>
        </w:rPr>
      </w:pPr>
    </w:p>
    <w:p w14:paraId="1B8EF277" w14:textId="77777777" w:rsidR="003839BA" w:rsidRPr="00F21335" w:rsidRDefault="003839BA" w:rsidP="00B85824">
      <w:pPr>
        <w:pStyle w:val="Prrafodelista"/>
        <w:spacing w:after="160" w:line="259" w:lineRule="auto"/>
        <w:ind w:left="708"/>
        <w:jc w:val="both"/>
        <w:rPr>
          <w:rFonts w:ascii="Tahoma" w:hAnsi="Tahoma" w:cs="Tahoma"/>
          <w:sz w:val="22"/>
        </w:rPr>
      </w:pPr>
      <w:r w:rsidRPr="00F21335">
        <w:rPr>
          <w:rFonts w:ascii="Tahoma" w:hAnsi="Tahoma" w:cs="Tahoma"/>
          <w:sz w:val="22"/>
        </w:rPr>
        <w:t xml:space="preserve">El PGAS deberá ser elaborado de manera consistente con esquema indicativo para PGAS </w:t>
      </w:r>
      <w:r w:rsidR="0051615C" w:rsidRPr="00F21335">
        <w:rPr>
          <w:rFonts w:ascii="Tahoma" w:hAnsi="Tahoma" w:cs="Tahoma"/>
          <w:sz w:val="22"/>
        </w:rPr>
        <w:t xml:space="preserve">presentado </w:t>
      </w:r>
      <w:r w:rsidRPr="00F21335">
        <w:rPr>
          <w:rFonts w:ascii="Tahoma" w:hAnsi="Tahoma" w:cs="Tahoma"/>
          <w:sz w:val="22"/>
        </w:rPr>
        <w:t>en el Anexo 1 del EAS 1</w:t>
      </w:r>
      <w:r w:rsidR="0051615C" w:rsidRPr="00F21335">
        <w:rPr>
          <w:rFonts w:ascii="Tahoma" w:hAnsi="Tahoma" w:cs="Tahoma"/>
          <w:sz w:val="22"/>
        </w:rPr>
        <w:t xml:space="preserve"> del MAS del BM.</w:t>
      </w:r>
    </w:p>
    <w:p w14:paraId="470BBD0B" w14:textId="77777777" w:rsidR="007E0B3B" w:rsidRPr="00F21335" w:rsidRDefault="00B77492" w:rsidP="00B85824">
      <w:pPr>
        <w:spacing w:after="160" w:line="259" w:lineRule="auto"/>
        <w:ind w:left="708"/>
        <w:jc w:val="both"/>
        <w:rPr>
          <w:rFonts w:ascii="Tahoma" w:hAnsi="Tahoma" w:cs="Tahoma"/>
          <w:sz w:val="22"/>
        </w:rPr>
      </w:pPr>
      <w:r w:rsidRPr="00F21335">
        <w:rPr>
          <w:rFonts w:ascii="Tahoma" w:hAnsi="Tahoma" w:cs="Tahoma"/>
          <w:sz w:val="22"/>
        </w:rPr>
        <w:t xml:space="preserve">Ver el Anexo 18 </w:t>
      </w:r>
      <w:r w:rsidR="002F3930" w:rsidRPr="00F21335">
        <w:rPr>
          <w:rFonts w:ascii="Tahoma" w:hAnsi="Tahoma" w:cs="Tahoma"/>
          <w:sz w:val="22"/>
        </w:rPr>
        <w:t>(MGAS)</w:t>
      </w:r>
      <w:r w:rsidR="00B10351" w:rsidRPr="00F21335">
        <w:rPr>
          <w:rFonts w:ascii="Tahoma" w:hAnsi="Tahoma" w:cs="Tahoma"/>
          <w:sz w:val="22"/>
        </w:rPr>
        <w:t xml:space="preserve"> </w:t>
      </w:r>
      <w:r w:rsidRPr="00F21335">
        <w:rPr>
          <w:rFonts w:ascii="Tahoma" w:hAnsi="Tahoma" w:cs="Tahoma"/>
          <w:sz w:val="22"/>
        </w:rPr>
        <w:t>se</w:t>
      </w:r>
      <w:r w:rsidR="00B10351" w:rsidRPr="00F21335">
        <w:rPr>
          <w:rFonts w:ascii="Tahoma" w:hAnsi="Tahoma" w:cs="Tahoma"/>
          <w:sz w:val="22"/>
        </w:rPr>
        <w:t xml:space="preserve"> </w:t>
      </w:r>
      <w:r w:rsidR="007E0B3B" w:rsidRPr="00F21335">
        <w:rPr>
          <w:rFonts w:ascii="Tahoma" w:hAnsi="Tahoma" w:cs="Tahoma"/>
          <w:sz w:val="22"/>
        </w:rPr>
        <w:t>detalla</w:t>
      </w:r>
      <w:r w:rsidRPr="00F21335">
        <w:rPr>
          <w:rFonts w:ascii="Tahoma" w:hAnsi="Tahoma" w:cs="Tahoma"/>
          <w:sz w:val="22"/>
        </w:rPr>
        <w:t>n</w:t>
      </w:r>
      <w:r w:rsidR="007E0B3B" w:rsidRPr="00F21335">
        <w:rPr>
          <w:rFonts w:ascii="Tahoma" w:hAnsi="Tahoma" w:cs="Tahoma"/>
          <w:sz w:val="22"/>
        </w:rPr>
        <w:t xml:space="preserve"> las </w:t>
      </w:r>
      <w:r w:rsidR="007E0B3B" w:rsidRPr="00F21335">
        <w:rPr>
          <w:rFonts w:ascii="Tahoma" w:hAnsi="Tahoma" w:cs="Tahoma"/>
          <w:sz w:val="22"/>
          <w:lang w:val="es-ES"/>
        </w:rPr>
        <w:t>actividades</w:t>
      </w:r>
      <w:r w:rsidR="007E0B3B" w:rsidRPr="00F21335">
        <w:rPr>
          <w:rFonts w:ascii="Tahoma" w:hAnsi="Tahoma" w:cs="Tahoma"/>
          <w:sz w:val="22"/>
        </w:rPr>
        <w:t xml:space="preserve"> excluidas por razones de impacto socioambiental negativo</w:t>
      </w:r>
      <w:r w:rsidR="00B10351" w:rsidRPr="00F21335">
        <w:rPr>
          <w:rFonts w:ascii="Tahoma" w:hAnsi="Tahoma" w:cs="Tahoma"/>
          <w:sz w:val="22"/>
        </w:rPr>
        <w:t xml:space="preserve"> </w:t>
      </w:r>
      <w:r w:rsidR="002F3930" w:rsidRPr="00F21335">
        <w:rPr>
          <w:rFonts w:ascii="Tahoma" w:hAnsi="Tahoma" w:cs="Tahoma"/>
          <w:sz w:val="22"/>
        </w:rPr>
        <w:t>(PGAS</w:t>
      </w:r>
      <w:r w:rsidRPr="00F21335">
        <w:rPr>
          <w:rFonts w:ascii="Tahoma" w:hAnsi="Tahoma" w:cs="Tahoma"/>
          <w:sz w:val="22"/>
        </w:rPr>
        <w:t>).</w:t>
      </w:r>
      <w:r w:rsidR="007E0B3B" w:rsidRPr="00F21335">
        <w:rPr>
          <w:rFonts w:ascii="Tahoma" w:hAnsi="Tahoma" w:cs="Tahoma"/>
          <w:sz w:val="22"/>
        </w:rPr>
        <w:t xml:space="preserve"> </w:t>
      </w:r>
    </w:p>
    <w:p w14:paraId="3E94198B" w14:textId="00CA2860" w:rsidR="00C53A51" w:rsidRPr="00F21335" w:rsidRDefault="00C53A51" w:rsidP="00286F11">
      <w:pPr>
        <w:pStyle w:val="Prrafodelista"/>
        <w:numPr>
          <w:ilvl w:val="0"/>
          <w:numId w:val="34"/>
        </w:numPr>
        <w:spacing w:line="259" w:lineRule="auto"/>
        <w:ind w:left="709"/>
        <w:jc w:val="both"/>
        <w:rPr>
          <w:rFonts w:ascii="Tahoma" w:hAnsi="Tahoma" w:cs="Tahoma"/>
          <w:b/>
          <w:bCs/>
          <w:sz w:val="22"/>
          <w:szCs w:val="22"/>
        </w:rPr>
      </w:pPr>
      <w:r w:rsidRPr="00F21335">
        <w:rPr>
          <w:rFonts w:ascii="Tahoma" w:hAnsi="Tahoma" w:cs="Tahoma"/>
          <w:b/>
          <w:bCs/>
          <w:sz w:val="22"/>
        </w:rPr>
        <w:t>D</w:t>
      </w:r>
      <w:r w:rsidR="0099054C" w:rsidRPr="00F21335">
        <w:rPr>
          <w:rFonts w:ascii="Tahoma" w:hAnsi="Tahoma" w:cs="Tahoma"/>
          <w:b/>
          <w:bCs/>
          <w:sz w:val="22"/>
        </w:rPr>
        <w:t>iagnóstico</w:t>
      </w:r>
      <w:r w:rsidRPr="00F21335">
        <w:rPr>
          <w:rFonts w:ascii="Tahoma" w:hAnsi="Tahoma" w:cs="Tahoma"/>
          <w:b/>
          <w:bCs/>
          <w:sz w:val="22"/>
          <w:szCs w:val="22"/>
        </w:rPr>
        <w:t xml:space="preserve"> de </w:t>
      </w:r>
      <w:r w:rsidR="00633B58" w:rsidRPr="00F21335">
        <w:rPr>
          <w:rFonts w:ascii="Tahoma" w:hAnsi="Tahoma" w:cs="Tahoma"/>
          <w:b/>
          <w:bCs/>
          <w:sz w:val="22"/>
          <w:szCs w:val="22"/>
        </w:rPr>
        <w:t>n</w:t>
      </w:r>
      <w:r w:rsidRPr="00F21335">
        <w:rPr>
          <w:rFonts w:ascii="Tahoma" w:hAnsi="Tahoma" w:cs="Tahoma"/>
          <w:b/>
          <w:bCs/>
          <w:sz w:val="22"/>
          <w:szCs w:val="22"/>
        </w:rPr>
        <w:t xml:space="preserve">ecesidades de </w:t>
      </w:r>
      <w:r w:rsidR="00633B58" w:rsidRPr="00F21335">
        <w:rPr>
          <w:rFonts w:ascii="Tahoma" w:hAnsi="Tahoma" w:cs="Tahoma"/>
          <w:b/>
          <w:bCs/>
          <w:sz w:val="22"/>
          <w:szCs w:val="22"/>
        </w:rPr>
        <w:t>c</w:t>
      </w:r>
      <w:r w:rsidRPr="00F21335">
        <w:rPr>
          <w:rFonts w:ascii="Tahoma" w:hAnsi="Tahoma" w:cs="Tahoma"/>
          <w:b/>
          <w:bCs/>
          <w:sz w:val="22"/>
          <w:szCs w:val="22"/>
        </w:rPr>
        <w:t>apacitación (</w:t>
      </w:r>
      <w:r w:rsidR="0099054C" w:rsidRPr="00F21335">
        <w:rPr>
          <w:rFonts w:ascii="Tahoma" w:hAnsi="Tahoma" w:cs="Tahoma"/>
          <w:b/>
          <w:bCs/>
          <w:sz w:val="22"/>
          <w:szCs w:val="22"/>
        </w:rPr>
        <w:t>m</w:t>
      </w:r>
      <w:r w:rsidRPr="00F21335">
        <w:rPr>
          <w:rFonts w:ascii="Tahoma" w:hAnsi="Tahoma" w:cs="Tahoma"/>
          <w:b/>
          <w:bCs/>
          <w:sz w:val="22"/>
          <w:szCs w:val="22"/>
        </w:rPr>
        <w:t>áximo 1</w:t>
      </w:r>
      <w:r w:rsidR="000C5816" w:rsidRPr="00F21335">
        <w:rPr>
          <w:rFonts w:ascii="Tahoma" w:hAnsi="Tahoma" w:cs="Tahoma"/>
          <w:b/>
          <w:bCs/>
          <w:sz w:val="22"/>
          <w:szCs w:val="22"/>
        </w:rPr>
        <w:t>-2</w:t>
      </w:r>
      <w:r w:rsidRPr="00F21335">
        <w:rPr>
          <w:rFonts w:ascii="Tahoma" w:hAnsi="Tahoma" w:cs="Tahoma"/>
          <w:b/>
          <w:bCs/>
          <w:sz w:val="22"/>
          <w:szCs w:val="22"/>
        </w:rPr>
        <w:t xml:space="preserve"> p</w:t>
      </w:r>
      <w:r w:rsidR="008D3771" w:rsidRPr="00F21335">
        <w:rPr>
          <w:rFonts w:ascii="Tahoma" w:hAnsi="Tahoma" w:cs="Tahoma"/>
          <w:b/>
          <w:bCs/>
          <w:sz w:val="22"/>
          <w:szCs w:val="22"/>
        </w:rPr>
        <w:t>á</w:t>
      </w:r>
      <w:r w:rsidRPr="00F21335">
        <w:rPr>
          <w:rFonts w:ascii="Tahoma" w:hAnsi="Tahoma" w:cs="Tahoma"/>
          <w:b/>
          <w:bCs/>
          <w:sz w:val="22"/>
          <w:szCs w:val="22"/>
        </w:rPr>
        <w:t>gina</w:t>
      </w:r>
      <w:r w:rsidR="000C5816" w:rsidRPr="00F21335">
        <w:rPr>
          <w:rFonts w:ascii="Tahoma" w:hAnsi="Tahoma" w:cs="Tahoma"/>
          <w:b/>
          <w:bCs/>
          <w:sz w:val="22"/>
          <w:szCs w:val="22"/>
        </w:rPr>
        <w:t>s</w:t>
      </w:r>
      <w:r w:rsidRPr="00F21335">
        <w:rPr>
          <w:rFonts w:ascii="Tahoma" w:hAnsi="Tahoma" w:cs="Tahoma"/>
          <w:b/>
          <w:bCs/>
          <w:sz w:val="22"/>
          <w:szCs w:val="22"/>
        </w:rPr>
        <w:t>)</w:t>
      </w:r>
      <w:bookmarkEnd w:id="450"/>
    </w:p>
    <w:p w14:paraId="074DD564" w14:textId="77777777" w:rsidR="000C5816" w:rsidRPr="00F21335" w:rsidRDefault="000C5816" w:rsidP="00B10351">
      <w:pPr>
        <w:pStyle w:val="Prrafodelista1"/>
        <w:spacing w:after="160" w:line="259" w:lineRule="auto"/>
        <w:ind w:left="0"/>
        <w:jc w:val="both"/>
        <w:rPr>
          <w:rFonts w:ascii="Tahoma" w:hAnsi="Tahoma" w:cs="Tahoma"/>
          <w:sz w:val="22"/>
          <w:szCs w:val="22"/>
        </w:rPr>
      </w:pPr>
    </w:p>
    <w:p w14:paraId="2D8D73D3" w14:textId="407DF795" w:rsidR="00C53A51" w:rsidRPr="00F21335" w:rsidRDefault="00225F00" w:rsidP="000C5816">
      <w:pPr>
        <w:pStyle w:val="Prrafodelista1"/>
        <w:spacing w:after="160" w:line="259" w:lineRule="auto"/>
        <w:ind w:left="708"/>
        <w:jc w:val="both"/>
        <w:rPr>
          <w:rFonts w:ascii="Tahoma" w:hAnsi="Tahoma" w:cs="Tahoma"/>
          <w:sz w:val="22"/>
          <w:szCs w:val="22"/>
        </w:rPr>
      </w:pPr>
      <w:r w:rsidRPr="00F21335">
        <w:rPr>
          <w:rFonts w:ascii="Tahoma" w:hAnsi="Tahoma" w:cs="Tahoma"/>
          <w:sz w:val="22"/>
          <w:szCs w:val="22"/>
        </w:rPr>
        <w:t xml:space="preserve">El diagnóstico de necesidades de capacitación </w:t>
      </w:r>
      <w:r w:rsidR="000C5816" w:rsidRPr="00F21335">
        <w:rPr>
          <w:rFonts w:ascii="Tahoma" w:hAnsi="Tahoma" w:cs="Tahoma"/>
          <w:sz w:val="22"/>
          <w:szCs w:val="22"/>
        </w:rPr>
        <w:t xml:space="preserve">de los GPV y PIV </w:t>
      </w:r>
      <w:r w:rsidRPr="00F21335">
        <w:rPr>
          <w:rFonts w:ascii="Tahoma" w:hAnsi="Tahoma" w:cs="Tahoma"/>
          <w:sz w:val="22"/>
          <w:szCs w:val="22"/>
        </w:rPr>
        <w:t xml:space="preserve">es la base o insumo fundamental en el diseño del programa de asesoría técnica y capacitación para la ejecución del plan de negocios. </w:t>
      </w:r>
      <w:r w:rsidR="000C5816" w:rsidRPr="00F21335">
        <w:rPr>
          <w:rFonts w:ascii="Tahoma" w:hAnsi="Tahoma" w:cs="Tahoma"/>
          <w:sz w:val="22"/>
          <w:szCs w:val="22"/>
        </w:rPr>
        <w:t>Para cada GPV y PIV s</w:t>
      </w:r>
      <w:r w:rsidRPr="00F21335">
        <w:rPr>
          <w:rFonts w:ascii="Tahoma" w:hAnsi="Tahoma" w:cs="Tahoma"/>
          <w:sz w:val="22"/>
          <w:szCs w:val="22"/>
        </w:rPr>
        <w:t>e debe priorizar</w:t>
      </w:r>
      <w:r w:rsidR="00633B58" w:rsidRPr="00F21335">
        <w:rPr>
          <w:rFonts w:ascii="Tahoma" w:hAnsi="Tahoma" w:cs="Tahoma"/>
          <w:sz w:val="22"/>
          <w:szCs w:val="22"/>
        </w:rPr>
        <w:t xml:space="preserve"> aquellas orientadas a </w:t>
      </w:r>
      <w:r w:rsidR="00C53A51" w:rsidRPr="00F21335">
        <w:rPr>
          <w:rFonts w:ascii="Tahoma" w:hAnsi="Tahoma" w:cs="Tahoma"/>
          <w:sz w:val="22"/>
          <w:szCs w:val="22"/>
        </w:rPr>
        <w:t xml:space="preserve">generar </w:t>
      </w:r>
      <w:r w:rsidR="6ED41B24" w:rsidRPr="00F21335">
        <w:rPr>
          <w:rFonts w:ascii="Tahoma" w:hAnsi="Tahoma" w:cs="Tahoma"/>
          <w:sz w:val="22"/>
          <w:szCs w:val="22"/>
        </w:rPr>
        <w:t xml:space="preserve">una mejora en la producción, productividad, gestión empresarial y/o creación de empleo </w:t>
      </w:r>
      <w:r w:rsidR="00C53A51" w:rsidRPr="00F21335">
        <w:rPr>
          <w:rFonts w:ascii="Tahoma" w:hAnsi="Tahoma" w:cs="Tahoma"/>
          <w:sz w:val="22"/>
          <w:szCs w:val="22"/>
        </w:rPr>
        <w:t xml:space="preserve">y fortalecer condiciones de competitividad en </w:t>
      </w:r>
      <w:r w:rsidR="0058409A" w:rsidRPr="00F21335">
        <w:rPr>
          <w:rFonts w:ascii="Tahoma" w:hAnsi="Tahoma" w:cs="Tahoma"/>
          <w:sz w:val="22"/>
          <w:szCs w:val="22"/>
        </w:rPr>
        <w:t>la Empresa</w:t>
      </w:r>
      <w:r w:rsidR="001B1B5E" w:rsidRPr="00F21335">
        <w:rPr>
          <w:rFonts w:ascii="Tahoma" w:hAnsi="Tahoma" w:cs="Tahoma"/>
          <w:sz w:val="22"/>
          <w:szCs w:val="22"/>
        </w:rPr>
        <w:t xml:space="preserve"> </w:t>
      </w:r>
      <w:r w:rsidR="00633B58" w:rsidRPr="00F21335">
        <w:rPr>
          <w:rFonts w:ascii="Tahoma" w:hAnsi="Tahoma" w:cs="Tahoma"/>
          <w:sz w:val="22"/>
          <w:szCs w:val="22"/>
        </w:rPr>
        <w:t xml:space="preserve">que aseguren el </w:t>
      </w:r>
      <w:r w:rsidR="00C53A51" w:rsidRPr="00F21335">
        <w:rPr>
          <w:rFonts w:ascii="Tahoma" w:hAnsi="Tahoma" w:cs="Tahoma"/>
          <w:sz w:val="22"/>
          <w:szCs w:val="22"/>
        </w:rPr>
        <w:t xml:space="preserve">éxito en la ejecución del plan de negocios. </w:t>
      </w:r>
    </w:p>
    <w:p w14:paraId="3300287A" w14:textId="196C3294" w:rsidR="00927844" w:rsidRPr="00F21335" w:rsidRDefault="00A31ADE" w:rsidP="00286F11">
      <w:pPr>
        <w:pStyle w:val="Prrafodelista"/>
        <w:numPr>
          <w:ilvl w:val="0"/>
          <w:numId w:val="34"/>
        </w:numPr>
        <w:spacing w:line="259" w:lineRule="auto"/>
        <w:ind w:left="709"/>
        <w:jc w:val="both"/>
        <w:rPr>
          <w:rFonts w:ascii="Tahoma" w:hAnsi="Tahoma" w:cs="Tahoma"/>
          <w:b/>
          <w:bCs/>
          <w:sz w:val="22"/>
        </w:rPr>
      </w:pPr>
      <w:bookmarkStart w:id="451" w:name="_Toc63841182"/>
      <w:r w:rsidRPr="00F21335">
        <w:rPr>
          <w:rFonts w:ascii="Tahoma" w:hAnsi="Tahoma" w:cs="Tahoma"/>
          <w:b/>
          <w:bCs/>
          <w:sz w:val="22"/>
        </w:rPr>
        <w:t xml:space="preserve"> </w:t>
      </w:r>
      <w:r w:rsidR="00927844" w:rsidRPr="00F21335">
        <w:rPr>
          <w:rFonts w:ascii="Tahoma" w:hAnsi="Tahoma" w:cs="Tahoma"/>
          <w:b/>
          <w:bCs/>
          <w:sz w:val="22"/>
        </w:rPr>
        <w:t xml:space="preserve">Análisis </w:t>
      </w:r>
      <w:r w:rsidR="00C12F8E" w:rsidRPr="00F21335">
        <w:rPr>
          <w:rFonts w:ascii="Tahoma" w:hAnsi="Tahoma" w:cs="Tahoma"/>
          <w:b/>
          <w:bCs/>
          <w:sz w:val="22"/>
        </w:rPr>
        <w:t>l</w:t>
      </w:r>
      <w:r w:rsidR="00927844" w:rsidRPr="00F21335">
        <w:rPr>
          <w:rFonts w:ascii="Tahoma" w:hAnsi="Tahoma" w:cs="Tahoma"/>
          <w:b/>
          <w:bCs/>
          <w:sz w:val="22"/>
        </w:rPr>
        <w:t>egal (</w:t>
      </w:r>
      <w:r w:rsidR="0099054C" w:rsidRPr="00F21335">
        <w:rPr>
          <w:rFonts w:ascii="Tahoma" w:hAnsi="Tahoma" w:cs="Tahoma"/>
          <w:b/>
          <w:bCs/>
          <w:sz w:val="22"/>
        </w:rPr>
        <w:t>m</w:t>
      </w:r>
      <w:r w:rsidR="00927844" w:rsidRPr="00F21335">
        <w:rPr>
          <w:rFonts w:ascii="Tahoma" w:hAnsi="Tahoma" w:cs="Tahoma"/>
          <w:b/>
          <w:bCs/>
          <w:sz w:val="22"/>
        </w:rPr>
        <w:t>áximo 1/2 p</w:t>
      </w:r>
      <w:r w:rsidR="0099054C" w:rsidRPr="00F21335">
        <w:rPr>
          <w:rFonts w:ascii="Tahoma" w:hAnsi="Tahoma" w:cs="Tahoma"/>
          <w:b/>
          <w:bCs/>
          <w:sz w:val="22"/>
        </w:rPr>
        <w:t>á</w:t>
      </w:r>
      <w:r w:rsidR="00927844" w:rsidRPr="00F21335">
        <w:rPr>
          <w:rFonts w:ascii="Tahoma" w:hAnsi="Tahoma" w:cs="Tahoma"/>
          <w:b/>
          <w:bCs/>
          <w:sz w:val="22"/>
        </w:rPr>
        <w:t>gina)</w:t>
      </w:r>
      <w:bookmarkEnd w:id="451"/>
      <w:r w:rsidR="00337286" w:rsidRPr="00F21335">
        <w:rPr>
          <w:rFonts w:ascii="Tahoma" w:hAnsi="Tahoma" w:cs="Tahoma"/>
          <w:b/>
          <w:bCs/>
          <w:sz w:val="22"/>
        </w:rPr>
        <w:t xml:space="preserve"> </w:t>
      </w:r>
    </w:p>
    <w:p w14:paraId="77A52294" w14:textId="77777777" w:rsidR="00B10351" w:rsidRPr="00F21335" w:rsidRDefault="00B10351" w:rsidP="00B10351">
      <w:pPr>
        <w:jc w:val="both"/>
        <w:rPr>
          <w:rFonts w:ascii="Tahoma" w:hAnsi="Tahoma" w:cs="Tahoma"/>
          <w:sz w:val="22"/>
          <w:szCs w:val="22"/>
        </w:rPr>
      </w:pPr>
    </w:p>
    <w:p w14:paraId="42F98FB7" w14:textId="170F8935" w:rsidR="00927844" w:rsidRPr="00F21335" w:rsidRDefault="00B1583F" w:rsidP="000C5816">
      <w:pPr>
        <w:ind w:left="644"/>
        <w:jc w:val="both"/>
        <w:rPr>
          <w:rFonts w:ascii="Tahoma" w:hAnsi="Tahoma" w:cs="Tahoma"/>
          <w:sz w:val="22"/>
          <w:szCs w:val="22"/>
        </w:rPr>
      </w:pPr>
      <w:r w:rsidRPr="00F21335">
        <w:rPr>
          <w:rFonts w:ascii="Tahoma" w:hAnsi="Tahoma" w:cs="Tahoma"/>
          <w:sz w:val="22"/>
          <w:szCs w:val="22"/>
        </w:rPr>
        <w:t xml:space="preserve">Incluir un resumen de la documentación legal </w:t>
      </w:r>
      <w:r w:rsidR="001B1B5E" w:rsidRPr="00F21335">
        <w:rPr>
          <w:rFonts w:ascii="Tahoma" w:hAnsi="Tahoma" w:cs="Tahoma"/>
          <w:sz w:val="22"/>
          <w:szCs w:val="22"/>
        </w:rPr>
        <w:t>la</w:t>
      </w:r>
      <w:r w:rsidR="00B10351" w:rsidRPr="00F21335">
        <w:rPr>
          <w:rFonts w:ascii="Tahoma" w:hAnsi="Tahoma" w:cs="Tahoma"/>
          <w:sz w:val="22"/>
          <w:szCs w:val="22"/>
        </w:rPr>
        <w:t xml:space="preserve"> </w:t>
      </w:r>
      <w:r w:rsidR="001B1B5E" w:rsidRPr="00F21335">
        <w:rPr>
          <w:rFonts w:ascii="Tahoma" w:hAnsi="Tahoma" w:cs="Tahoma"/>
          <w:sz w:val="22"/>
          <w:szCs w:val="22"/>
        </w:rPr>
        <w:t xml:space="preserve">Empresa </w:t>
      </w:r>
      <w:r w:rsidR="000C5816" w:rsidRPr="00F21335">
        <w:rPr>
          <w:rFonts w:ascii="Tahoma" w:hAnsi="Tahoma" w:cs="Tahoma"/>
          <w:sz w:val="22"/>
          <w:szCs w:val="22"/>
        </w:rPr>
        <w:t xml:space="preserve">ancla </w:t>
      </w:r>
      <w:r w:rsidRPr="00F21335">
        <w:rPr>
          <w:rFonts w:ascii="Tahoma" w:hAnsi="Tahoma" w:cs="Tahoma"/>
          <w:sz w:val="22"/>
          <w:szCs w:val="22"/>
        </w:rPr>
        <w:t xml:space="preserve">y adjuntar los medios de verificación correspondientes a fin de </w:t>
      </w:r>
      <w:r w:rsidR="003842F4" w:rsidRPr="00F21335">
        <w:rPr>
          <w:rFonts w:ascii="Tahoma" w:hAnsi="Tahoma" w:cs="Tahoma"/>
          <w:sz w:val="22"/>
          <w:szCs w:val="22"/>
        </w:rPr>
        <w:t>validar</w:t>
      </w:r>
      <w:r w:rsidR="00927844" w:rsidRPr="00F21335">
        <w:rPr>
          <w:rFonts w:ascii="Tahoma" w:hAnsi="Tahoma" w:cs="Tahoma"/>
          <w:sz w:val="22"/>
          <w:szCs w:val="22"/>
        </w:rPr>
        <w:t xml:space="preserve"> el cumplimiento de</w:t>
      </w:r>
      <w:r w:rsidR="001B1B5E" w:rsidRPr="00F21335">
        <w:rPr>
          <w:rFonts w:ascii="Tahoma" w:hAnsi="Tahoma" w:cs="Tahoma"/>
          <w:sz w:val="22"/>
          <w:szCs w:val="22"/>
        </w:rPr>
        <w:t xml:space="preserve"> </w:t>
      </w:r>
      <w:r w:rsidR="00F21335" w:rsidRPr="00F21335">
        <w:rPr>
          <w:rFonts w:ascii="Tahoma" w:hAnsi="Tahoma" w:cs="Tahoma"/>
          <w:sz w:val="22"/>
          <w:szCs w:val="22"/>
        </w:rPr>
        <w:t>la Empresa</w:t>
      </w:r>
      <w:r w:rsidR="001B1B5E" w:rsidRPr="00F21335">
        <w:rPr>
          <w:rFonts w:ascii="Tahoma" w:hAnsi="Tahoma" w:cs="Tahoma"/>
          <w:sz w:val="22"/>
          <w:szCs w:val="22"/>
        </w:rPr>
        <w:t xml:space="preserve"> </w:t>
      </w:r>
      <w:r w:rsidR="00927844" w:rsidRPr="00F21335">
        <w:rPr>
          <w:rFonts w:ascii="Tahoma" w:hAnsi="Tahoma" w:cs="Tahoma"/>
          <w:sz w:val="22"/>
          <w:szCs w:val="22"/>
        </w:rPr>
        <w:t xml:space="preserve">con los requisitos legales </w:t>
      </w:r>
      <w:r w:rsidRPr="00F21335">
        <w:rPr>
          <w:rFonts w:ascii="Tahoma" w:hAnsi="Tahoma" w:cs="Tahoma"/>
          <w:sz w:val="22"/>
          <w:szCs w:val="22"/>
        </w:rPr>
        <w:t>de</w:t>
      </w:r>
      <w:r w:rsidR="00927844" w:rsidRPr="00F21335">
        <w:rPr>
          <w:rFonts w:ascii="Tahoma" w:hAnsi="Tahoma" w:cs="Tahoma"/>
          <w:sz w:val="22"/>
          <w:szCs w:val="22"/>
        </w:rPr>
        <w:t xml:space="preserve"> </w:t>
      </w:r>
      <w:r w:rsidR="00F635A5" w:rsidRPr="00F21335">
        <w:rPr>
          <w:rFonts w:ascii="Tahoma" w:hAnsi="Tahoma" w:cs="Tahoma"/>
          <w:sz w:val="22"/>
          <w:szCs w:val="22"/>
        </w:rPr>
        <w:t>ComRural</w:t>
      </w:r>
      <w:r w:rsidR="003121ED" w:rsidRPr="00F21335">
        <w:rPr>
          <w:rFonts w:ascii="Tahoma" w:hAnsi="Tahoma" w:cs="Tahoma"/>
          <w:sz w:val="22"/>
          <w:szCs w:val="22"/>
        </w:rPr>
        <w:t>, entre los que se incluye:</w:t>
      </w:r>
      <w:r w:rsidR="00927844" w:rsidRPr="00F21335">
        <w:rPr>
          <w:rFonts w:ascii="Tahoma" w:hAnsi="Tahoma" w:cs="Tahoma"/>
          <w:sz w:val="22"/>
          <w:szCs w:val="22"/>
        </w:rPr>
        <w:t xml:space="preserve"> </w:t>
      </w:r>
    </w:p>
    <w:p w14:paraId="513562A0" w14:textId="77777777" w:rsidR="000C5816" w:rsidRPr="00F21335" w:rsidRDefault="000C5816" w:rsidP="000C5816">
      <w:pPr>
        <w:ind w:left="644"/>
        <w:jc w:val="both"/>
        <w:rPr>
          <w:rFonts w:ascii="Tahoma" w:hAnsi="Tahoma" w:cs="Tahoma"/>
          <w:sz w:val="22"/>
          <w:szCs w:val="22"/>
        </w:rPr>
      </w:pPr>
    </w:p>
    <w:p w14:paraId="235B7602" w14:textId="5D2ED2C8" w:rsidR="00051BC9" w:rsidRPr="00F21335" w:rsidRDefault="00051BC9" w:rsidP="00286F11">
      <w:pPr>
        <w:pStyle w:val="Prrafodelista"/>
        <w:numPr>
          <w:ilvl w:val="0"/>
          <w:numId w:val="29"/>
        </w:numPr>
        <w:spacing w:after="160" w:line="259" w:lineRule="auto"/>
        <w:jc w:val="both"/>
        <w:rPr>
          <w:rFonts w:ascii="Tahoma" w:hAnsi="Tahoma" w:cs="Tahoma"/>
          <w:sz w:val="22"/>
          <w:szCs w:val="22"/>
        </w:rPr>
      </w:pPr>
      <w:r w:rsidRPr="00F21335">
        <w:rPr>
          <w:rFonts w:ascii="Tahoma" w:hAnsi="Tahoma" w:cs="Tahoma"/>
          <w:sz w:val="22"/>
          <w:szCs w:val="22"/>
        </w:rPr>
        <w:t>Copia de la personería jurídica o escritura de constitución</w:t>
      </w:r>
      <w:r w:rsidR="00B10351" w:rsidRPr="00F21335">
        <w:rPr>
          <w:rFonts w:ascii="Tahoma" w:hAnsi="Tahoma" w:cs="Tahoma"/>
          <w:sz w:val="22"/>
          <w:szCs w:val="22"/>
        </w:rPr>
        <w:t xml:space="preserve"> de</w:t>
      </w:r>
      <w:r w:rsidR="001B1B5E" w:rsidRPr="00F21335">
        <w:rPr>
          <w:rFonts w:ascii="Tahoma" w:hAnsi="Tahoma" w:cs="Tahoma"/>
          <w:sz w:val="22"/>
          <w:szCs w:val="22"/>
        </w:rPr>
        <w:t xml:space="preserve"> la Empresa </w:t>
      </w:r>
      <w:r w:rsidR="00612101" w:rsidRPr="00F21335">
        <w:rPr>
          <w:rFonts w:ascii="Tahoma" w:hAnsi="Tahoma" w:cs="Tahoma"/>
          <w:sz w:val="22"/>
          <w:szCs w:val="22"/>
        </w:rPr>
        <w:t xml:space="preserve">ancla </w:t>
      </w:r>
      <w:r w:rsidRPr="00F21335">
        <w:rPr>
          <w:rFonts w:ascii="Tahoma" w:hAnsi="Tahoma" w:cs="Tahoma"/>
          <w:sz w:val="22"/>
          <w:szCs w:val="22"/>
        </w:rPr>
        <w:t>y sus reformas, debidamente inscrita</w:t>
      </w:r>
    </w:p>
    <w:p w14:paraId="5B889304" w14:textId="3F3973B4" w:rsidR="00051BC9" w:rsidRPr="00F21335" w:rsidRDefault="00051BC9" w:rsidP="00286F11">
      <w:pPr>
        <w:pStyle w:val="Prrafodelista"/>
        <w:numPr>
          <w:ilvl w:val="0"/>
          <w:numId w:val="29"/>
        </w:numPr>
        <w:spacing w:after="160" w:line="259" w:lineRule="auto"/>
        <w:jc w:val="both"/>
        <w:rPr>
          <w:rFonts w:ascii="Tahoma" w:hAnsi="Tahoma" w:cs="Tahoma"/>
          <w:sz w:val="22"/>
          <w:szCs w:val="22"/>
        </w:rPr>
      </w:pPr>
      <w:r w:rsidRPr="00F21335">
        <w:rPr>
          <w:rFonts w:ascii="Tahoma" w:hAnsi="Tahoma" w:cs="Tahoma"/>
          <w:sz w:val="22"/>
          <w:szCs w:val="22"/>
        </w:rPr>
        <w:t xml:space="preserve">Representación legal </w:t>
      </w:r>
      <w:r w:rsidR="001B1B5E" w:rsidRPr="00F21335">
        <w:rPr>
          <w:rFonts w:ascii="Tahoma" w:hAnsi="Tahoma" w:cs="Tahoma"/>
          <w:sz w:val="22"/>
          <w:szCs w:val="22"/>
        </w:rPr>
        <w:t xml:space="preserve">de la Empresa </w:t>
      </w:r>
      <w:r w:rsidR="00612101" w:rsidRPr="00F21335">
        <w:rPr>
          <w:rFonts w:ascii="Tahoma" w:hAnsi="Tahoma" w:cs="Tahoma"/>
          <w:sz w:val="22"/>
          <w:szCs w:val="22"/>
        </w:rPr>
        <w:t>a</w:t>
      </w:r>
      <w:r w:rsidR="0068128A" w:rsidRPr="00F21335">
        <w:rPr>
          <w:rFonts w:ascii="Tahoma" w:hAnsi="Tahoma" w:cs="Tahoma"/>
          <w:sz w:val="22"/>
          <w:szCs w:val="22"/>
        </w:rPr>
        <w:t xml:space="preserve">ncla </w:t>
      </w:r>
      <w:r w:rsidRPr="00F21335">
        <w:rPr>
          <w:rFonts w:ascii="Tahoma" w:hAnsi="Tahoma" w:cs="Tahoma"/>
          <w:sz w:val="22"/>
          <w:szCs w:val="22"/>
        </w:rPr>
        <w:t>vigente extendida por la institución correspondiente (Consejo directivo, consejo de administración u otra modalidad de acuerdo con la normativa que la regula)</w:t>
      </w:r>
    </w:p>
    <w:p w14:paraId="1CBADCBD" w14:textId="6AB960B2" w:rsidR="00051BC9" w:rsidRPr="00F21335" w:rsidRDefault="00051BC9" w:rsidP="00286F11">
      <w:pPr>
        <w:pStyle w:val="Prrafodelista"/>
        <w:numPr>
          <w:ilvl w:val="0"/>
          <w:numId w:val="29"/>
        </w:numPr>
        <w:spacing w:after="160" w:line="259" w:lineRule="auto"/>
        <w:jc w:val="both"/>
        <w:rPr>
          <w:rFonts w:ascii="Tahoma" w:hAnsi="Tahoma" w:cs="Tahoma"/>
          <w:sz w:val="22"/>
          <w:szCs w:val="22"/>
        </w:rPr>
      </w:pPr>
      <w:r w:rsidRPr="00F21335">
        <w:rPr>
          <w:rFonts w:ascii="Tahoma" w:hAnsi="Tahoma" w:cs="Tahoma"/>
          <w:sz w:val="22"/>
          <w:szCs w:val="22"/>
        </w:rPr>
        <w:lastRenderedPageBreak/>
        <w:t>Certificación de</w:t>
      </w:r>
      <w:r w:rsidR="00933DE2" w:rsidRPr="00F21335">
        <w:rPr>
          <w:rFonts w:ascii="Tahoma" w:hAnsi="Tahoma" w:cs="Tahoma"/>
          <w:sz w:val="22"/>
          <w:szCs w:val="22"/>
        </w:rPr>
        <w:t xml:space="preserve"> punto de </w:t>
      </w:r>
      <w:r w:rsidRPr="00F21335">
        <w:rPr>
          <w:rFonts w:ascii="Tahoma" w:hAnsi="Tahoma" w:cs="Tahoma"/>
          <w:sz w:val="22"/>
          <w:szCs w:val="22"/>
        </w:rPr>
        <w:t xml:space="preserve">Acta de la Asamblea </w:t>
      </w:r>
      <w:r w:rsidR="001B1B5E" w:rsidRPr="00F21335">
        <w:rPr>
          <w:rFonts w:ascii="Tahoma" w:hAnsi="Tahoma" w:cs="Tahoma"/>
          <w:sz w:val="22"/>
          <w:szCs w:val="22"/>
        </w:rPr>
        <w:t xml:space="preserve">la Empresa </w:t>
      </w:r>
      <w:r w:rsidR="00612101" w:rsidRPr="00F21335">
        <w:rPr>
          <w:rFonts w:ascii="Tahoma" w:hAnsi="Tahoma" w:cs="Tahoma"/>
          <w:sz w:val="22"/>
          <w:szCs w:val="22"/>
        </w:rPr>
        <w:t xml:space="preserve">ancla </w:t>
      </w:r>
      <w:r w:rsidRPr="00F21335">
        <w:rPr>
          <w:rFonts w:ascii="Tahoma" w:hAnsi="Tahoma" w:cs="Tahoma"/>
          <w:sz w:val="22"/>
          <w:szCs w:val="22"/>
        </w:rPr>
        <w:t xml:space="preserve">consignando el interés oficial para participar en las iniciativas de negocio </w:t>
      </w:r>
      <w:r w:rsidR="0068128A" w:rsidRPr="00F21335">
        <w:rPr>
          <w:rFonts w:ascii="Tahoma" w:hAnsi="Tahoma" w:cs="Tahoma"/>
          <w:sz w:val="22"/>
          <w:szCs w:val="22"/>
        </w:rPr>
        <w:t xml:space="preserve">de la ventana 3 </w:t>
      </w:r>
      <w:r w:rsidR="727A4E2C" w:rsidRPr="00F21335">
        <w:rPr>
          <w:rFonts w:ascii="Tahoma" w:hAnsi="Tahoma" w:cs="Tahoma"/>
          <w:sz w:val="22"/>
          <w:szCs w:val="22"/>
        </w:rPr>
        <w:t xml:space="preserve">Agricultura Comercial </w:t>
      </w:r>
      <w:r w:rsidR="0068128A" w:rsidRPr="00F21335">
        <w:rPr>
          <w:rFonts w:ascii="Tahoma" w:hAnsi="Tahoma" w:cs="Tahoma"/>
          <w:sz w:val="22"/>
          <w:szCs w:val="22"/>
        </w:rPr>
        <w:t xml:space="preserve">de </w:t>
      </w:r>
      <w:r w:rsidR="00F635A5" w:rsidRPr="00F21335">
        <w:rPr>
          <w:rFonts w:ascii="Tahoma" w:hAnsi="Tahoma" w:cs="Tahoma"/>
          <w:sz w:val="22"/>
          <w:szCs w:val="22"/>
        </w:rPr>
        <w:t>ComRural</w:t>
      </w:r>
      <w:r w:rsidRPr="00F21335">
        <w:rPr>
          <w:rFonts w:ascii="Tahoma" w:hAnsi="Tahoma" w:cs="Tahoma"/>
          <w:sz w:val="22"/>
          <w:szCs w:val="22"/>
        </w:rPr>
        <w:t xml:space="preserve"> </w:t>
      </w:r>
      <w:r w:rsidR="00F21335" w:rsidRPr="00F21335">
        <w:rPr>
          <w:rFonts w:ascii="Tahoma" w:hAnsi="Tahoma" w:cs="Tahoma"/>
          <w:sz w:val="22"/>
          <w:szCs w:val="22"/>
        </w:rPr>
        <w:t>III.</w:t>
      </w:r>
    </w:p>
    <w:p w14:paraId="22432C6F" w14:textId="0293C028" w:rsidR="0068128A" w:rsidRPr="00F21335" w:rsidRDefault="0068128A" w:rsidP="00286F11">
      <w:pPr>
        <w:pStyle w:val="Prrafodelista"/>
        <w:numPr>
          <w:ilvl w:val="0"/>
          <w:numId w:val="29"/>
        </w:numPr>
        <w:spacing w:after="160" w:line="259" w:lineRule="auto"/>
        <w:jc w:val="both"/>
        <w:rPr>
          <w:rFonts w:ascii="Tahoma" w:hAnsi="Tahoma" w:cs="Tahoma"/>
          <w:sz w:val="22"/>
          <w:szCs w:val="22"/>
        </w:rPr>
      </w:pPr>
      <w:r w:rsidRPr="00F21335">
        <w:rPr>
          <w:rFonts w:ascii="Tahoma" w:hAnsi="Tahoma" w:cs="Tahoma"/>
          <w:sz w:val="22"/>
          <w:szCs w:val="22"/>
        </w:rPr>
        <w:t>Certificación de punto de acta de reunión del Con</w:t>
      </w:r>
      <w:r w:rsidR="7EEF5EB4" w:rsidRPr="00F21335">
        <w:rPr>
          <w:rFonts w:ascii="Tahoma" w:hAnsi="Tahoma" w:cs="Tahoma"/>
          <w:sz w:val="22"/>
          <w:szCs w:val="22"/>
        </w:rPr>
        <w:t>s</w:t>
      </w:r>
      <w:r w:rsidRPr="00F21335">
        <w:rPr>
          <w:rFonts w:ascii="Tahoma" w:hAnsi="Tahoma" w:cs="Tahoma"/>
          <w:sz w:val="22"/>
          <w:szCs w:val="22"/>
        </w:rPr>
        <w:t>ejo de Administración o Asamblea General de Socios de la Empresa en el que se consigna la aprobación del contenido del PNs y donde se comprometen a aportar los recursos de contrapartida para la ejecución del mismo.</w:t>
      </w:r>
    </w:p>
    <w:p w14:paraId="060C5C98" w14:textId="77777777" w:rsidR="0068128A" w:rsidRPr="00F21335" w:rsidRDefault="0068128A" w:rsidP="00286F11">
      <w:pPr>
        <w:pStyle w:val="Prrafodelista"/>
        <w:numPr>
          <w:ilvl w:val="0"/>
          <w:numId w:val="29"/>
        </w:numPr>
        <w:spacing w:after="160" w:line="259" w:lineRule="auto"/>
        <w:jc w:val="both"/>
        <w:rPr>
          <w:rFonts w:ascii="Tahoma" w:hAnsi="Tahoma" w:cs="Tahoma"/>
          <w:sz w:val="22"/>
          <w:szCs w:val="22"/>
        </w:rPr>
      </w:pPr>
      <w:r w:rsidRPr="00F21335">
        <w:rPr>
          <w:rFonts w:ascii="Tahoma" w:hAnsi="Tahoma" w:cs="Tahoma"/>
          <w:sz w:val="22"/>
          <w:szCs w:val="22"/>
        </w:rPr>
        <w:t>Copia de los títulos de propiedad o escrituras públicas del/los terrenos o contratos de arrendamiento de los beneficiarios vinculados en dónde se realizarán las inversiones fijas (si aplica).</w:t>
      </w:r>
    </w:p>
    <w:p w14:paraId="2348E486" w14:textId="77777777" w:rsidR="0068128A" w:rsidRPr="00F21335" w:rsidRDefault="0068128A" w:rsidP="00286F11">
      <w:pPr>
        <w:pStyle w:val="Prrafodelista"/>
        <w:numPr>
          <w:ilvl w:val="0"/>
          <w:numId w:val="29"/>
        </w:numPr>
        <w:spacing w:after="160" w:line="259" w:lineRule="auto"/>
        <w:jc w:val="both"/>
        <w:rPr>
          <w:rFonts w:ascii="Tahoma" w:hAnsi="Tahoma" w:cs="Tahoma"/>
          <w:sz w:val="22"/>
          <w:szCs w:val="22"/>
        </w:rPr>
      </w:pPr>
      <w:r w:rsidRPr="00F21335">
        <w:rPr>
          <w:rFonts w:ascii="Tahoma" w:hAnsi="Tahoma" w:cs="Tahoma"/>
          <w:sz w:val="22"/>
          <w:szCs w:val="22"/>
        </w:rPr>
        <w:t>Copia de la licencia ambiental o constancia de no requerir licenciamiento ambiental de la Empresa ancla.</w:t>
      </w:r>
    </w:p>
    <w:p w14:paraId="3E73B016" w14:textId="77777777" w:rsidR="0068128A" w:rsidRPr="00F21335" w:rsidRDefault="0068128A" w:rsidP="00286F11">
      <w:pPr>
        <w:pStyle w:val="Prrafodelista"/>
        <w:numPr>
          <w:ilvl w:val="0"/>
          <w:numId w:val="29"/>
        </w:numPr>
        <w:spacing w:after="160" w:line="259" w:lineRule="auto"/>
        <w:jc w:val="both"/>
        <w:rPr>
          <w:rFonts w:ascii="Tahoma" w:hAnsi="Tahoma" w:cs="Tahoma"/>
          <w:sz w:val="22"/>
          <w:szCs w:val="22"/>
        </w:rPr>
      </w:pPr>
      <w:r w:rsidRPr="00F21335">
        <w:rPr>
          <w:rFonts w:ascii="Tahoma" w:hAnsi="Tahoma" w:cs="Tahoma"/>
          <w:sz w:val="22"/>
          <w:szCs w:val="22"/>
        </w:rPr>
        <w:t>Copia de permiso de operación de la Empresa ancla.</w:t>
      </w:r>
    </w:p>
    <w:p w14:paraId="773719CD" w14:textId="68221115" w:rsidR="0068128A" w:rsidRPr="00F21335" w:rsidRDefault="0068128A" w:rsidP="00286F11">
      <w:pPr>
        <w:pStyle w:val="Prrafodelista"/>
        <w:numPr>
          <w:ilvl w:val="0"/>
          <w:numId w:val="29"/>
        </w:numPr>
        <w:spacing w:after="160" w:line="259" w:lineRule="auto"/>
        <w:jc w:val="both"/>
        <w:rPr>
          <w:rFonts w:ascii="Tahoma" w:hAnsi="Tahoma" w:cs="Tahoma"/>
          <w:sz w:val="22"/>
          <w:szCs w:val="22"/>
        </w:rPr>
      </w:pPr>
      <w:r w:rsidRPr="00F21335">
        <w:rPr>
          <w:rFonts w:ascii="Tahoma" w:hAnsi="Tahoma" w:cs="Tahoma"/>
          <w:sz w:val="22"/>
          <w:szCs w:val="22"/>
        </w:rPr>
        <w:t>Copia de licencia de exportación o certificación de planta, si aplica.</w:t>
      </w:r>
    </w:p>
    <w:p w14:paraId="7DF65108" w14:textId="24C9C3B5" w:rsidR="00A31ADE" w:rsidRPr="00F21335" w:rsidRDefault="00A31ADE" w:rsidP="00A31ADE">
      <w:pPr>
        <w:pStyle w:val="Prrafodelista"/>
        <w:spacing w:after="160" w:line="259" w:lineRule="auto"/>
        <w:ind w:left="1004"/>
        <w:jc w:val="both"/>
        <w:rPr>
          <w:rFonts w:ascii="Tahoma" w:hAnsi="Tahoma" w:cs="Tahoma"/>
          <w:sz w:val="22"/>
          <w:szCs w:val="22"/>
        </w:rPr>
      </w:pPr>
    </w:p>
    <w:p w14:paraId="212179E4" w14:textId="06E24B98" w:rsidR="00927844" w:rsidRPr="00F21335" w:rsidRDefault="00A31ADE" w:rsidP="00286F11">
      <w:pPr>
        <w:pStyle w:val="Prrafodelista"/>
        <w:numPr>
          <w:ilvl w:val="0"/>
          <w:numId w:val="34"/>
        </w:numPr>
        <w:spacing w:line="259" w:lineRule="auto"/>
        <w:ind w:left="709"/>
        <w:jc w:val="both"/>
      </w:pPr>
      <w:r w:rsidRPr="00F21335">
        <w:t xml:space="preserve"> </w:t>
      </w:r>
      <w:bookmarkStart w:id="452" w:name="_Toc63841183"/>
      <w:r w:rsidR="00927844" w:rsidRPr="00F21335">
        <w:rPr>
          <w:rFonts w:ascii="Tahoma" w:hAnsi="Tahoma" w:cs="Tahoma"/>
          <w:b/>
          <w:bCs/>
          <w:sz w:val="22"/>
        </w:rPr>
        <w:t>Análisis</w:t>
      </w:r>
      <w:r w:rsidR="00927844" w:rsidRPr="00F21335">
        <w:t xml:space="preserve"> </w:t>
      </w:r>
      <w:r w:rsidR="00927844" w:rsidRPr="00F21335">
        <w:rPr>
          <w:rFonts w:ascii="Tahoma" w:hAnsi="Tahoma" w:cs="Tahoma"/>
          <w:b/>
          <w:bCs/>
          <w:sz w:val="22"/>
        </w:rPr>
        <w:t xml:space="preserve">de </w:t>
      </w:r>
      <w:r w:rsidR="00534CEF" w:rsidRPr="00F21335">
        <w:rPr>
          <w:rFonts w:ascii="Tahoma" w:hAnsi="Tahoma" w:cs="Tahoma"/>
          <w:b/>
          <w:bCs/>
          <w:sz w:val="22"/>
        </w:rPr>
        <w:t>a</w:t>
      </w:r>
      <w:r w:rsidR="00927844" w:rsidRPr="00F21335">
        <w:rPr>
          <w:rFonts w:ascii="Tahoma" w:hAnsi="Tahoma" w:cs="Tahoma"/>
          <w:b/>
          <w:bCs/>
          <w:sz w:val="22"/>
        </w:rPr>
        <w:t xml:space="preserve">dquisiciones y </w:t>
      </w:r>
      <w:r w:rsidR="00534CEF" w:rsidRPr="00F21335">
        <w:rPr>
          <w:rFonts w:ascii="Tahoma" w:hAnsi="Tahoma" w:cs="Tahoma"/>
          <w:b/>
          <w:bCs/>
          <w:sz w:val="22"/>
        </w:rPr>
        <w:t>t</w:t>
      </w:r>
      <w:r w:rsidR="00927844" w:rsidRPr="00F21335">
        <w:rPr>
          <w:rFonts w:ascii="Tahoma" w:hAnsi="Tahoma" w:cs="Tahoma"/>
          <w:b/>
          <w:bCs/>
          <w:sz w:val="22"/>
        </w:rPr>
        <w:t>iempos (</w:t>
      </w:r>
      <w:r w:rsidR="00035A2A" w:rsidRPr="00F21335">
        <w:rPr>
          <w:rFonts w:ascii="Tahoma" w:hAnsi="Tahoma" w:cs="Tahoma"/>
          <w:b/>
          <w:bCs/>
          <w:sz w:val="22"/>
        </w:rPr>
        <w:t>m</w:t>
      </w:r>
      <w:r w:rsidR="00927844" w:rsidRPr="00F21335">
        <w:rPr>
          <w:rFonts w:ascii="Tahoma" w:hAnsi="Tahoma" w:cs="Tahoma"/>
          <w:b/>
          <w:bCs/>
          <w:sz w:val="22"/>
        </w:rPr>
        <w:t>áximo 1 página)</w:t>
      </w:r>
      <w:bookmarkEnd w:id="452"/>
    </w:p>
    <w:p w14:paraId="464F33D4" w14:textId="77777777" w:rsidR="007232AA" w:rsidRPr="00F21335" w:rsidRDefault="007232AA" w:rsidP="000C5816">
      <w:pPr>
        <w:spacing w:after="120"/>
        <w:ind w:left="644"/>
        <w:jc w:val="both"/>
        <w:rPr>
          <w:rFonts w:ascii="Tahoma" w:hAnsi="Tahoma" w:cs="Tahoma"/>
          <w:sz w:val="22"/>
          <w:szCs w:val="22"/>
        </w:rPr>
      </w:pPr>
    </w:p>
    <w:p w14:paraId="670C3666" w14:textId="3032615F" w:rsidR="00927844" w:rsidRPr="00F21335" w:rsidRDefault="00927844" w:rsidP="00D87F43">
      <w:pPr>
        <w:spacing w:after="120"/>
        <w:ind w:left="709"/>
        <w:jc w:val="both"/>
        <w:rPr>
          <w:rFonts w:ascii="Tahoma" w:hAnsi="Tahoma" w:cs="Tahoma"/>
          <w:sz w:val="22"/>
          <w:szCs w:val="22"/>
        </w:rPr>
      </w:pPr>
      <w:r w:rsidRPr="00F21335">
        <w:rPr>
          <w:rFonts w:ascii="Tahoma" w:hAnsi="Tahoma" w:cs="Tahoma"/>
          <w:sz w:val="22"/>
          <w:szCs w:val="22"/>
        </w:rPr>
        <w:t xml:space="preserve">Para garantizar el éxito de las adquisiciones, es necesario que las inversiones se presenten bajo un enfoque estratégico fundamentado en un análisis de mercado, en la innovación, en las prácticas de la industria, la competencia y el impacto en la industria local y </w:t>
      </w:r>
      <w:r w:rsidR="003842F4" w:rsidRPr="00F21335">
        <w:rPr>
          <w:rFonts w:ascii="Tahoma" w:hAnsi="Tahoma" w:cs="Tahoma"/>
          <w:sz w:val="22"/>
          <w:szCs w:val="22"/>
        </w:rPr>
        <w:t>nacional para</w:t>
      </w:r>
      <w:r w:rsidRPr="00F21335">
        <w:rPr>
          <w:rFonts w:ascii="Tahoma" w:hAnsi="Tahoma" w:cs="Tahoma"/>
          <w:sz w:val="22"/>
          <w:szCs w:val="22"/>
        </w:rPr>
        <w:t xml:space="preserve"> facilitar la ejecución de las adquisiciones y en general la implementación del PN</w:t>
      </w:r>
      <w:r w:rsidR="000C5816" w:rsidRPr="00F21335">
        <w:rPr>
          <w:rFonts w:ascii="Tahoma" w:hAnsi="Tahoma" w:cs="Tahoma"/>
          <w:sz w:val="22"/>
          <w:szCs w:val="22"/>
        </w:rPr>
        <w:t>s</w:t>
      </w:r>
      <w:r w:rsidRPr="00F21335">
        <w:rPr>
          <w:rFonts w:ascii="Tahoma" w:hAnsi="Tahoma" w:cs="Tahoma"/>
          <w:sz w:val="22"/>
          <w:szCs w:val="22"/>
        </w:rPr>
        <w:t xml:space="preserve"> y con ello fortalecer la capacidad de</w:t>
      </w:r>
      <w:r w:rsidR="003842F4" w:rsidRPr="00F21335">
        <w:rPr>
          <w:rFonts w:ascii="Tahoma" w:hAnsi="Tahoma" w:cs="Tahoma"/>
          <w:sz w:val="22"/>
          <w:szCs w:val="22"/>
        </w:rPr>
        <w:t xml:space="preserve"> </w:t>
      </w:r>
      <w:r w:rsidR="001B1B5E" w:rsidRPr="00F21335">
        <w:rPr>
          <w:rFonts w:ascii="Tahoma" w:hAnsi="Tahoma" w:cs="Tahoma"/>
          <w:sz w:val="22"/>
          <w:szCs w:val="22"/>
        </w:rPr>
        <w:t>la Empresa</w:t>
      </w:r>
      <w:r w:rsidR="00612101" w:rsidRPr="00F21335">
        <w:rPr>
          <w:rFonts w:ascii="Tahoma" w:hAnsi="Tahoma" w:cs="Tahoma"/>
          <w:sz w:val="22"/>
          <w:szCs w:val="22"/>
        </w:rPr>
        <w:t xml:space="preserve"> ancla</w:t>
      </w:r>
      <w:r w:rsidR="001B1B5E" w:rsidRPr="00F21335">
        <w:rPr>
          <w:rFonts w:ascii="Tahoma" w:hAnsi="Tahoma" w:cs="Tahoma"/>
          <w:sz w:val="22"/>
          <w:szCs w:val="22"/>
        </w:rPr>
        <w:t xml:space="preserve"> </w:t>
      </w:r>
      <w:r w:rsidRPr="00F21335">
        <w:rPr>
          <w:rFonts w:ascii="Tahoma" w:hAnsi="Tahoma" w:cs="Tahoma"/>
          <w:sz w:val="22"/>
          <w:szCs w:val="22"/>
        </w:rPr>
        <w:t>en materia de adquisiciones.</w:t>
      </w:r>
    </w:p>
    <w:p w14:paraId="2334A3CF" w14:textId="579AC89D" w:rsidR="00530F63" w:rsidRPr="00F21335" w:rsidRDefault="003842F4" w:rsidP="000C5816">
      <w:pPr>
        <w:ind w:left="644"/>
        <w:jc w:val="both"/>
        <w:rPr>
          <w:rFonts w:ascii="Tahoma" w:hAnsi="Tahoma" w:cs="Tahoma"/>
          <w:sz w:val="22"/>
          <w:szCs w:val="22"/>
        </w:rPr>
      </w:pPr>
      <w:r w:rsidRPr="00F21335">
        <w:rPr>
          <w:rFonts w:ascii="Tahoma" w:hAnsi="Tahoma" w:cs="Tahoma"/>
          <w:sz w:val="22"/>
          <w:szCs w:val="22"/>
        </w:rPr>
        <w:t xml:space="preserve">Las inversiones del plan de negocio, deberá incluir la descripción técnica detallada para obras, bienes, servicios de consultoría y no consultoría (ejemplo servicios de dominio de sitio web). Es importante indicar si los bienes a adquirir son complementarios a los que ya dispone </w:t>
      </w:r>
      <w:r w:rsidR="001B1B5E" w:rsidRPr="00F21335">
        <w:rPr>
          <w:rFonts w:ascii="Tahoma" w:hAnsi="Tahoma" w:cs="Tahoma"/>
          <w:sz w:val="22"/>
          <w:szCs w:val="22"/>
        </w:rPr>
        <w:t>la Empresa</w:t>
      </w:r>
      <w:r w:rsidR="00612101" w:rsidRPr="00F21335">
        <w:rPr>
          <w:rFonts w:ascii="Tahoma" w:hAnsi="Tahoma" w:cs="Tahoma"/>
          <w:sz w:val="22"/>
          <w:szCs w:val="22"/>
        </w:rPr>
        <w:t xml:space="preserve"> ancla</w:t>
      </w:r>
      <w:r w:rsidRPr="00F21335">
        <w:rPr>
          <w:rFonts w:ascii="Tahoma" w:hAnsi="Tahoma" w:cs="Tahoma"/>
          <w:sz w:val="22"/>
          <w:szCs w:val="22"/>
        </w:rPr>
        <w:t xml:space="preserve">, disponibilidad de proveedores en el mercado local, nacional o internacional, </w:t>
      </w:r>
      <w:r w:rsidR="00BE67D4" w:rsidRPr="00F21335">
        <w:rPr>
          <w:rFonts w:ascii="Tahoma" w:hAnsi="Tahoma" w:cs="Tahoma"/>
          <w:sz w:val="22"/>
          <w:szCs w:val="22"/>
        </w:rPr>
        <w:t xml:space="preserve">disponibilidad de contratistas locales legalmente constituidos para la ejecución de obras. </w:t>
      </w:r>
      <w:r w:rsidRPr="00F21335">
        <w:rPr>
          <w:rFonts w:ascii="Tahoma" w:hAnsi="Tahoma" w:cs="Tahoma"/>
          <w:sz w:val="22"/>
          <w:szCs w:val="22"/>
        </w:rPr>
        <w:t xml:space="preserve">Lo anterior es un insumo requerido para que el equipo de adquisiciones del </w:t>
      </w:r>
      <w:r w:rsidR="00F635A5" w:rsidRPr="00F21335">
        <w:rPr>
          <w:rFonts w:ascii="Tahoma" w:hAnsi="Tahoma" w:cs="Tahoma"/>
          <w:sz w:val="22"/>
          <w:szCs w:val="22"/>
        </w:rPr>
        <w:t>ComRural</w:t>
      </w:r>
      <w:r w:rsidR="00035A2A" w:rsidRPr="00F21335">
        <w:rPr>
          <w:rFonts w:ascii="Tahoma" w:hAnsi="Tahoma" w:cs="Tahoma"/>
          <w:sz w:val="22"/>
          <w:szCs w:val="22"/>
        </w:rPr>
        <w:t xml:space="preserve"> </w:t>
      </w:r>
      <w:r w:rsidR="005D1839" w:rsidRPr="00F21335">
        <w:rPr>
          <w:rFonts w:ascii="Tahoma" w:hAnsi="Tahoma" w:cs="Tahoma"/>
          <w:sz w:val="22"/>
          <w:szCs w:val="22"/>
        </w:rPr>
        <w:t>I</w:t>
      </w:r>
      <w:r w:rsidR="00035A2A" w:rsidRPr="00F21335">
        <w:rPr>
          <w:rFonts w:ascii="Tahoma" w:hAnsi="Tahoma" w:cs="Tahoma"/>
          <w:sz w:val="22"/>
          <w:szCs w:val="22"/>
        </w:rPr>
        <w:t>II</w:t>
      </w:r>
      <w:r w:rsidRPr="00F21335">
        <w:rPr>
          <w:rFonts w:ascii="Tahoma" w:hAnsi="Tahoma" w:cs="Tahoma"/>
          <w:sz w:val="22"/>
          <w:szCs w:val="22"/>
        </w:rPr>
        <w:t>, en apoyo a la</w:t>
      </w:r>
      <w:r w:rsidR="001B1B5E" w:rsidRPr="00F21335">
        <w:rPr>
          <w:rFonts w:ascii="Tahoma" w:hAnsi="Tahoma" w:cs="Tahoma"/>
          <w:sz w:val="22"/>
          <w:szCs w:val="22"/>
        </w:rPr>
        <w:t xml:space="preserve"> Empresa</w:t>
      </w:r>
      <w:r w:rsidRPr="00F21335">
        <w:rPr>
          <w:rFonts w:ascii="Tahoma" w:hAnsi="Tahoma" w:cs="Tahoma"/>
          <w:sz w:val="22"/>
          <w:szCs w:val="22"/>
        </w:rPr>
        <w:t>, elabore el Plan de Adquisiciones y Contrataciones (PAC) y defina claramente el periodo de tiempo que llevará la ejecución de las inversiones del plan de negocio.</w:t>
      </w:r>
      <w:r w:rsidR="00530F63" w:rsidRPr="00F21335">
        <w:rPr>
          <w:rFonts w:ascii="Tahoma" w:hAnsi="Tahoma" w:cs="Tahoma"/>
          <w:sz w:val="22"/>
          <w:szCs w:val="22"/>
        </w:rPr>
        <w:t xml:space="preserve"> </w:t>
      </w:r>
    </w:p>
    <w:p w14:paraId="41C2C5EF" w14:textId="77777777" w:rsidR="007232AA" w:rsidRPr="00F21335" w:rsidRDefault="007232AA" w:rsidP="00B10351">
      <w:pPr>
        <w:jc w:val="both"/>
        <w:rPr>
          <w:rFonts w:ascii="Tahoma" w:hAnsi="Tahoma" w:cs="Tahoma"/>
          <w:sz w:val="22"/>
          <w:szCs w:val="22"/>
        </w:rPr>
      </w:pPr>
    </w:p>
    <w:p w14:paraId="4F103A8D" w14:textId="2E883F6B" w:rsidR="003842F4" w:rsidRPr="00F21335" w:rsidRDefault="00BE67D4" w:rsidP="007232AA">
      <w:pPr>
        <w:ind w:left="644"/>
        <w:jc w:val="both"/>
        <w:rPr>
          <w:rFonts w:ascii="Tahoma" w:hAnsi="Tahoma" w:cs="Tahoma"/>
          <w:sz w:val="22"/>
          <w:szCs w:val="22"/>
        </w:rPr>
      </w:pPr>
      <w:r w:rsidRPr="00F21335">
        <w:rPr>
          <w:rFonts w:ascii="Tahoma" w:hAnsi="Tahoma" w:cs="Tahoma"/>
          <w:sz w:val="22"/>
          <w:szCs w:val="22"/>
        </w:rPr>
        <w:t>T</w:t>
      </w:r>
      <w:r w:rsidR="003842F4" w:rsidRPr="00F21335">
        <w:rPr>
          <w:rFonts w:ascii="Tahoma" w:hAnsi="Tahoma" w:cs="Tahoma"/>
          <w:sz w:val="22"/>
          <w:szCs w:val="22"/>
        </w:rPr>
        <w:t>omando en cuenta que</w:t>
      </w:r>
      <w:r w:rsidR="005A3197" w:rsidRPr="00F21335">
        <w:rPr>
          <w:rFonts w:ascii="Tahoma" w:hAnsi="Tahoma" w:cs="Tahoma"/>
          <w:sz w:val="22"/>
          <w:szCs w:val="22"/>
        </w:rPr>
        <w:t xml:space="preserve"> </w:t>
      </w:r>
      <w:r w:rsidR="001B1B5E" w:rsidRPr="00F21335">
        <w:rPr>
          <w:rFonts w:ascii="Tahoma" w:hAnsi="Tahoma" w:cs="Tahoma"/>
          <w:sz w:val="22"/>
          <w:szCs w:val="22"/>
        </w:rPr>
        <w:t xml:space="preserve">la Empresa </w:t>
      </w:r>
      <w:r w:rsidR="00612101" w:rsidRPr="00F21335">
        <w:rPr>
          <w:rFonts w:ascii="Tahoma" w:hAnsi="Tahoma" w:cs="Tahoma"/>
          <w:sz w:val="22"/>
          <w:szCs w:val="22"/>
        </w:rPr>
        <w:t xml:space="preserve">ancla </w:t>
      </w:r>
      <w:r w:rsidR="003842F4" w:rsidRPr="00F21335">
        <w:rPr>
          <w:rFonts w:ascii="Tahoma" w:hAnsi="Tahoma" w:cs="Tahoma"/>
          <w:sz w:val="22"/>
          <w:szCs w:val="22"/>
        </w:rPr>
        <w:t>es el responsable de la ejecución del PN,</w:t>
      </w:r>
      <w:r w:rsidR="001B1B5E" w:rsidRPr="00F21335">
        <w:rPr>
          <w:rFonts w:ascii="Tahoma" w:hAnsi="Tahoma" w:cs="Tahoma"/>
          <w:sz w:val="22"/>
          <w:szCs w:val="22"/>
        </w:rPr>
        <w:t xml:space="preserve"> la</w:t>
      </w:r>
      <w:r w:rsidR="00C47B59" w:rsidRPr="00F21335">
        <w:rPr>
          <w:rFonts w:ascii="Tahoma" w:hAnsi="Tahoma" w:cs="Tahoma"/>
          <w:sz w:val="22"/>
          <w:szCs w:val="22"/>
        </w:rPr>
        <w:t xml:space="preserve"> Empresa </w:t>
      </w:r>
      <w:r w:rsidR="00530F63" w:rsidRPr="00F21335">
        <w:rPr>
          <w:rFonts w:ascii="Tahoma" w:hAnsi="Tahoma" w:cs="Tahoma"/>
          <w:sz w:val="22"/>
          <w:szCs w:val="22"/>
        </w:rPr>
        <w:t xml:space="preserve">deberá presentar información detallada de las inversiones que corresponden a la transferencia de fondos de </w:t>
      </w:r>
      <w:r w:rsidR="00F635A5" w:rsidRPr="00F21335">
        <w:rPr>
          <w:rFonts w:ascii="Tahoma" w:hAnsi="Tahoma" w:cs="Tahoma"/>
          <w:sz w:val="22"/>
          <w:szCs w:val="22"/>
        </w:rPr>
        <w:t>ComRural</w:t>
      </w:r>
      <w:r w:rsidR="00035A2A" w:rsidRPr="00F21335">
        <w:rPr>
          <w:rFonts w:ascii="Tahoma" w:hAnsi="Tahoma" w:cs="Tahoma"/>
          <w:sz w:val="22"/>
          <w:szCs w:val="22"/>
        </w:rPr>
        <w:t xml:space="preserve"> </w:t>
      </w:r>
      <w:r w:rsidR="005D1839" w:rsidRPr="00F21335">
        <w:rPr>
          <w:rFonts w:ascii="Tahoma" w:hAnsi="Tahoma" w:cs="Tahoma"/>
          <w:sz w:val="22"/>
          <w:szCs w:val="22"/>
        </w:rPr>
        <w:t>I</w:t>
      </w:r>
      <w:r w:rsidR="00035A2A" w:rsidRPr="00F21335">
        <w:rPr>
          <w:rFonts w:ascii="Tahoma" w:hAnsi="Tahoma" w:cs="Tahoma"/>
          <w:sz w:val="22"/>
          <w:szCs w:val="22"/>
        </w:rPr>
        <w:t>II</w:t>
      </w:r>
      <w:r w:rsidR="00530F63" w:rsidRPr="00F21335">
        <w:rPr>
          <w:rFonts w:ascii="Tahoma" w:hAnsi="Tahoma" w:cs="Tahoma"/>
          <w:sz w:val="22"/>
          <w:szCs w:val="22"/>
        </w:rPr>
        <w:t xml:space="preserve"> y </w:t>
      </w:r>
      <w:r w:rsidRPr="00F21335">
        <w:rPr>
          <w:rFonts w:ascii="Tahoma" w:hAnsi="Tahoma" w:cs="Tahoma"/>
          <w:sz w:val="22"/>
          <w:szCs w:val="22"/>
        </w:rPr>
        <w:t xml:space="preserve">dentro de los servicios de consultoría se </w:t>
      </w:r>
      <w:r w:rsidR="003842F4" w:rsidRPr="00F21335">
        <w:rPr>
          <w:rFonts w:ascii="Tahoma" w:hAnsi="Tahoma" w:cs="Tahoma"/>
          <w:sz w:val="22"/>
          <w:szCs w:val="22"/>
        </w:rPr>
        <w:t xml:space="preserve">debe de contratar un PSDE (según el método de adquisiciones establecido) que brinde el acompañamiento </w:t>
      </w:r>
      <w:r w:rsidR="009F7854" w:rsidRPr="00F21335">
        <w:rPr>
          <w:rFonts w:ascii="Tahoma" w:hAnsi="Tahoma" w:cs="Tahoma"/>
          <w:sz w:val="22"/>
          <w:szCs w:val="22"/>
        </w:rPr>
        <w:t xml:space="preserve">al </w:t>
      </w:r>
      <w:r w:rsidR="003842F4" w:rsidRPr="00F21335">
        <w:rPr>
          <w:rFonts w:ascii="Tahoma" w:hAnsi="Tahoma" w:cs="Tahoma"/>
          <w:sz w:val="22"/>
          <w:szCs w:val="22"/>
        </w:rPr>
        <w:t>personal técnico.</w:t>
      </w:r>
    </w:p>
    <w:p w14:paraId="5152E331" w14:textId="77777777" w:rsidR="000C5816" w:rsidRPr="00F21335" w:rsidRDefault="000C5816" w:rsidP="00B10351">
      <w:pPr>
        <w:jc w:val="both"/>
        <w:rPr>
          <w:rFonts w:ascii="Tahoma" w:hAnsi="Tahoma" w:cs="Tahoma"/>
          <w:sz w:val="22"/>
          <w:szCs w:val="22"/>
        </w:rPr>
      </w:pPr>
    </w:p>
    <w:p w14:paraId="79BA130E" w14:textId="0C9F80E6" w:rsidR="00F448CD" w:rsidRPr="00F21335" w:rsidRDefault="00F448CD" w:rsidP="007232AA">
      <w:pPr>
        <w:ind w:left="644"/>
        <w:jc w:val="both"/>
        <w:rPr>
          <w:rFonts w:ascii="Tahoma" w:hAnsi="Tahoma" w:cs="Tahoma"/>
          <w:b/>
          <w:bCs/>
          <w:sz w:val="22"/>
          <w:szCs w:val="22"/>
        </w:rPr>
      </w:pPr>
      <w:r w:rsidRPr="00F21335">
        <w:rPr>
          <w:rFonts w:ascii="Tahoma" w:hAnsi="Tahoma" w:cs="Tahoma"/>
          <w:b/>
          <w:bCs/>
          <w:sz w:val="22"/>
          <w:szCs w:val="22"/>
        </w:rPr>
        <w:t xml:space="preserve">Preparar el Plan de Adquisiciones y Contrataciones (PAC) </w:t>
      </w:r>
      <w:r w:rsidR="004E1368" w:rsidRPr="00F21335">
        <w:rPr>
          <w:rFonts w:ascii="Tahoma" w:hAnsi="Tahoma" w:cs="Tahoma"/>
          <w:b/>
          <w:bCs/>
          <w:sz w:val="22"/>
          <w:szCs w:val="22"/>
        </w:rPr>
        <w:t>de acuerdo con el</w:t>
      </w:r>
      <w:r w:rsidRPr="00F21335">
        <w:rPr>
          <w:rFonts w:ascii="Tahoma" w:hAnsi="Tahoma" w:cs="Tahoma"/>
          <w:b/>
          <w:bCs/>
          <w:sz w:val="22"/>
          <w:szCs w:val="22"/>
        </w:rPr>
        <w:t xml:space="preserve"> formato establecido por el Proyecto</w:t>
      </w:r>
      <w:r w:rsidR="00530F63" w:rsidRPr="00F21335">
        <w:rPr>
          <w:rFonts w:ascii="Tahoma" w:hAnsi="Tahoma" w:cs="Tahoma"/>
          <w:b/>
          <w:bCs/>
          <w:sz w:val="22"/>
          <w:szCs w:val="22"/>
        </w:rPr>
        <w:t xml:space="preserve"> (ver anexo </w:t>
      </w:r>
      <w:r w:rsidR="00B05C7F" w:rsidRPr="00F21335">
        <w:rPr>
          <w:rFonts w:ascii="Tahoma" w:hAnsi="Tahoma" w:cs="Tahoma"/>
          <w:b/>
          <w:bCs/>
          <w:sz w:val="22"/>
          <w:szCs w:val="22"/>
        </w:rPr>
        <w:t>12</w:t>
      </w:r>
      <w:r w:rsidR="00530F63" w:rsidRPr="00F21335">
        <w:rPr>
          <w:rFonts w:ascii="Tahoma" w:hAnsi="Tahoma" w:cs="Tahoma"/>
          <w:b/>
          <w:bCs/>
          <w:sz w:val="22"/>
          <w:szCs w:val="22"/>
        </w:rPr>
        <w:t>)</w:t>
      </w:r>
      <w:r w:rsidRPr="00F21335">
        <w:rPr>
          <w:rFonts w:ascii="Tahoma" w:hAnsi="Tahoma" w:cs="Tahoma"/>
          <w:b/>
          <w:bCs/>
          <w:sz w:val="22"/>
          <w:szCs w:val="22"/>
        </w:rPr>
        <w:t>.</w:t>
      </w:r>
    </w:p>
    <w:p w14:paraId="5E20B824" w14:textId="69CA1194" w:rsidR="00A31ADE" w:rsidRPr="00F21335" w:rsidRDefault="00A31ADE" w:rsidP="007232AA">
      <w:pPr>
        <w:ind w:left="644"/>
        <w:jc w:val="both"/>
        <w:rPr>
          <w:rFonts w:ascii="Tahoma" w:hAnsi="Tahoma" w:cs="Tahoma"/>
          <w:b/>
          <w:bCs/>
          <w:sz w:val="22"/>
          <w:szCs w:val="22"/>
        </w:rPr>
      </w:pPr>
    </w:p>
    <w:p w14:paraId="0811544E" w14:textId="77777777" w:rsidR="000A043D" w:rsidRPr="00F21335" w:rsidRDefault="000A043D" w:rsidP="007232AA">
      <w:pPr>
        <w:ind w:left="644"/>
        <w:jc w:val="both"/>
        <w:rPr>
          <w:rFonts w:ascii="Tahoma" w:hAnsi="Tahoma" w:cs="Tahoma"/>
          <w:b/>
          <w:bCs/>
          <w:sz w:val="22"/>
          <w:szCs w:val="22"/>
        </w:rPr>
      </w:pPr>
    </w:p>
    <w:p w14:paraId="53179AF4" w14:textId="77777777" w:rsidR="007232AA" w:rsidRPr="00F21335" w:rsidRDefault="007232AA" w:rsidP="007232AA">
      <w:pPr>
        <w:ind w:left="644"/>
        <w:jc w:val="both"/>
        <w:rPr>
          <w:rFonts w:ascii="Tahoma" w:hAnsi="Tahoma" w:cs="Tahoma"/>
          <w:b/>
          <w:bCs/>
          <w:sz w:val="22"/>
          <w:szCs w:val="22"/>
        </w:rPr>
      </w:pPr>
    </w:p>
    <w:p w14:paraId="771A8C75" w14:textId="77777777" w:rsidR="006B540C" w:rsidRDefault="006B540C">
      <w:pPr>
        <w:rPr>
          <w:rFonts w:ascii="Tahoma" w:hAnsi="Tahoma" w:cs="Tahoma"/>
          <w:b/>
          <w:bCs/>
          <w:sz w:val="22"/>
        </w:rPr>
      </w:pPr>
      <w:bookmarkStart w:id="453" w:name="_Toc38144651"/>
      <w:bookmarkStart w:id="454" w:name="_Toc63841184"/>
      <w:bookmarkStart w:id="455" w:name="_Hlk40892387"/>
      <w:r>
        <w:rPr>
          <w:rFonts w:ascii="Tahoma" w:hAnsi="Tahoma" w:cs="Tahoma"/>
          <w:b/>
          <w:bCs/>
          <w:sz w:val="22"/>
        </w:rPr>
        <w:br w:type="page"/>
      </w:r>
    </w:p>
    <w:p w14:paraId="61011A45" w14:textId="5EEAF735" w:rsidR="00A947D9" w:rsidRPr="00F21335" w:rsidRDefault="000A043D" w:rsidP="00286F11">
      <w:pPr>
        <w:pStyle w:val="Prrafodelista"/>
        <w:numPr>
          <w:ilvl w:val="0"/>
          <w:numId w:val="34"/>
        </w:numPr>
        <w:spacing w:line="259" w:lineRule="auto"/>
        <w:ind w:left="709"/>
        <w:jc w:val="both"/>
        <w:rPr>
          <w:rFonts w:ascii="Tahoma" w:hAnsi="Tahoma" w:cs="Tahoma"/>
          <w:b/>
          <w:bCs/>
          <w:sz w:val="22"/>
        </w:rPr>
      </w:pPr>
      <w:r w:rsidRPr="00F21335">
        <w:rPr>
          <w:rFonts w:ascii="Tahoma" w:hAnsi="Tahoma" w:cs="Tahoma"/>
          <w:b/>
          <w:bCs/>
          <w:sz w:val="22"/>
        </w:rPr>
        <w:lastRenderedPageBreak/>
        <w:t xml:space="preserve"> </w:t>
      </w:r>
      <w:r w:rsidR="002C09BD" w:rsidRPr="00F21335">
        <w:rPr>
          <w:rFonts w:ascii="Tahoma" w:hAnsi="Tahoma" w:cs="Tahoma"/>
          <w:b/>
          <w:bCs/>
          <w:sz w:val="22"/>
        </w:rPr>
        <w:t>A</w:t>
      </w:r>
      <w:r w:rsidR="00727186" w:rsidRPr="00F21335">
        <w:rPr>
          <w:rFonts w:ascii="Tahoma" w:hAnsi="Tahoma" w:cs="Tahoma"/>
          <w:b/>
          <w:bCs/>
          <w:sz w:val="22"/>
        </w:rPr>
        <w:t xml:space="preserve">nálisis y </w:t>
      </w:r>
      <w:bookmarkEnd w:id="453"/>
      <w:r w:rsidR="00A36AC7" w:rsidRPr="00F21335">
        <w:rPr>
          <w:rFonts w:ascii="Tahoma" w:hAnsi="Tahoma" w:cs="Tahoma"/>
          <w:b/>
          <w:bCs/>
          <w:sz w:val="22"/>
        </w:rPr>
        <w:t>G</w:t>
      </w:r>
      <w:r w:rsidR="00727186" w:rsidRPr="00F21335">
        <w:rPr>
          <w:rFonts w:ascii="Tahoma" w:hAnsi="Tahoma" w:cs="Tahoma"/>
          <w:b/>
          <w:bCs/>
          <w:sz w:val="22"/>
        </w:rPr>
        <w:t xml:space="preserve">estión de </w:t>
      </w:r>
      <w:r w:rsidR="00530F63" w:rsidRPr="00F21335">
        <w:rPr>
          <w:rFonts w:ascii="Tahoma" w:hAnsi="Tahoma" w:cs="Tahoma"/>
          <w:b/>
          <w:bCs/>
          <w:sz w:val="22"/>
        </w:rPr>
        <w:t>r</w:t>
      </w:r>
      <w:r w:rsidR="00A947D9" w:rsidRPr="00F21335">
        <w:rPr>
          <w:rFonts w:ascii="Tahoma" w:hAnsi="Tahoma" w:cs="Tahoma"/>
          <w:b/>
          <w:bCs/>
          <w:sz w:val="22"/>
        </w:rPr>
        <w:t xml:space="preserve">iesgos </w:t>
      </w:r>
      <w:r w:rsidR="00824749" w:rsidRPr="00F21335">
        <w:rPr>
          <w:rFonts w:ascii="Tahoma" w:hAnsi="Tahoma" w:cs="Tahoma"/>
          <w:b/>
          <w:bCs/>
          <w:sz w:val="22"/>
        </w:rPr>
        <w:t>(</w:t>
      </w:r>
      <w:r w:rsidR="00035A2A" w:rsidRPr="00F21335">
        <w:rPr>
          <w:rFonts w:ascii="Tahoma" w:hAnsi="Tahoma" w:cs="Tahoma"/>
          <w:b/>
          <w:bCs/>
          <w:sz w:val="22"/>
        </w:rPr>
        <w:t>m</w:t>
      </w:r>
      <w:r w:rsidR="00F674E3" w:rsidRPr="00F21335">
        <w:rPr>
          <w:rFonts w:ascii="Tahoma" w:hAnsi="Tahoma" w:cs="Tahoma"/>
          <w:b/>
          <w:bCs/>
          <w:sz w:val="22"/>
        </w:rPr>
        <w:t>áximo</w:t>
      </w:r>
      <w:r w:rsidR="00824749" w:rsidRPr="00F21335">
        <w:rPr>
          <w:rFonts w:ascii="Tahoma" w:hAnsi="Tahoma" w:cs="Tahoma"/>
          <w:b/>
          <w:bCs/>
          <w:sz w:val="22"/>
        </w:rPr>
        <w:t xml:space="preserve"> 2 p</w:t>
      </w:r>
      <w:r w:rsidR="007430E5" w:rsidRPr="00F21335">
        <w:rPr>
          <w:rFonts w:ascii="Tahoma" w:hAnsi="Tahoma" w:cs="Tahoma"/>
          <w:b/>
          <w:bCs/>
          <w:sz w:val="22"/>
        </w:rPr>
        <w:t>á</w:t>
      </w:r>
      <w:r w:rsidR="00824749" w:rsidRPr="00F21335">
        <w:rPr>
          <w:rFonts w:ascii="Tahoma" w:hAnsi="Tahoma" w:cs="Tahoma"/>
          <w:b/>
          <w:bCs/>
          <w:sz w:val="22"/>
        </w:rPr>
        <w:t>ginas)</w:t>
      </w:r>
      <w:bookmarkEnd w:id="454"/>
    </w:p>
    <w:bookmarkEnd w:id="455"/>
    <w:p w14:paraId="2B663F84" w14:textId="77777777" w:rsidR="00A31ADE" w:rsidRPr="00F21335" w:rsidRDefault="00A31ADE" w:rsidP="00B775E1">
      <w:pPr>
        <w:pStyle w:val="Prrafodelista1"/>
        <w:spacing w:after="160" w:line="259" w:lineRule="auto"/>
        <w:ind w:left="644"/>
        <w:contextualSpacing w:val="0"/>
        <w:jc w:val="both"/>
        <w:rPr>
          <w:rFonts w:ascii="Tahoma" w:hAnsi="Tahoma" w:cs="Tahoma"/>
          <w:sz w:val="22"/>
          <w:szCs w:val="22"/>
        </w:rPr>
      </w:pPr>
    </w:p>
    <w:p w14:paraId="7D23D94F" w14:textId="514BECA1" w:rsidR="009331DD" w:rsidRPr="00F21335" w:rsidRDefault="00530F63" w:rsidP="00B775E1">
      <w:pPr>
        <w:pStyle w:val="Prrafodelista1"/>
        <w:spacing w:after="160" w:line="259" w:lineRule="auto"/>
        <w:ind w:left="644"/>
        <w:contextualSpacing w:val="0"/>
        <w:jc w:val="both"/>
        <w:rPr>
          <w:rFonts w:ascii="Tahoma" w:hAnsi="Tahoma" w:cs="Tahoma"/>
          <w:bCs/>
          <w:sz w:val="22"/>
          <w:szCs w:val="22"/>
        </w:rPr>
      </w:pPr>
      <w:r w:rsidRPr="00F21335">
        <w:rPr>
          <w:rFonts w:ascii="Tahoma" w:hAnsi="Tahoma" w:cs="Tahoma"/>
          <w:sz w:val="22"/>
          <w:szCs w:val="22"/>
        </w:rPr>
        <w:t>En este apartado se debe i</w:t>
      </w:r>
      <w:r w:rsidR="00A947D9" w:rsidRPr="00F21335">
        <w:rPr>
          <w:rFonts w:ascii="Tahoma" w:hAnsi="Tahoma" w:cs="Tahoma"/>
          <w:sz w:val="22"/>
          <w:szCs w:val="22"/>
        </w:rPr>
        <w:t xml:space="preserve">dentificar los </w:t>
      </w:r>
      <w:r w:rsidR="00DA6CB2" w:rsidRPr="00F21335">
        <w:rPr>
          <w:rFonts w:ascii="Tahoma" w:hAnsi="Tahoma" w:cs="Tahoma"/>
          <w:sz w:val="22"/>
          <w:szCs w:val="22"/>
        </w:rPr>
        <w:t>riesgos</w:t>
      </w:r>
      <w:r w:rsidR="00727186" w:rsidRPr="00F21335">
        <w:rPr>
          <w:rFonts w:ascii="Tahoma" w:hAnsi="Tahoma" w:cs="Tahoma"/>
          <w:sz w:val="22"/>
          <w:szCs w:val="22"/>
          <w:lang w:val="es-ES_tradnl"/>
        </w:rPr>
        <w:t xml:space="preserve"> </w:t>
      </w:r>
      <w:r w:rsidR="00534CEF" w:rsidRPr="00F21335">
        <w:rPr>
          <w:rFonts w:ascii="Tahoma" w:hAnsi="Tahoma" w:cs="Tahoma"/>
          <w:sz w:val="22"/>
          <w:szCs w:val="22"/>
          <w:lang w:val="es-ES_tradnl"/>
        </w:rPr>
        <w:t xml:space="preserve">técnicos, </w:t>
      </w:r>
      <w:r w:rsidR="00534CEF" w:rsidRPr="00F21335">
        <w:rPr>
          <w:rFonts w:ascii="Tahoma" w:hAnsi="Tahoma" w:cs="Tahoma"/>
          <w:bCs/>
          <w:sz w:val="22"/>
          <w:szCs w:val="22"/>
        </w:rPr>
        <w:t>comerciales, sociales, organizacionales, financieros, climáticos, ambientales o de otra índole</w:t>
      </w:r>
      <w:r w:rsidR="00534CEF" w:rsidRPr="00F21335">
        <w:rPr>
          <w:rFonts w:ascii="Tahoma" w:hAnsi="Tahoma" w:cs="Tahoma"/>
          <w:sz w:val="22"/>
          <w:szCs w:val="22"/>
          <w:lang w:val="es-ES_tradnl"/>
        </w:rPr>
        <w:t xml:space="preserve"> </w:t>
      </w:r>
      <w:r w:rsidR="00727186" w:rsidRPr="00F21335">
        <w:rPr>
          <w:rFonts w:ascii="Tahoma" w:hAnsi="Tahoma" w:cs="Tahoma"/>
          <w:sz w:val="22"/>
          <w:szCs w:val="22"/>
          <w:lang w:val="es-ES_tradnl"/>
        </w:rPr>
        <w:t>que pueden afectar directa o indirectamente la operación y éxito de</w:t>
      </w:r>
      <w:r w:rsidR="00534CEF" w:rsidRPr="00F21335">
        <w:rPr>
          <w:rFonts w:ascii="Tahoma" w:hAnsi="Tahoma" w:cs="Tahoma"/>
          <w:sz w:val="22"/>
          <w:szCs w:val="22"/>
          <w:lang w:val="es-ES_tradnl"/>
        </w:rPr>
        <w:t xml:space="preserve"> </w:t>
      </w:r>
      <w:r w:rsidR="00C47B59" w:rsidRPr="00F21335">
        <w:rPr>
          <w:rFonts w:ascii="Tahoma" w:hAnsi="Tahoma" w:cs="Tahoma"/>
          <w:sz w:val="22"/>
          <w:szCs w:val="22"/>
          <w:lang w:val="es-ES_tradnl"/>
        </w:rPr>
        <w:t xml:space="preserve">la Empresa </w:t>
      </w:r>
      <w:r w:rsidR="00612101" w:rsidRPr="00F21335">
        <w:rPr>
          <w:rFonts w:ascii="Tahoma" w:hAnsi="Tahoma" w:cs="Tahoma"/>
          <w:sz w:val="22"/>
          <w:szCs w:val="22"/>
          <w:lang w:val="es-ES_tradnl"/>
        </w:rPr>
        <w:t xml:space="preserve">ancla </w:t>
      </w:r>
      <w:r w:rsidR="00727186" w:rsidRPr="00F21335">
        <w:rPr>
          <w:rFonts w:ascii="Tahoma" w:hAnsi="Tahoma" w:cs="Tahoma"/>
          <w:sz w:val="22"/>
          <w:szCs w:val="22"/>
          <w:lang w:val="es-ES_tradnl"/>
        </w:rPr>
        <w:t>y del negocio</w:t>
      </w:r>
      <w:r w:rsidR="00534CEF" w:rsidRPr="00F21335">
        <w:rPr>
          <w:rFonts w:ascii="Tahoma" w:hAnsi="Tahoma" w:cs="Tahoma"/>
          <w:sz w:val="22"/>
          <w:szCs w:val="22"/>
          <w:lang w:val="es-ES_tradnl"/>
        </w:rPr>
        <w:t xml:space="preserve"> y para los cuales se</w:t>
      </w:r>
      <w:r w:rsidR="00534CEF" w:rsidRPr="00F21335">
        <w:rPr>
          <w:rFonts w:ascii="Tahoma" w:hAnsi="Tahoma" w:cs="Tahoma"/>
          <w:bCs/>
          <w:sz w:val="22"/>
          <w:szCs w:val="22"/>
        </w:rPr>
        <w:t xml:space="preserve"> debe proponer las </w:t>
      </w:r>
      <w:r w:rsidR="00A90038" w:rsidRPr="00F21335">
        <w:rPr>
          <w:rFonts w:ascii="Tahoma" w:hAnsi="Tahoma" w:cs="Tahoma"/>
          <w:bCs/>
          <w:sz w:val="22"/>
          <w:szCs w:val="22"/>
        </w:rPr>
        <w:t xml:space="preserve">medidas de prevención y/o </w:t>
      </w:r>
      <w:r w:rsidR="00EA51A9" w:rsidRPr="00F21335">
        <w:rPr>
          <w:rFonts w:ascii="Tahoma" w:hAnsi="Tahoma" w:cs="Tahoma"/>
          <w:bCs/>
          <w:sz w:val="22"/>
          <w:szCs w:val="22"/>
        </w:rPr>
        <w:t>mitigaciones concretas</w:t>
      </w:r>
      <w:r w:rsidR="00727186" w:rsidRPr="00F21335">
        <w:rPr>
          <w:rFonts w:ascii="Tahoma" w:hAnsi="Tahoma" w:cs="Tahoma"/>
          <w:bCs/>
          <w:sz w:val="22"/>
          <w:szCs w:val="22"/>
        </w:rPr>
        <w:t xml:space="preserve"> y al alcance de </w:t>
      </w:r>
      <w:r w:rsidR="00C47B59" w:rsidRPr="00F21335">
        <w:rPr>
          <w:rFonts w:ascii="Tahoma" w:hAnsi="Tahoma" w:cs="Tahoma"/>
          <w:bCs/>
          <w:sz w:val="22"/>
          <w:szCs w:val="22"/>
        </w:rPr>
        <w:t>la Empresa</w:t>
      </w:r>
      <w:r w:rsidR="00612101" w:rsidRPr="00F21335">
        <w:rPr>
          <w:rFonts w:ascii="Tahoma" w:hAnsi="Tahoma" w:cs="Tahoma"/>
          <w:bCs/>
          <w:sz w:val="22"/>
          <w:szCs w:val="22"/>
        </w:rPr>
        <w:t xml:space="preserve"> ancla</w:t>
      </w:r>
      <w:r w:rsidR="009331DD" w:rsidRPr="00F21335">
        <w:rPr>
          <w:rFonts w:ascii="Tahoma" w:hAnsi="Tahoma" w:cs="Tahoma"/>
          <w:bCs/>
          <w:sz w:val="22"/>
          <w:szCs w:val="22"/>
        </w:rPr>
        <w:t>.</w:t>
      </w:r>
    </w:p>
    <w:p w14:paraId="6A34FE48" w14:textId="77777777" w:rsidR="00967BE3" w:rsidRPr="00F21335" w:rsidRDefault="009331DD" w:rsidP="00B775E1">
      <w:pPr>
        <w:pStyle w:val="Prrafodelista1"/>
        <w:spacing w:after="160" w:line="259" w:lineRule="auto"/>
        <w:ind w:left="644"/>
        <w:contextualSpacing w:val="0"/>
        <w:jc w:val="both"/>
        <w:rPr>
          <w:rFonts w:ascii="Tahoma" w:hAnsi="Tahoma" w:cs="Tahoma"/>
          <w:bCs/>
          <w:sz w:val="22"/>
          <w:szCs w:val="22"/>
        </w:rPr>
      </w:pPr>
      <w:r w:rsidRPr="00F21335">
        <w:rPr>
          <w:rFonts w:ascii="Tahoma" w:hAnsi="Tahoma" w:cs="Tahoma"/>
          <w:bCs/>
          <w:sz w:val="22"/>
          <w:szCs w:val="22"/>
        </w:rPr>
        <w:t>S</w:t>
      </w:r>
      <w:r w:rsidR="00727186" w:rsidRPr="00F21335">
        <w:rPr>
          <w:rFonts w:ascii="Tahoma" w:hAnsi="Tahoma" w:cs="Tahoma"/>
          <w:bCs/>
          <w:sz w:val="22"/>
          <w:szCs w:val="22"/>
        </w:rPr>
        <w:t xml:space="preserve">i las medidas de mitigación identificadas requieren recursos financieros para su implementación, </w:t>
      </w:r>
      <w:r w:rsidR="00A90038" w:rsidRPr="00F21335">
        <w:rPr>
          <w:rFonts w:ascii="Tahoma" w:hAnsi="Tahoma" w:cs="Tahoma"/>
          <w:bCs/>
          <w:sz w:val="22"/>
          <w:szCs w:val="22"/>
        </w:rPr>
        <w:t>é</w:t>
      </w:r>
      <w:r w:rsidR="00727186" w:rsidRPr="00F21335">
        <w:rPr>
          <w:rFonts w:ascii="Tahoma" w:hAnsi="Tahoma" w:cs="Tahoma"/>
          <w:bCs/>
          <w:sz w:val="22"/>
          <w:szCs w:val="22"/>
        </w:rPr>
        <w:t xml:space="preserve">stos se deberán </w:t>
      </w:r>
      <w:r w:rsidR="00A90038" w:rsidRPr="00F21335">
        <w:rPr>
          <w:rFonts w:ascii="Tahoma" w:hAnsi="Tahoma" w:cs="Tahoma"/>
          <w:bCs/>
          <w:sz w:val="22"/>
          <w:szCs w:val="22"/>
        </w:rPr>
        <w:t xml:space="preserve">incluir </w:t>
      </w:r>
      <w:r w:rsidR="00727186" w:rsidRPr="00F21335">
        <w:rPr>
          <w:rFonts w:ascii="Tahoma" w:hAnsi="Tahoma" w:cs="Tahoma"/>
          <w:bCs/>
          <w:sz w:val="22"/>
          <w:szCs w:val="22"/>
        </w:rPr>
        <w:t>en la estructura financiera del PN.</w:t>
      </w:r>
      <w:r w:rsidR="00530F63" w:rsidRPr="00F21335">
        <w:rPr>
          <w:rFonts w:ascii="Tahoma" w:hAnsi="Tahoma" w:cs="Tahoma"/>
          <w:bCs/>
          <w:sz w:val="22"/>
          <w:szCs w:val="22"/>
        </w:rPr>
        <w:t xml:space="preserve"> En el Cuadro </w:t>
      </w:r>
      <w:r w:rsidRPr="00F21335">
        <w:rPr>
          <w:rFonts w:ascii="Tahoma" w:hAnsi="Tahoma" w:cs="Tahoma"/>
          <w:bCs/>
          <w:sz w:val="22"/>
          <w:szCs w:val="22"/>
        </w:rPr>
        <w:t>4</w:t>
      </w:r>
      <w:r w:rsidR="00530F63" w:rsidRPr="00F21335">
        <w:rPr>
          <w:rFonts w:ascii="Tahoma" w:hAnsi="Tahoma" w:cs="Tahoma"/>
          <w:bCs/>
          <w:sz w:val="22"/>
          <w:szCs w:val="22"/>
        </w:rPr>
        <w:t>, se muestra una matriz de riesgos y medidas de mitigación que puede usarse para este propósito.</w:t>
      </w:r>
    </w:p>
    <w:p w14:paraId="018401B2" w14:textId="77777777" w:rsidR="007D55E6" w:rsidRPr="00F21335" w:rsidRDefault="00530F63" w:rsidP="00B775E1">
      <w:pPr>
        <w:spacing w:line="276" w:lineRule="auto"/>
        <w:ind w:left="644"/>
        <w:rPr>
          <w:rFonts w:ascii="Tahoma" w:hAnsi="Tahoma" w:cs="Tahoma"/>
          <w:b/>
          <w:i/>
          <w:iCs/>
          <w:sz w:val="20"/>
          <w:szCs w:val="20"/>
        </w:rPr>
      </w:pPr>
      <w:r w:rsidRPr="00F21335">
        <w:rPr>
          <w:rFonts w:ascii="Tahoma" w:hAnsi="Tahoma" w:cs="Tahoma"/>
          <w:b/>
          <w:i/>
          <w:iCs/>
          <w:sz w:val="20"/>
          <w:szCs w:val="20"/>
        </w:rPr>
        <w:t xml:space="preserve">Cuadro </w:t>
      </w:r>
      <w:r w:rsidR="009331DD" w:rsidRPr="00F21335">
        <w:rPr>
          <w:rFonts w:ascii="Tahoma" w:hAnsi="Tahoma" w:cs="Tahoma"/>
          <w:b/>
          <w:i/>
          <w:iCs/>
          <w:sz w:val="20"/>
          <w:szCs w:val="20"/>
        </w:rPr>
        <w:t>4</w:t>
      </w:r>
      <w:r w:rsidRPr="00F21335">
        <w:rPr>
          <w:rFonts w:ascii="Tahoma" w:hAnsi="Tahoma" w:cs="Tahoma"/>
          <w:b/>
          <w:i/>
          <w:iCs/>
          <w:sz w:val="20"/>
          <w:szCs w:val="20"/>
        </w:rPr>
        <w:t xml:space="preserve">. </w:t>
      </w:r>
      <w:r w:rsidR="007D55E6" w:rsidRPr="00F21335">
        <w:rPr>
          <w:rFonts w:ascii="Tahoma" w:hAnsi="Tahoma" w:cs="Tahoma"/>
          <w:b/>
          <w:i/>
          <w:iCs/>
          <w:sz w:val="20"/>
          <w:szCs w:val="20"/>
        </w:rPr>
        <w:t xml:space="preserve">Matriz de </w:t>
      </w:r>
      <w:r w:rsidRPr="00F21335">
        <w:rPr>
          <w:rFonts w:ascii="Tahoma" w:hAnsi="Tahoma" w:cs="Tahoma"/>
          <w:b/>
          <w:i/>
          <w:iCs/>
          <w:sz w:val="20"/>
          <w:szCs w:val="20"/>
        </w:rPr>
        <w:t>r</w:t>
      </w:r>
      <w:r w:rsidR="007D55E6" w:rsidRPr="00F21335">
        <w:rPr>
          <w:rFonts w:ascii="Tahoma" w:hAnsi="Tahoma" w:cs="Tahoma"/>
          <w:b/>
          <w:i/>
          <w:iCs/>
          <w:sz w:val="20"/>
          <w:szCs w:val="20"/>
        </w:rPr>
        <w:t>iesgos</w:t>
      </w:r>
      <w:r w:rsidR="00A30FCA" w:rsidRPr="00F21335">
        <w:rPr>
          <w:rFonts w:ascii="Tahoma" w:hAnsi="Tahoma" w:cs="Tahoma"/>
          <w:b/>
          <w:i/>
          <w:iCs/>
          <w:sz w:val="20"/>
          <w:szCs w:val="20"/>
        </w:rPr>
        <w:t xml:space="preserve"> y </w:t>
      </w:r>
      <w:r w:rsidRPr="00F21335">
        <w:rPr>
          <w:rFonts w:ascii="Tahoma" w:hAnsi="Tahoma" w:cs="Tahoma"/>
          <w:b/>
          <w:i/>
          <w:iCs/>
          <w:sz w:val="20"/>
          <w:szCs w:val="20"/>
        </w:rPr>
        <w:t>m</w:t>
      </w:r>
      <w:r w:rsidR="00A30FCA" w:rsidRPr="00F21335">
        <w:rPr>
          <w:rFonts w:ascii="Tahoma" w:hAnsi="Tahoma" w:cs="Tahoma"/>
          <w:b/>
          <w:i/>
          <w:iCs/>
          <w:sz w:val="20"/>
          <w:szCs w:val="20"/>
        </w:rPr>
        <w:t xml:space="preserve">edidas de </w:t>
      </w:r>
      <w:r w:rsidRPr="00F21335">
        <w:rPr>
          <w:rFonts w:ascii="Tahoma" w:hAnsi="Tahoma" w:cs="Tahoma"/>
          <w:b/>
          <w:i/>
          <w:iCs/>
          <w:sz w:val="20"/>
          <w:szCs w:val="20"/>
        </w:rPr>
        <w:t>m</w:t>
      </w:r>
      <w:r w:rsidR="00A30FCA" w:rsidRPr="00F21335">
        <w:rPr>
          <w:rFonts w:ascii="Tahoma" w:hAnsi="Tahoma" w:cs="Tahoma"/>
          <w:b/>
          <w:i/>
          <w:iCs/>
          <w:sz w:val="20"/>
          <w:szCs w:val="20"/>
        </w:rPr>
        <w:t>itigación</w:t>
      </w:r>
      <w:r w:rsidR="009534DB" w:rsidRPr="00F21335">
        <w:rPr>
          <w:rFonts w:ascii="Tahoma" w:hAnsi="Tahoma" w:cs="Tahoma"/>
          <w:b/>
          <w:i/>
          <w:iCs/>
          <w:sz w:val="20"/>
          <w:szCs w:val="20"/>
        </w:rPr>
        <w:t xml:space="preserve"> del Proyecto</w:t>
      </w:r>
    </w:p>
    <w:p w14:paraId="007DCDA8" w14:textId="77777777" w:rsidR="00B10351" w:rsidRPr="00F21335" w:rsidRDefault="00B10351" w:rsidP="005B0156">
      <w:pPr>
        <w:spacing w:line="276" w:lineRule="auto"/>
        <w:ind w:left="284"/>
        <w:rPr>
          <w:rFonts w:ascii="Tahoma" w:hAnsi="Tahoma" w:cs="Tahoma"/>
          <w:b/>
          <w:i/>
          <w:iCs/>
          <w:sz w:val="20"/>
          <w:szCs w:val="20"/>
        </w:rPr>
      </w:pPr>
    </w:p>
    <w:tbl>
      <w:tblPr>
        <w:tblW w:w="8137"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1709"/>
        <w:gridCol w:w="1559"/>
        <w:gridCol w:w="1703"/>
        <w:gridCol w:w="1748"/>
      </w:tblGrid>
      <w:tr w:rsidR="00B8598F" w:rsidRPr="00F21335" w14:paraId="3D48DB30" w14:textId="77777777" w:rsidTr="00636ADB">
        <w:trPr>
          <w:trHeight w:val="1734"/>
        </w:trPr>
        <w:tc>
          <w:tcPr>
            <w:tcW w:w="1418" w:type="dxa"/>
            <w:shd w:val="clear" w:color="auto" w:fill="BFBFBF" w:themeFill="background1" w:themeFillShade="BF"/>
          </w:tcPr>
          <w:p w14:paraId="79FA7FAD" w14:textId="77777777" w:rsidR="00E07716" w:rsidRPr="00F21335" w:rsidRDefault="00E07716" w:rsidP="00B10351">
            <w:pPr>
              <w:pStyle w:val="Prrafodelista1"/>
              <w:spacing w:line="259" w:lineRule="auto"/>
              <w:ind w:left="0"/>
              <w:contextualSpacing w:val="0"/>
              <w:rPr>
                <w:rFonts w:ascii="Tahoma" w:hAnsi="Tahoma" w:cs="Tahoma"/>
                <w:b/>
                <w:sz w:val="20"/>
                <w:szCs w:val="20"/>
              </w:rPr>
            </w:pPr>
            <w:r w:rsidRPr="00F21335">
              <w:rPr>
                <w:rFonts w:ascii="Tahoma" w:hAnsi="Tahoma" w:cs="Tahoma"/>
                <w:b/>
                <w:sz w:val="20"/>
                <w:szCs w:val="20"/>
              </w:rPr>
              <w:t>Riesgo</w:t>
            </w:r>
          </w:p>
          <w:p w14:paraId="450EA2D7" w14:textId="77777777" w:rsidR="00E07716" w:rsidRPr="00F21335" w:rsidRDefault="00E07716" w:rsidP="00B10351">
            <w:pPr>
              <w:pStyle w:val="Prrafodelista1"/>
              <w:spacing w:line="259" w:lineRule="auto"/>
              <w:ind w:left="0"/>
              <w:contextualSpacing w:val="0"/>
              <w:jc w:val="center"/>
              <w:rPr>
                <w:rFonts w:ascii="Tahoma" w:hAnsi="Tahoma" w:cs="Tahoma"/>
                <w:bCs/>
                <w:sz w:val="20"/>
                <w:szCs w:val="20"/>
              </w:rPr>
            </w:pPr>
          </w:p>
        </w:tc>
        <w:tc>
          <w:tcPr>
            <w:tcW w:w="1709" w:type="dxa"/>
            <w:shd w:val="clear" w:color="auto" w:fill="BFBFBF" w:themeFill="background1" w:themeFillShade="BF"/>
          </w:tcPr>
          <w:p w14:paraId="155BC14E" w14:textId="77777777" w:rsidR="00E07716" w:rsidRPr="00F21335" w:rsidRDefault="00E07716" w:rsidP="00B10351">
            <w:pPr>
              <w:pStyle w:val="Prrafodelista1"/>
              <w:spacing w:line="259" w:lineRule="auto"/>
              <w:ind w:left="0"/>
              <w:contextualSpacing w:val="0"/>
              <w:jc w:val="center"/>
              <w:rPr>
                <w:rFonts w:ascii="Tahoma" w:hAnsi="Tahoma" w:cs="Tahoma"/>
                <w:b/>
                <w:sz w:val="20"/>
                <w:szCs w:val="20"/>
              </w:rPr>
            </w:pPr>
            <w:r w:rsidRPr="00F21335">
              <w:rPr>
                <w:rFonts w:ascii="Tahoma" w:hAnsi="Tahoma" w:cs="Tahoma"/>
                <w:b/>
                <w:sz w:val="20"/>
                <w:szCs w:val="20"/>
              </w:rPr>
              <w:t>Categoría de riesgo</w:t>
            </w:r>
          </w:p>
          <w:p w14:paraId="2329F0A7" w14:textId="77777777" w:rsidR="00E07716" w:rsidRPr="00F21335" w:rsidRDefault="00E07716" w:rsidP="00B10351">
            <w:pPr>
              <w:pStyle w:val="Prrafodelista1"/>
              <w:spacing w:line="259" w:lineRule="auto"/>
              <w:ind w:left="0"/>
              <w:contextualSpacing w:val="0"/>
              <w:jc w:val="center"/>
              <w:rPr>
                <w:rFonts w:ascii="Tahoma" w:hAnsi="Tahoma" w:cs="Tahoma"/>
                <w:bCs/>
                <w:sz w:val="20"/>
                <w:szCs w:val="20"/>
              </w:rPr>
            </w:pPr>
            <w:r w:rsidRPr="00F21335">
              <w:rPr>
                <w:rFonts w:ascii="Tahoma" w:hAnsi="Tahoma" w:cs="Tahoma"/>
                <w:bCs/>
                <w:sz w:val="20"/>
                <w:szCs w:val="20"/>
              </w:rPr>
              <w:t>(social, ambiental, comerciales, técnicos, financieros)</w:t>
            </w:r>
          </w:p>
        </w:tc>
        <w:tc>
          <w:tcPr>
            <w:tcW w:w="1559" w:type="dxa"/>
            <w:shd w:val="clear" w:color="auto" w:fill="BFBFBF" w:themeFill="background1" w:themeFillShade="BF"/>
          </w:tcPr>
          <w:p w14:paraId="7857F23F" w14:textId="77777777" w:rsidR="00E07716" w:rsidRPr="00F21335" w:rsidRDefault="00E07716" w:rsidP="00B10351">
            <w:pPr>
              <w:pStyle w:val="Prrafodelista1"/>
              <w:spacing w:line="259" w:lineRule="auto"/>
              <w:ind w:left="0"/>
              <w:contextualSpacing w:val="0"/>
              <w:jc w:val="center"/>
              <w:rPr>
                <w:rFonts w:ascii="Tahoma" w:hAnsi="Tahoma" w:cs="Tahoma"/>
                <w:b/>
                <w:sz w:val="20"/>
                <w:szCs w:val="20"/>
              </w:rPr>
            </w:pPr>
            <w:r w:rsidRPr="00F21335">
              <w:rPr>
                <w:rFonts w:ascii="Tahoma" w:hAnsi="Tahoma" w:cs="Tahoma"/>
                <w:b/>
                <w:sz w:val="20"/>
                <w:szCs w:val="20"/>
              </w:rPr>
              <w:t>Magnitud</w:t>
            </w:r>
          </w:p>
          <w:p w14:paraId="194C10AB" w14:textId="77777777" w:rsidR="00E07716" w:rsidRPr="00F21335" w:rsidRDefault="00E07716" w:rsidP="00B10351">
            <w:pPr>
              <w:pStyle w:val="Prrafodelista1"/>
              <w:spacing w:line="259" w:lineRule="auto"/>
              <w:ind w:left="-112" w:right="-158"/>
              <w:contextualSpacing w:val="0"/>
              <w:jc w:val="center"/>
              <w:rPr>
                <w:rFonts w:ascii="Tahoma" w:hAnsi="Tahoma" w:cs="Tahoma"/>
                <w:bCs/>
                <w:sz w:val="20"/>
                <w:szCs w:val="20"/>
              </w:rPr>
            </w:pPr>
            <w:r w:rsidRPr="00F21335">
              <w:rPr>
                <w:rFonts w:ascii="Tahoma" w:hAnsi="Tahoma" w:cs="Tahoma"/>
                <w:bCs/>
                <w:sz w:val="20"/>
                <w:szCs w:val="20"/>
              </w:rPr>
              <w:t>(baja, media, alta)</w:t>
            </w:r>
          </w:p>
        </w:tc>
        <w:tc>
          <w:tcPr>
            <w:tcW w:w="1703" w:type="dxa"/>
            <w:shd w:val="clear" w:color="auto" w:fill="BFBFBF" w:themeFill="background1" w:themeFillShade="BF"/>
          </w:tcPr>
          <w:p w14:paraId="3DD355C9" w14:textId="68C1ACBC" w:rsidR="00B10351" w:rsidRPr="00F21335" w:rsidRDefault="00E07716" w:rsidP="00B10351">
            <w:pPr>
              <w:pStyle w:val="Prrafodelista1"/>
              <w:spacing w:line="259" w:lineRule="auto"/>
              <w:ind w:left="-46"/>
              <w:contextualSpacing w:val="0"/>
              <w:jc w:val="center"/>
              <w:rPr>
                <w:rFonts w:ascii="Tahoma" w:hAnsi="Tahoma" w:cs="Tahoma"/>
                <w:b/>
                <w:sz w:val="20"/>
                <w:szCs w:val="20"/>
              </w:rPr>
            </w:pPr>
            <w:r w:rsidRPr="00F21335">
              <w:rPr>
                <w:rFonts w:ascii="Tahoma" w:hAnsi="Tahoma" w:cs="Tahoma"/>
                <w:b/>
                <w:sz w:val="20"/>
                <w:szCs w:val="20"/>
              </w:rPr>
              <w:t>Medidas de mitigación</w:t>
            </w:r>
          </w:p>
          <w:p w14:paraId="2B23E896" w14:textId="77777777" w:rsidR="00E07716" w:rsidRPr="00F21335" w:rsidRDefault="00E07716" w:rsidP="00B10351">
            <w:pPr>
              <w:pStyle w:val="Prrafodelista1"/>
              <w:spacing w:line="259" w:lineRule="auto"/>
              <w:ind w:left="-46"/>
              <w:contextualSpacing w:val="0"/>
              <w:jc w:val="center"/>
              <w:rPr>
                <w:rFonts w:ascii="Tahoma" w:hAnsi="Tahoma" w:cs="Tahoma"/>
                <w:bCs/>
                <w:sz w:val="20"/>
                <w:szCs w:val="20"/>
              </w:rPr>
            </w:pPr>
            <w:r w:rsidRPr="00F21335">
              <w:rPr>
                <w:rFonts w:ascii="Tahoma" w:hAnsi="Tahoma" w:cs="Tahoma"/>
                <w:bCs/>
                <w:sz w:val="20"/>
                <w:szCs w:val="20"/>
              </w:rPr>
              <w:t>Actividades propuestas para reducir /</w:t>
            </w:r>
            <w:r w:rsidR="0033607B" w:rsidRPr="00F21335">
              <w:rPr>
                <w:rFonts w:ascii="Tahoma" w:hAnsi="Tahoma" w:cs="Tahoma"/>
                <w:bCs/>
                <w:sz w:val="20"/>
                <w:szCs w:val="20"/>
              </w:rPr>
              <w:t>mitigar</w:t>
            </w:r>
            <w:r w:rsidRPr="00F21335">
              <w:rPr>
                <w:rFonts w:ascii="Tahoma" w:hAnsi="Tahoma" w:cs="Tahoma"/>
                <w:bCs/>
                <w:sz w:val="20"/>
                <w:szCs w:val="20"/>
              </w:rPr>
              <w:t xml:space="preserve"> los impactos de riesgo</w:t>
            </w:r>
          </w:p>
        </w:tc>
        <w:tc>
          <w:tcPr>
            <w:tcW w:w="1748" w:type="dxa"/>
            <w:shd w:val="clear" w:color="auto" w:fill="BFBFBF" w:themeFill="background1" w:themeFillShade="BF"/>
          </w:tcPr>
          <w:p w14:paraId="1E234151" w14:textId="77777777" w:rsidR="00E07716" w:rsidRPr="00F21335" w:rsidRDefault="00E07716" w:rsidP="00B10351">
            <w:pPr>
              <w:pStyle w:val="Prrafodelista1"/>
              <w:spacing w:line="259" w:lineRule="auto"/>
              <w:ind w:left="-46"/>
              <w:contextualSpacing w:val="0"/>
              <w:jc w:val="center"/>
              <w:rPr>
                <w:rFonts w:ascii="Tahoma" w:hAnsi="Tahoma" w:cs="Tahoma"/>
                <w:b/>
                <w:sz w:val="20"/>
                <w:szCs w:val="20"/>
              </w:rPr>
            </w:pPr>
            <w:r w:rsidRPr="00F21335">
              <w:rPr>
                <w:rFonts w:ascii="Tahoma" w:hAnsi="Tahoma" w:cs="Tahoma"/>
                <w:b/>
                <w:sz w:val="20"/>
                <w:szCs w:val="20"/>
              </w:rPr>
              <w:t>Observaciones</w:t>
            </w:r>
          </w:p>
        </w:tc>
      </w:tr>
      <w:tr w:rsidR="00B8598F" w:rsidRPr="00F21335" w14:paraId="1A81F0B1" w14:textId="77777777" w:rsidTr="00B775E1">
        <w:tc>
          <w:tcPr>
            <w:tcW w:w="1418" w:type="dxa"/>
            <w:shd w:val="clear" w:color="auto" w:fill="auto"/>
          </w:tcPr>
          <w:p w14:paraId="717AAFBA" w14:textId="77777777" w:rsidR="00E07716" w:rsidRPr="00F21335" w:rsidRDefault="00E07716" w:rsidP="00DA00F4">
            <w:pPr>
              <w:pStyle w:val="Prrafodelista1"/>
              <w:spacing w:after="160" w:line="259" w:lineRule="auto"/>
              <w:ind w:left="0"/>
              <w:contextualSpacing w:val="0"/>
              <w:jc w:val="both"/>
              <w:rPr>
                <w:rFonts w:ascii="Tahoma" w:hAnsi="Tahoma" w:cs="Tahoma"/>
                <w:bCs/>
                <w:sz w:val="20"/>
                <w:szCs w:val="20"/>
              </w:rPr>
            </w:pPr>
          </w:p>
        </w:tc>
        <w:tc>
          <w:tcPr>
            <w:tcW w:w="1709" w:type="dxa"/>
            <w:shd w:val="clear" w:color="auto" w:fill="auto"/>
          </w:tcPr>
          <w:p w14:paraId="56EE48EE" w14:textId="77777777" w:rsidR="00E07716" w:rsidRPr="00F21335" w:rsidRDefault="00E07716" w:rsidP="00DA00F4">
            <w:pPr>
              <w:pStyle w:val="Prrafodelista1"/>
              <w:spacing w:after="160" w:line="259" w:lineRule="auto"/>
              <w:ind w:left="0"/>
              <w:contextualSpacing w:val="0"/>
              <w:jc w:val="both"/>
              <w:rPr>
                <w:rFonts w:ascii="Tahoma" w:hAnsi="Tahoma" w:cs="Tahoma"/>
                <w:bCs/>
                <w:sz w:val="20"/>
                <w:szCs w:val="20"/>
              </w:rPr>
            </w:pPr>
          </w:p>
        </w:tc>
        <w:tc>
          <w:tcPr>
            <w:tcW w:w="1559" w:type="dxa"/>
            <w:shd w:val="clear" w:color="auto" w:fill="auto"/>
          </w:tcPr>
          <w:p w14:paraId="2908EB2C" w14:textId="77777777" w:rsidR="00E07716" w:rsidRPr="00F21335" w:rsidRDefault="00E07716" w:rsidP="00DA00F4">
            <w:pPr>
              <w:pStyle w:val="Prrafodelista1"/>
              <w:spacing w:after="160" w:line="259" w:lineRule="auto"/>
              <w:ind w:left="0"/>
              <w:contextualSpacing w:val="0"/>
              <w:jc w:val="both"/>
              <w:rPr>
                <w:rFonts w:ascii="Tahoma" w:hAnsi="Tahoma" w:cs="Tahoma"/>
                <w:bCs/>
                <w:sz w:val="20"/>
                <w:szCs w:val="20"/>
              </w:rPr>
            </w:pPr>
          </w:p>
        </w:tc>
        <w:tc>
          <w:tcPr>
            <w:tcW w:w="1703" w:type="dxa"/>
            <w:shd w:val="clear" w:color="auto" w:fill="auto"/>
          </w:tcPr>
          <w:p w14:paraId="121FD38A" w14:textId="77777777" w:rsidR="00E07716" w:rsidRPr="00F21335" w:rsidRDefault="00E07716" w:rsidP="00DA00F4">
            <w:pPr>
              <w:pStyle w:val="Prrafodelista1"/>
              <w:spacing w:after="160" w:line="259" w:lineRule="auto"/>
              <w:ind w:left="0"/>
              <w:contextualSpacing w:val="0"/>
              <w:jc w:val="both"/>
              <w:rPr>
                <w:rFonts w:ascii="Tahoma" w:hAnsi="Tahoma" w:cs="Tahoma"/>
                <w:bCs/>
                <w:sz w:val="20"/>
                <w:szCs w:val="20"/>
              </w:rPr>
            </w:pPr>
          </w:p>
        </w:tc>
        <w:tc>
          <w:tcPr>
            <w:tcW w:w="1748" w:type="dxa"/>
            <w:shd w:val="clear" w:color="auto" w:fill="auto"/>
          </w:tcPr>
          <w:p w14:paraId="1FE2DD96" w14:textId="77777777" w:rsidR="00E07716" w:rsidRPr="00F21335" w:rsidRDefault="00E07716" w:rsidP="00DA00F4">
            <w:pPr>
              <w:pStyle w:val="Prrafodelista1"/>
              <w:spacing w:after="160" w:line="259" w:lineRule="auto"/>
              <w:ind w:left="0"/>
              <w:contextualSpacing w:val="0"/>
              <w:jc w:val="both"/>
              <w:rPr>
                <w:rFonts w:ascii="Tahoma" w:hAnsi="Tahoma" w:cs="Tahoma"/>
                <w:bCs/>
                <w:sz w:val="20"/>
                <w:szCs w:val="20"/>
              </w:rPr>
            </w:pPr>
          </w:p>
        </w:tc>
      </w:tr>
      <w:tr w:rsidR="00B8598F" w:rsidRPr="00F21335" w14:paraId="27357532" w14:textId="77777777" w:rsidTr="00B775E1">
        <w:tc>
          <w:tcPr>
            <w:tcW w:w="1418" w:type="dxa"/>
            <w:shd w:val="clear" w:color="auto" w:fill="auto"/>
          </w:tcPr>
          <w:p w14:paraId="07F023C8" w14:textId="77777777" w:rsidR="00E07716" w:rsidRPr="00F21335" w:rsidRDefault="00E07716" w:rsidP="00DA00F4">
            <w:pPr>
              <w:pStyle w:val="Prrafodelista1"/>
              <w:spacing w:after="160" w:line="259" w:lineRule="auto"/>
              <w:ind w:left="0"/>
              <w:contextualSpacing w:val="0"/>
              <w:jc w:val="both"/>
              <w:rPr>
                <w:rFonts w:ascii="Tahoma" w:hAnsi="Tahoma" w:cs="Tahoma"/>
                <w:bCs/>
                <w:sz w:val="20"/>
                <w:szCs w:val="20"/>
              </w:rPr>
            </w:pPr>
          </w:p>
        </w:tc>
        <w:tc>
          <w:tcPr>
            <w:tcW w:w="1709" w:type="dxa"/>
            <w:shd w:val="clear" w:color="auto" w:fill="auto"/>
          </w:tcPr>
          <w:p w14:paraId="4BDB5498" w14:textId="77777777" w:rsidR="00E07716" w:rsidRPr="00F21335" w:rsidRDefault="00E07716" w:rsidP="00DA00F4">
            <w:pPr>
              <w:pStyle w:val="Prrafodelista1"/>
              <w:spacing w:after="160" w:line="259" w:lineRule="auto"/>
              <w:ind w:left="0"/>
              <w:contextualSpacing w:val="0"/>
              <w:jc w:val="both"/>
              <w:rPr>
                <w:rFonts w:ascii="Tahoma" w:hAnsi="Tahoma" w:cs="Tahoma"/>
                <w:bCs/>
                <w:sz w:val="20"/>
                <w:szCs w:val="20"/>
              </w:rPr>
            </w:pPr>
          </w:p>
        </w:tc>
        <w:tc>
          <w:tcPr>
            <w:tcW w:w="1559" w:type="dxa"/>
            <w:shd w:val="clear" w:color="auto" w:fill="auto"/>
          </w:tcPr>
          <w:p w14:paraId="2916C19D" w14:textId="77777777" w:rsidR="00E07716" w:rsidRPr="00F21335" w:rsidRDefault="00E07716" w:rsidP="00DA00F4">
            <w:pPr>
              <w:pStyle w:val="Prrafodelista1"/>
              <w:spacing w:after="160" w:line="259" w:lineRule="auto"/>
              <w:ind w:left="0"/>
              <w:contextualSpacing w:val="0"/>
              <w:jc w:val="both"/>
              <w:rPr>
                <w:rFonts w:ascii="Tahoma" w:hAnsi="Tahoma" w:cs="Tahoma"/>
                <w:bCs/>
                <w:sz w:val="20"/>
                <w:szCs w:val="20"/>
              </w:rPr>
            </w:pPr>
          </w:p>
        </w:tc>
        <w:tc>
          <w:tcPr>
            <w:tcW w:w="1703" w:type="dxa"/>
            <w:shd w:val="clear" w:color="auto" w:fill="auto"/>
          </w:tcPr>
          <w:p w14:paraId="74869460" w14:textId="77777777" w:rsidR="00E07716" w:rsidRPr="00F21335" w:rsidRDefault="00E07716" w:rsidP="00DA00F4">
            <w:pPr>
              <w:pStyle w:val="Prrafodelista1"/>
              <w:spacing w:after="160" w:line="259" w:lineRule="auto"/>
              <w:ind w:left="0"/>
              <w:contextualSpacing w:val="0"/>
              <w:jc w:val="both"/>
              <w:rPr>
                <w:rFonts w:ascii="Tahoma" w:hAnsi="Tahoma" w:cs="Tahoma"/>
                <w:bCs/>
                <w:sz w:val="20"/>
                <w:szCs w:val="20"/>
              </w:rPr>
            </w:pPr>
          </w:p>
        </w:tc>
        <w:tc>
          <w:tcPr>
            <w:tcW w:w="1748" w:type="dxa"/>
            <w:shd w:val="clear" w:color="auto" w:fill="auto"/>
          </w:tcPr>
          <w:p w14:paraId="187F57B8" w14:textId="77777777" w:rsidR="00E07716" w:rsidRPr="00F21335" w:rsidRDefault="00E07716" w:rsidP="00DA00F4">
            <w:pPr>
              <w:pStyle w:val="Prrafodelista1"/>
              <w:spacing w:after="160" w:line="259" w:lineRule="auto"/>
              <w:ind w:left="0"/>
              <w:contextualSpacing w:val="0"/>
              <w:jc w:val="both"/>
              <w:rPr>
                <w:rFonts w:ascii="Tahoma" w:hAnsi="Tahoma" w:cs="Tahoma"/>
                <w:bCs/>
                <w:sz w:val="20"/>
                <w:szCs w:val="20"/>
              </w:rPr>
            </w:pPr>
          </w:p>
        </w:tc>
      </w:tr>
    </w:tbl>
    <w:p w14:paraId="0C8FE7CE" w14:textId="77777777" w:rsidR="00B10351" w:rsidRPr="00F21335" w:rsidRDefault="00B10351" w:rsidP="00A31ADE">
      <w:pPr>
        <w:pStyle w:val="Ttulo2"/>
        <w:numPr>
          <w:ilvl w:val="0"/>
          <w:numId w:val="0"/>
        </w:numPr>
        <w:ind w:left="644"/>
        <w:rPr>
          <w:color w:val="auto"/>
        </w:rPr>
      </w:pPr>
      <w:bookmarkStart w:id="456" w:name="_Toc97629459"/>
      <w:bookmarkStart w:id="457" w:name="_Toc63841185"/>
      <w:bookmarkEnd w:id="456"/>
    </w:p>
    <w:p w14:paraId="1F1376BE" w14:textId="1C9B1972" w:rsidR="009903F0" w:rsidRPr="00F21335" w:rsidRDefault="001D42D6" w:rsidP="00286F11">
      <w:pPr>
        <w:pStyle w:val="Prrafodelista"/>
        <w:numPr>
          <w:ilvl w:val="0"/>
          <w:numId w:val="34"/>
        </w:numPr>
        <w:spacing w:line="259" w:lineRule="auto"/>
        <w:ind w:left="709"/>
        <w:jc w:val="both"/>
        <w:rPr>
          <w:rFonts w:ascii="Tahoma" w:hAnsi="Tahoma" w:cs="Tahoma"/>
          <w:b/>
          <w:bCs/>
          <w:sz w:val="22"/>
        </w:rPr>
      </w:pPr>
      <w:r w:rsidRPr="00F21335">
        <w:rPr>
          <w:rFonts w:ascii="Tahoma" w:hAnsi="Tahoma" w:cs="Tahoma"/>
          <w:b/>
          <w:bCs/>
          <w:sz w:val="22"/>
        </w:rPr>
        <w:t xml:space="preserve"> </w:t>
      </w:r>
      <w:r w:rsidR="00A3163F" w:rsidRPr="00F21335">
        <w:rPr>
          <w:rFonts w:ascii="Tahoma" w:hAnsi="Tahoma" w:cs="Tahoma"/>
          <w:b/>
          <w:bCs/>
          <w:sz w:val="22"/>
        </w:rPr>
        <w:t xml:space="preserve">Estructura y análisis financiero </w:t>
      </w:r>
      <w:r w:rsidR="009903F0" w:rsidRPr="00F21335">
        <w:rPr>
          <w:rFonts w:ascii="Tahoma" w:hAnsi="Tahoma" w:cs="Tahoma"/>
          <w:b/>
          <w:bCs/>
          <w:sz w:val="22"/>
        </w:rPr>
        <w:t>(</w:t>
      </w:r>
      <w:r w:rsidR="00530F63" w:rsidRPr="00F21335">
        <w:rPr>
          <w:rFonts w:ascii="Tahoma" w:hAnsi="Tahoma" w:cs="Tahoma"/>
          <w:b/>
          <w:bCs/>
          <w:sz w:val="22"/>
        </w:rPr>
        <w:t>m</w:t>
      </w:r>
      <w:r w:rsidR="009903F0" w:rsidRPr="00F21335">
        <w:rPr>
          <w:rFonts w:ascii="Tahoma" w:hAnsi="Tahoma" w:cs="Tahoma"/>
          <w:b/>
          <w:bCs/>
          <w:sz w:val="22"/>
        </w:rPr>
        <w:t>áximo 2 p</w:t>
      </w:r>
      <w:r w:rsidR="00937023" w:rsidRPr="00F21335">
        <w:rPr>
          <w:rFonts w:ascii="Tahoma" w:hAnsi="Tahoma" w:cs="Tahoma"/>
          <w:b/>
          <w:bCs/>
          <w:sz w:val="22"/>
        </w:rPr>
        <w:t>á</w:t>
      </w:r>
      <w:r w:rsidR="009903F0" w:rsidRPr="00F21335">
        <w:rPr>
          <w:rFonts w:ascii="Tahoma" w:hAnsi="Tahoma" w:cs="Tahoma"/>
          <w:b/>
          <w:bCs/>
          <w:sz w:val="22"/>
        </w:rPr>
        <w:t>ginas + cuadros Excel en anexos)</w:t>
      </w:r>
      <w:bookmarkEnd w:id="457"/>
    </w:p>
    <w:p w14:paraId="41004F19" w14:textId="77777777" w:rsidR="00B10351" w:rsidRPr="00F21335" w:rsidRDefault="00B10351" w:rsidP="001D42D6">
      <w:pPr>
        <w:pStyle w:val="Prrafodelista"/>
        <w:spacing w:line="259" w:lineRule="auto"/>
        <w:ind w:left="709"/>
        <w:jc w:val="both"/>
        <w:rPr>
          <w:rFonts w:ascii="Tahoma" w:hAnsi="Tahoma" w:cs="Tahoma"/>
          <w:b/>
          <w:bCs/>
          <w:sz w:val="22"/>
        </w:rPr>
      </w:pPr>
    </w:p>
    <w:p w14:paraId="7AA9ECC4" w14:textId="4B31A63D" w:rsidR="00A3163F" w:rsidRPr="00F21335" w:rsidRDefault="00A3163F" w:rsidP="00A31ADE">
      <w:pPr>
        <w:ind w:left="644"/>
        <w:jc w:val="both"/>
        <w:rPr>
          <w:rFonts w:ascii="Tahoma" w:hAnsi="Tahoma" w:cs="Tahoma"/>
          <w:sz w:val="22"/>
          <w:szCs w:val="22"/>
        </w:rPr>
      </w:pPr>
      <w:r w:rsidRPr="00F21335">
        <w:rPr>
          <w:rFonts w:ascii="Tahoma" w:hAnsi="Tahoma" w:cs="Tahoma"/>
          <w:sz w:val="22"/>
          <w:szCs w:val="22"/>
        </w:rPr>
        <w:t xml:space="preserve">Detallar la estructura financiera </w:t>
      </w:r>
      <w:r w:rsidR="00414242" w:rsidRPr="00F21335">
        <w:rPr>
          <w:rFonts w:ascii="Tahoma" w:hAnsi="Tahoma" w:cs="Tahoma"/>
          <w:sz w:val="22"/>
          <w:szCs w:val="22"/>
        </w:rPr>
        <w:t>derivada del análisis de viabilidad técnica, comercial, ambiental, social y organizativa (</w:t>
      </w:r>
      <w:r w:rsidR="00530F63" w:rsidRPr="00F21335">
        <w:rPr>
          <w:rFonts w:ascii="Tahoma" w:hAnsi="Tahoma" w:cs="Tahoma"/>
          <w:sz w:val="22"/>
          <w:szCs w:val="22"/>
        </w:rPr>
        <w:t xml:space="preserve">monto de inversión por </w:t>
      </w:r>
      <w:r w:rsidR="004E1368" w:rsidRPr="00F21335">
        <w:rPr>
          <w:rFonts w:ascii="Tahoma" w:hAnsi="Tahoma" w:cs="Tahoma"/>
          <w:sz w:val="22"/>
          <w:szCs w:val="22"/>
        </w:rPr>
        <w:t>la línea</w:t>
      </w:r>
      <w:r w:rsidR="00530F63" w:rsidRPr="00F21335">
        <w:rPr>
          <w:rFonts w:ascii="Tahoma" w:hAnsi="Tahoma" w:cs="Tahoma"/>
          <w:sz w:val="22"/>
          <w:szCs w:val="22"/>
        </w:rPr>
        <w:t xml:space="preserve"> de inversión y las fuentes de financiamiento) </w:t>
      </w:r>
      <w:r w:rsidRPr="00F21335">
        <w:rPr>
          <w:rFonts w:ascii="Tahoma" w:hAnsi="Tahoma" w:cs="Tahoma"/>
          <w:sz w:val="22"/>
          <w:szCs w:val="22"/>
        </w:rPr>
        <w:t xml:space="preserve">y </w:t>
      </w:r>
      <w:r w:rsidR="00530F63" w:rsidRPr="00F21335">
        <w:rPr>
          <w:rFonts w:ascii="Tahoma" w:hAnsi="Tahoma" w:cs="Tahoma"/>
          <w:sz w:val="22"/>
          <w:szCs w:val="22"/>
        </w:rPr>
        <w:t xml:space="preserve">el </w:t>
      </w:r>
      <w:r w:rsidRPr="00F21335">
        <w:rPr>
          <w:rFonts w:ascii="Tahoma" w:hAnsi="Tahoma" w:cs="Tahoma"/>
          <w:sz w:val="22"/>
          <w:szCs w:val="22"/>
        </w:rPr>
        <w:t xml:space="preserve">análisis financiero </w:t>
      </w:r>
      <w:r w:rsidR="00530F63" w:rsidRPr="00F21335">
        <w:rPr>
          <w:rFonts w:ascii="Tahoma" w:hAnsi="Tahoma" w:cs="Tahoma"/>
          <w:sz w:val="22"/>
          <w:szCs w:val="22"/>
        </w:rPr>
        <w:t>que evidencie</w:t>
      </w:r>
      <w:r w:rsidRPr="00F21335">
        <w:rPr>
          <w:rFonts w:ascii="Tahoma" w:hAnsi="Tahoma" w:cs="Tahoma"/>
          <w:sz w:val="22"/>
          <w:szCs w:val="22"/>
        </w:rPr>
        <w:t xml:space="preserve"> la viabilidad financiera de la inversión propuesta en el PN</w:t>
      </w:r>
      <w:r w:rsidR="00414242" w:rsidRPr="00F21335">
        <w:rPr>
          <w:rFonts w:ascii="Tahoma" w:hAnsi="Tahoma" w:cs="Tahoma"/>
          <w:sz w:val="22"/>
          <w:szCs w:val="22"/>
        </w:rPr>
        <w:t>.</w:t>
      </w:r>
    </w:p>
    <w:p w14:paraId="4AC361CE" w14:textId="77777777" w:rsidR="00A31ADE" w:rsidRPr="00F21335" w:rsidRDefault="00A31ADE" w:rsidP="00A31ADE">
      <w:pPr>
        <w:ind w:left="644"/>
        <w:jc w:val="both"/>
        <w:rPr>
          <w:rFonts w:ascii="Tahoma" w:hAnsi="Tahoma" w:cs="Tahoma"/>
          <w:sz w:val="22"/>
          <w:szCs w:val="22"/>
        </w:rPr>
      </w:pPr>
    </w:p>
    <w:p w14:paraId="23777BEF" w14:textId="77777777" w:rsidR="009903F0" w:rsidRPr="00F21335" w:rsidRDefault="009903F0" w:rsidP="00464A81">
      <w:pPr>
        <w:pStyle w:val="Prrafodelista"/>
        <w:numPr>
          <w:ilvl w:val="0"/>
          <w:numId w:val="11"/>
        </w:numPr>
        <w:spacing w:after="160" w:line="259" w:lineRule="auto"/>
        <w:jc w:val="both"/>
        <w:rPr>
          <w:rFonts w:ascii="Tahoma" w:hAnsi="Tahoma" w:cs="Tahoma"/>
          <w:b/>
          <w:bCs/>
          <w:sz w:val="22"/>
          <w:szCs w:val="22"/>
        </w:rPr>
      </w:pPr>
      <w:bookmarkStart w:id="458" w:name="_Toc63841186"/>
      <w:r w:rsidRPr="00F21335">
        <w:rPr>
          <w:rFonts w:ascii="Tahoma" w:hAnsi="Tahoma" w:cs="Tahoma"/>
          <w:b/>
          <w:bCs/>
          <w:sz w:val="22"/>
          <w:szCs w:val="22"/>
        </w:rPr>
        <w:t xml:space="preserve">Estructura </w:t>
      </w:r>
      <w:r w:rsidR="00414242" w:rsidRPr="00F21335">
        <w:rPr>
          <w:rFonts w:ascii="Tahoma" w:hAnsi="Tahoma" w:cs="Tahoma"/>
          <w:b/>
          <w:bCs/>
          <w:sz w:val="22"/>
          <w:szCs w:val="22"/>
        </w:rPr>
        <w:t>f</w:t>
      </w:r>
      <w:r w:rsidRPr="00F21335">
        <w:rPr>
          <w:rFonts w:ascii="Tahoma" w:hAnsi="Tahoma" w:cs="Tahoma"/>
          <w:b/>
          <w:bCs/>
          <w:sz w:val="22"/>
          <w:szCs w:val="22"/>
        </w:rPr>
        <w:t>inanciera</w:t>
      </w:r>
      <w:bookmarkEnd w:id="458"/>
    </w:p>
    <w:p w14:paraId="1EB82163" w14:textId="653F3D7E" w:rsidR="00421B5F" w:rsidRPr="00F21335" w:rsidRDefault="00A3163F" w:rsidP="00A31ADE">
      <w:pPr>
        <w:pStyle w:val="Prrafodelista1"/>
        <w:spacing w:after="160" w:line="259" w:lineRule="auto"/>
        <w:ind w:left="708"/>
        <w:jc w:val="both"/>
        <w:rPr>
          <w:rFonts w:ascii="Tahoma" w:hAnsi="Tahoma" w:cs="Tahoma"/>
          <w:sz w:val="22"/>
          <w:szCs w:val="22"/>
        </w:rPr>
      </w:pPr>
      <w:r w:rsidRPr="00F21335">
        <w:rPr>
          <w:rFonts w:ascii="Tahoma" w:hAnsi="Tahoma" w:cs="Tahoma"/>
          <w:sz w:val="22"/>
          <w:szCs w:val="22"/>
        </w:rPr>
        <w:t xml:space="preserve">Detallar el monto de inversión por categoría </w:t>
      </w:r>
      <w:r w:rsidR="00421B5F" w:rsidRPr="00F21335">
        <w:rPr>
          <w:rFonts w:ascii="Tahoma" w:hAnsi="Tahoma" w:cs="Tahoma"/>
          <w:sz w:val="22"/>
          <w:szCs w:val="22"/>
        </w:rPr>
        <w:t xml:space="preserve">o línea de inversión (obras, bienes, servicios de no consultoría, servicios de consultoría, gastos de operación) </w:t>
      </w:r>
      <w:r w:rsidRPr="00F21335">
        <w:rPr>
          <w:rFonts w:ascii="Tahoma" w:hAnsi="Tahoma" w:cs="Tahoma"/>
          <w:sz w:val="22"/>
          <w:szCs w:val="22"/>
        </w:rPr>
        <w:t>y las fuentes de financiamiento</w:t>
      </w:r>
      <w:r w:rsidR="00421B5F" w:rsidRPr="00F21335">
        <w:rPr>
          <w:rFonts w:ascii="Tahoma" w:hAnsi="Tahoma" w:cs="Tahoma"/>
          <w:sz w:val="22"/>
          <w:szCs w:val="22"/>
        </w:rPr>
        <w:t xml:space="preserve"> de éstas (</w:t>
      </w:r>
      <w:r w:rsidR="00F635A5" w:rsidRPr="00F21335">
        <w:rPr>
          <w:rFonts w:ascii="Tahoma" w:hAnsi="Tahoma" w:cs="Tahoma"/>
          <w:sz w:val="22"/>
          <w:szCs w:val="22"/>
        </w:rPr>
        <w:t>ComRural</w:t>
      </w:r>
      <w:r w:rsidR="00421B5F" w:rsidRPr="00F21335">
        <w:rPr>
          <w:rFonts w:ascii="Tahoma" w:hAnsi="Tahoma" w:cs="Tahoma"/>
          <w:sz w:val="22"/>
          <w:szCs w:val="22"/>
        </w:rPr>
        <w:t xml:space="preserve"> I</w:t>
      </w:r>
      <w:r w:rsidR="004E1368" w:rsidRPr="00F21335">
        <w:rPr>
          <w:rFonts w:ascii="Tahoma" w:hAnsi="Tahoma" w:cs="Tahoma"/>
          <w:sz w:val="22"/>
          <w:szCs w:val="22"/>
        </w:rPr>
        <w:t>I</w:t>
      </w:r>
      <w:r w:rsidR="00421B5F" w:rsidRPr="00F21335">
        <w:rPr>
          <w:rFonts w:ascii="Tahoma" w:hAnsi="Tahoma" w:cs="Tahoma"/>
          <w:sz w:val="22"/>
          <w:szCs w:val="22"/>
        </w:rPr>
        <w:t xml:space="preserve">I, </w:t>
      </w:r>
      <w:r w:rsidR="00C47B59" w:rsidRPr="00F21335">
        <w:rPr>
          <w:rFonts w:ascii="Tahoma" w:hAnsi="Tahoma" w:cs="Tahoma"/>
          <w:sz w:val="22"/>
          <w:szCs w:val="22"/>
        </w:rPr>
        <w:t>aporte de la Empresa</w:t>
      </w:r>
      <w:r w:rsidR="00612101" w:rsidRPr="00F21335">
        <w:rPr>
          <w:rFonts w:ascii="Tahoma" w:hAnsi="Tahoma" w:cs="Tahoma"/>
          <w:sz w:val="22"/>
          <w:szCs w:val="22"/>
        </w:rPr>
        <w:t xml:space="preserve"> ancla</w:t>
      </w:r>
      <w:r w:rsidR="00C47B59" w:rsidRPr="00F21335">
        <w:rPr>
          <w:rFonts w:ascii="Tahoma" w:hAnsi="Tahoma" w:cs="Tahoma"/>
          <w:sz w:val="22"/>
          <w:szCs w:val="22"/>
        </w:rPr>
        <w:t xml:space="preserve"> </w:t>
      </w:r>
      <w:r w:rsidR="00421B5F" w:rsidRPr="00F21335">
        <w:rPr>
          <w:rFonts w:ascii="Tahoma" w:hAnsi="Tahoma" w:cs="Tahoma"/>
          <w:sz w:val="22"/>
          <w:szCs w:val="22"/>
        </w:rPr>
        <w:t>u otros)</w:t>
      </w:r>
      <w:r w:rsidR="00414242" w:rsidRPr="00F21335">
        <w:rPr>
          <w:rFonts w:ascii="Tahoma" w:hAnsi="Tahoma" w:cs="Tahoma"/>
          <w:sz w:val="22"/>
          <w:szCs w:val="22"/>
        </w:rPr>
        <w:t>. Se deben considerar inversiones necesarias para garantizar condiciones de bioseguridad.</w:t>
      </w:r>
    </w:p>
    <w:p w14:paraId="308D56CC" w14:textId="77777777" w:rsidR="006C482A" w:rsidRPr="00F21335" w:rsidRDefault="006C482A" w:rsidP="006C482A">
      <w:pPr>
        <w:pStyle w:val="Prrafodelista1"/>
        <w:spacing w:after="160" w:line="259" w:lineRule="auto"/>
        <w:ind w:left="0"/>
        <w:jc w:val="both"/>
        <w:rPr>
          <w:rFonts w:ascii="Tahoma" w:hAnsi="Tahoma" w:cs="Tahoma"/>
          <w:sz w:val="22"/>
          <w:szCs w:val="22"/>
        </w:rPr>
      </w:pPr>
    </w:p>
    <w:p w14:paraId="48096345" w14:textId="77777777" w:rsidR="00A31ADE" w:rsidRPr="00F21335" w:rsidRDefault="006C482A" w:rsidP="00A31ADE">
      <w:pPr>
        <w:pStyle w:val="Prrafodelista1"/>
        <w:spacing w:after="160" w:line="259" w:lineRule="auto"/>
        <w:ind w:left="708"/>
        <w:jc w:val="both"/>
        <w:rPr>
          <w:rFonts w:ascii="Tahoma" w:hAnsi="Tahoma" w:cs="Tahoma"/>
          <w:sz w:val="22"/>
          <w:szCs w:val="22"/>
        </w:rPr>
      </w:pPr>
      <w:r w:rsidRPr="00F21335">
        <w:rPr>
          <w:rFonts w:ascii="Tahoma" w:hAnsi="Tahoma" w:cs="Tahoma"/>
          <w:sz w:val="22"/>
          <w:szCs w:val="22"/>
        </w:rPr>
        <w:t xml:space="preserve">Las categorías </w:t>
      </w:r>
      <w:r w:rsidR="00414242" w:rsidRPr="00F21335">
        <w:rPr>
          <w:rFonts w:ascii="Tahoma" w:hAnsi="Tahoma" w:cs="Tahoma"/>
          <w:sz w:val="22"/>
          <w:szCs w:val="22"/>
        </w:rPr>
        <w:t xml:space="preserve">o líneas </w:t>
      </w:r>
      <w:r w:rsidRPr="00F21335">
        <w:rPr>
          <w:rFonts w:ascii="Tahoma" w:hAnsi="Tahoma" w:cs="Tahoma"/>
          <w:sz w:val="22"/>
          <w:szCs w:val="22"/>
        </w:rPr>
        <w:t>de inversión incluyen:</w:t>
      </w:r>
    </w:p>
    <w:p w14:paraId="32DD6A03" w14:textId="448BF381" w:rsidR="006C482A" w:rsidRPr="00F21335" w:rsidRDefault="006C482A" w:rsidP="00B10351">
      <w:pPr>
        <w:pStyle w:val="Prrafodelista1"/>
        <w:spacing w:after="160" w:line="259" w:lineRule="auto"/>
        <w:ind w:left="0"/>
        <w:jc w:val="both"/>
        <w:rPr>
          <w:rFonts w:ascii="Tahoma" w:hAnsi="Tahoma" w:cs="Tahoma"/>
          <w:sz w:val="22"/>
          <w:szCs w:val="22"/>
        </w:rPr>
      </w:pPr>
      <w:r w:rsidRPr="00F21335">
        <w:rPr>
          <w:rFonts w:ascii="Tahoma" w:hAnsi="Tahoma" w:cs="Tahoma"/>
          <w:sz w:val="22"/>
          <w:szCs w:val="22"/>
        </w:rPr>
        <w:t xml:space="preserve"> </w:t>
      </w:r>
    </w:p>
    <w:p w14:paraId="4633E1D6" w14:textId="2B322BE1" w:rsidR="006C482A" w:rsidRPr="00F21335" w:rsidRDefault="006C482A" w:rsidP="00464A81">
      <w:pPr>
        <w:pStyle w:val="Prrafodelista1"/>
        <w:numPr>
          <w:ilvl w:val="0"/>
          <w:numId w:val="8"/>
        </w:numPr>
        <w:spacing w:after="160" w:line="259" w:lineRule="auto"/>
        <w:jc w:val="both"/>
        <w:rPr>
          <w:rFonts w:ascii="Tahoma" w:hAnsi="Tahoma" w:cs="Tahoma"/>
          <w:sz w:val="22"/>
          <w:szCs w:val="22"/>
        </w:rPr>
      </w:pPr>
      <w:r w:rsidRPr="00F21335">
        <w:rPr>
          <w:rFonts w:ascii="Tahoma" w:hAnsi="Tahoma" w:cs="Tahoma"/>
          <w:b/>
          <w:bCs/>
          <w:sz w:val="22"/>
          <w:szCs w:val="22"/>
        </w:rPr>
        <w:t>Obras de infraestructura</w:t>
      </w:r>
      <w:r w:rsidRPr="00F21335">
        <w:rPr>
          <w:rFonts w:ascii="Tahoma" w:hAnsi="Tahoma" w:cs="Tahoma"/>
          <w:sz w:val="22"/>
          <w:szCs w:val="22"/>
        </w:rPr>
        <w:t xml:space="preserve">: edificaciones, almacenes, plantas de procesamiento, fábricas, obras para mitigación ambiental, centros de acopio, </w:t>
      </w:r>
      <w:r w:rsidRPr="00F21335">
        <w:rPr>
          <w:rFonts w:ascii="Tahoma" w:hAnsi="Tahoma" w:cs="Tahoma"/>
          <w:sz w:val="22"/>
          <w:szCs w:val="22"/>
        </w:rPr>
        <w:lastRenderedPageBreak/>
        <w:t>cuartos fríos, bodegas, tiendas, rehabilitación o adecuación de edificaciones ya existentes.</w:t>
      </w:r>
    </w:p>
    <w:p w14:paraId="2C7E5D80" w14:textId="77777777" w:rsidR="00A31ADE" w:rsidRPr="00F21335" w:rsidRDefault="006C482A" w:rsidP="00A31ADE">
      <w:pPr>
        <w:pStyle w:val="Prrafodelista1"/>
        <w:numPr>
          <w:ilvl w:val="0"/>
          <w:numId w:val="8"/>
        </w:numPr>
        <w:spacing w:after="160" w:line="259" w:lineRule="auto"/>
        <w:ind w:left="1004"/>
        <w:jc w:val="both"/>
        <w:rPr>
          <w:rFonts w:ascii="Tahoma" w:hAnsi="Tahoma" w:cs="Tahoma"/>
          <w:sz w:val="22"/>
          <w:szCs w:val="22"/>
        </w:rPr>
      </w:pPr>
      <w:r w:rsidRPr="00F21335">
        <w:rPr>
          <w:rFonts w:ascii="Tahoma" w:hAnsi="Tahoma" w:cs="Tahoma"/>
          <w:b/>
          <w:bCs/>
          <w:sz w:val="22"/>
          <w:szCs w:val="22"/>
        </w:rPr>
        <w:t>Bienes:</w:t>
      </w:r>
      <w:r w:rsidRPr="00F21335">
        <w:rPr>
          <w:rFonts w:ascii="Tahoma" w:hAnsi="Tahoma" w:cs="Tahoma"/>
          <w:sz w:val="22"/>
          <w:szCs w:val="22"/>
        </w:rPr>
        <w:t xml:space="preserve"> </w:t>
      </w:r>
      <w:r w:rsidR="00A31ADE" w:rsidRPr="00F21335">
        <w:rPr>
          <w:rFonts w:ascii="Tahoma" w:hAnsi="Tahoma" w:cs="Tahoma"/>
          <w:sz w:val="22"/>
          <w:szCs w:val="22"/>
        </w:rPr>
        <w:t>equipo de cualquier naturaleza, insumos agrícolas, materiales o insumos para producción, sistemas de riego presurizados, equipos para fumigación, energía limpia (biodigestores, energía solar y eólica), mesas de clasificación, secadoras de uso agropecuario, equipos de refrigeración y cadena de frío, vehículos de trabajo, equipo de transporte, instrumentos de medición, equipo de oficina, software, equipo para mitigación y monitoreo ambiental; y repuestos para equipo o maquinaria, entre otros.</w:t>
      </w:r>
    </w:p>
    <w:p w14:paraId="7E3D6000" w14:textId="34F520D4" w:rsidR="006C482A" w:rsidRPr="00F21335" w:rsidRDefault="006C482A" w:rsidP="00464A81">
      <w:pPr>
        <w:pStyle w:val="Prrafodelista1"/>
        <w:numPr>
          <w:ilvl w:val="0"/>
          <w:numId w:val="8"/>
        </w:numPr>
        <w:spacing w:after="160" w:line="259" w:lineRule="auto"/>
        <w:jc w:val="both"/>
        <w:rPr>
          <w:rFonts w:ascii="Tahoma" w:hAnsi="Tahoma" w:cs="Tahoma"/>
          <w:sz w:val="22"/>
          <w:szCs w:val="22"/>
        </w:rPr>
      </w:pPr>
      <w:r w:rsidRPr="00F21335">
        <w:rPr>
          <w:rFonts w:ascii="Tahoma" w:hAnsi="Tahoma" w:cs="Tahoma"/>
          <w:b/>
          <w:bCs/>
          <w:sz w:val="22"/>
          <w:szCs w:val="22"/>
        </w:rPr>
        <w:t>Servicios de consultoría</w:t>
      </w:r>
      <w:r w:rsidRPr="00F21335">
        <w:rPr>
          <w:rFonts w:ascii="Tahoma" w:hAnsi="Tahoma" w:cs="Tahoma"/>
          <w:sz w:val="22"/>
          <w:szCs w:val="22"/>
        </w:rPr>
        <w:t>: es la contratación de profesionales para realizar trabajos intelectuales como estudios técnicos, trámites legales, servicios de capacitación, entre otros.</w:t>
      </w:r>
    </w:p>
    <w:p w14:paraId="105CC6B3" w14:textId="6D25309D" w:rsidR="006C482A" w:rsidRPr="00F21335" w:rsidRDefault="006C482A" w:rsidP="00464A81">
      <w:pPr>
        <w:pStyle w:val="Prrafodelista1"/>
        <w:numPr>
          <w:ilvl w:val="0"/>
          <w:numId w:val="8"/>
        </w:numPr>
        <w:spacing w:after="160" w:line="259" w:lineRule="auto"/>
        <w:jc w:val="both"/>
        <w:rPr>
          <w:rFonts w:ascii="Tahoma" w:hAnsi="Tahoma" w:cs="Tahoma"/>
          <w:sz w:val="22"/>
          <w:szCs w:val="22"/>
        </w:rPr>
      </w:pPr>
      <w:r w:rsidRPr="00F21335">
        <w:rPr>
          <w:rFonts w:ascii="Tahoma" w:hAnsi="Tahoma" w:cs="Tahoma"/>
          <w:b/>
          <w:bCs/>
          <w:sz w:val="22"/>
          <w:szCs w:val="22"/>
        </w:rPr>
        <w:t>Servicios de no consultoría</w:t>
      </w:r>
      <w:r w:rsidRPr="00F21335">
        <w:rPr>
          <w:rFonts w:ascii="Tahoma" w:hAnsi="Tahoma" w:cs="Tahoma"/>
          <w:sz w:val="22"/>
          <w:szCs w:val="22"/>
        </w:rPr>
        <w:t>: es la contratación de operarios como albañiles, electricistas, fontaneros, carpinteros, mecánicos, limpieza de instalaciones para trabajos de mantenimiento, reparaciones o construcciones menores, transporte de insumos y productos, entre otros.</w:t>
      </w:r>
    </w:p>
    <w:p w14:paraId="324A6B91" w14:textId="77777777" w:rsidR="006C482A" w:rsidRPr="00F21335" w:rsidRDefault="006C482A" w:rsidP="00464A81">
      <w:pPr>
        <w:pStyle w:val="Prrafodelista1"/>
        <w:numPr>
          <w:ilvl w:val="0"/>
          <w:numId w:val="8"/>
        </w:numPr>
        <w:spacing w:after="160" w:line="259" w:lineRule="auto"/>
        <w:jc w:val="both"/>
        <w:rPr>
          <w:rFonts w:ascii="Tahoma" w:hAnsi="Tahoma" w:cs="Tahoma"/>
          <w:sz w:val="22"/>
          <w:szCs w:val="22"/>
        </w:rPr>
      </w:pPr>
      <w:r w:rsidRPr="00F21335">
        <w:rPr>
          <w:rFonts w:ascii="Tahoma" w:hAnsi="Tahoma" w:cs="Tahoma"/>
          <w:b/>
          <w:bCs/>
          <w:sz w:val="22"/>
          <w:szCs w:val="22"/>
        </w:rPr>
        <w:t>Gastos operativos</w:t>
      </w:r>
      <w:r w:rsidRPr="00F21335">
        <w:rPr>
          <w:rFonts w:ascii="Tahoma" w:hAnsi="Tahoma" w:cs="Tahoma"/>
          <w:sz w:val="22"/>
          <w:szCs w:val="22"/>
        </w:rPr>
        <w:t>: combustible, papelería de oficina, suministros para limpieza, energía eléctrica, teléfono, internet y agua, entre otros.</w:t>
      </w:r>
    </w:p>
    <w:p w14:paraId="7B04FA47" w14:textId="77777777" w:rsidR="006C482A" w:rsidRPr="00F21335" w:rsidRDefault="006C482A" w:rsidP="006C482A">
      <w:pPr>
        <w:pStyle w:val="Prrafodelista1"/>
        <w:spacing w:after="80" w:line="259" w:lineRule="auto"/>
        <w:ind w:left="721"/>
        <w:contextualSpacing w:val="0"/>
        <w:jc w:val="both"/>
        <w:rPr>
          <w:rFonts w:ascii="Tahoma" w:hAnsi="Tahoma" w:cs="Tahoma"/>
          <w:sz w:val="22"/>
          <w:szCs w:val="22"/>
        </w:rPr>
      </w:pPr>
    </w:p>
    <w:p w14:paraId="029E3531" w14:textId="7625CA0B" w:rsidR="00414242" w:rsidRPr="00F21335" w:rsidRDefault="00414242" w:rsidP="00A31ADE">
      <w:pPr>
        <w:pStyle w:val="Prrafodelista1"/>
        <w:spacing w:after="80" w:line="259" w:lineRule="auto"/>
        <w:ind w:left="708"/>
        <w:contextualSpacing w:val="0"/>
        <w:jc w:val="both"/>
        <w:rPr>
          <w:rFonts w:ascii="Tahoma" w:hAnsi="Tahoma" w:cs="Tahoma"/>
          <w:sz w:val="22"/>
          <w:szCs w:val="22"/>
        </w:rPr>
      </w:pPr>
      <w:r w:rsidRPr="00F21335">
        <w:rPr>
          <w:rFonts w:ascii="Tahoma" w:hAnsi="Tahoma" w:cs="Tahoma"/>
          <w:sz w:val="22"/>
          <w:szCs w:val="22"/>
        </w:rPr>
        <w:t xml:space="preserve">En el Cuadro </w:t>
      </w:r>
      <w:r w:rsidR="009331DD" w:rsidRPr="00F21335">
        <w:rPr>
          <w:rFonts w:ascii="Tahoma" w:hAnsi="Tahoma" w:cs="Tahoma"/>
          <w:sz w:val="22"/>
          <w:szCs w:val="22"/>
        </w:rPr>
        <w:t>5</w:t>
      </w:r>
      <w:r w:rsidRPr="00F21335">
        <w:rPr>
          <w:rFonts w:ascii="Tahoma" w:hAnsi="Tahoma" w:cs="Tahoma"/>
          <w:sz w:val="22"/>
          <w:szCs w:val="22"/>
        </w:rPr>
        <w:t>, se muestra el formato resumen del plan de inversión del Proyecto según la línea de financiamiento.</w:t>
      </w:r>
    </w:p>
    <w:p w14:paraId="22C500B5" w14:textId="77777777" w:rsidR="00A31ADE" w:rsidRPr="00F21335" w:rsidRDefault="00A31ADE" w:rsidP="00A31ADE">
      <w:pPr>
        <w:pStyle w:val="Prrafodelista1"/>
        <w:spacing w:after="80" w:line="259" w:lineRule="auto"/>
        <w:ind w:left="708"/>
        <w:contextualSpacing w:val="0"/>
        <w:jc w:val="both"/>
        <w:rPr>
          <w:rFonts w:ascii="Tahoma" w:hAnsi="Tahoma" w:cs="Tahoma"/>
          <w:sz w:val="22"/>
          <w:szCs w:val="22"/>
        </w:rPr>
      </w:pPr>
    </w:p>
    <w:p w14:paraId="75A17BFA" w14:textId="77777777" w:rsidR="009903F0" w:rsidRPr="00F21335" w:rsidDel="00974898" w:rsidRDefault="00414242" w:rsidP="00344B3E">
      <w:pPr>
        <w:pStyle w:val="Prrafodelista1"/>
        <w:spacing w:after="160" w:line="259" w:lineRule="auto"/>
        <w:ind w:left="708"/>
        <w:contextualSpacing w:val="0"/>
        <w:jc w:val="both"/>
        <w:rPr>
          <w:rFonts w:ascii="Tahoma" w:hAnsi="Tahoma" w:cs="Tahoma"/>
          <w:i/>
          <w:iCs/>
          <w:sz w:val="20"/>
          <w:szCs w:val="20"/>
          <w:lang w:val="es-ES_tradnl"/>
        </w:rPr>
      </w:pPr>
      <w:r w:rsidRPr="00F21335">
        <w:rPr>
          <w:rFonts w:ascii="Tahoma" w:hAnsi="Tahoma" w:cs="Tahoma"/>
          <w:b/>
          <w:bCs/>
          <w:i/>
          <w:iCs/>
          <w:sz w:val="20"/>
          <w:szCs w:val="20"/>
        </w:rPr>
        <w:t xml:space="preserve">Cuadro </w:t>
      </w:r>
      <w:r w:rsidR="009331DD" w:rsidRPr="00F21335">
        <w:rPr>
          <w:rFonts w:ascii="Tahoma" w:hAnsi="Tahoma" w:cs="Tahoma"/>
          <w:b/>
          <w:bCs/>
          <w:i/>
          <w:iCs/>
          <w:sz w:val="20"/>
          <w:szCs w:val="20"/>
        </w:rPr>
        <w:t>5</w:t>
      </w:r>
      <w:r w:rsidRPr="00F21335">
        <w:rPr>
          <w:rFonts w:ascii="Tahoma" w:hAnsi="Tahoma" w:cs="Tahoma"/>
          <w:b/>
          <w:bCs/>
          <w:i/>
          <w:iCs/>
          <w:sz w:val="20"/>
          <w:szCs w:val="20"/>
        </w:rPr>
        <w:t xml:space="preserve">. </w:t>
      </w:r>
      <w:r w:rsidR="009903F0" w:rsidRPr="00F21335">
        <w:rPr>
          <w:rFonts w:ascii="Tahoma" w:hAnsi="Tahoma" w:cs="Tahoma"/>
          <w:b/>
          <w:bCs/>
          <w:i/>
          <w:iCs/>
          <w:sz w:val="20"/>
          <w:szCs w:val="20"/>
        </w:rPr>
        <w:t xml:space="preserve">Plan de </w:t>
      </w:r>
      <w:r w:rsidR="00421B5F" w:rsidRPr="00F21335">
        <w:rPr>
          <w:rFonts w:ascii="Tahoma" w:hAnsi="Tahoma" w:cs="Tahoma"/>
          <w:b/>
          <w:bCs/>
          <w:i/>
          <w:iCs/>
          <w:sz w:val="20"/>
          <w:szCs w:val="20"/>
        </w:rPr>
        <w:t>i</w:t>
      </w:r>
      <w:r w:rsidR="009903F0" w:rsidRPr="00F21335">
        <w:rPr>
          <w:rFonts w:ascii="Tahoma" w:hAnsi="Tahoma" w:cs="Tahoma"/>
          <w:b/>
          <w:i/>
          <w:iCs/>
          <w:sz w:val="20"/>
          <w:szCs w:val="20"/>
        </w:rPr>
        <w:t>nversión</w:t>
      </w:r>
      <w:r w:rsidRPr="00F21335">
        <w:rPr>
          <w:rFonts w:ascii="Tahoma" w:hAnsi="Tahoma" w:cs="Tahoma"/>
          <w:b/>
          <w:i/>
          <w:iCs/>
          <w:sz w:val="20"/>
          <w:szCs w:val="20"/>
        </w:rPr>
        <w:t xml:space="preserve"> del </w:t>
      </w:r>
      <w:r w:rsidR="00D53FFA" w:rsidRPr="00F21335">
        <w:rPr>
          <w:rFonts w:ascii="Tahoma" w:hAnsi="Tahoma" w:cs="Tahoma"/>
          <w:b/>
          <w:i/>
          <w:iCs/>
          <w:sz w:val="20"/>
          <w:szCs w:val="20"/>
        </w:rPr>
        <w:t>plan de negocios</w:t>
      </w:r>
      <w:r w:rsidRPr="00F21335">
        <w:rPr>
          <w:rFonts w:ascii="Tahoma" w:hAnsi="Tahoma" w:cs="Tahoma"/>
          <w:b/>
          <w:i/>
          <w:iCs/>
          <w:sz w:val="20"/>
          <w:szCs w:val="20"/>
        </w:rPr>
        <w:t xml:space="preserve"> según fuente de financiamiento</w:t>
      </w:r>
    </w:p>
    <w:tbl>
      <w:tblPr>
        <w:tblW w:w="0" w:type="auto"/>
        <w:tblInd w:w="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417"/>
        <w:gridCol w:w="1418"/>
        <w:gridCol w:w="1403"/>
        <w:gridCol w:w="796"/>
        <w:gridCol w:w="897"/>
      </w:tblGrid>
      <w:tr w:rsidR="00B8598F" w:rsidRPr="00F21335" w14:paraId="03956A7D" w14:textId="77777777" w:rsidTr="00344B3E">
        <w:trPr>
          <w:trHeight w:val="246"/>
        </w:trPr>
        <w:tc>
          <w:tcPr>
            <w:tcW w:w="1701" w:type="dxa"/>
            <w:vMerge w:val="restart"/>
            <w:tcBorders>
              <w:top w:val="single" w:sz="2" w:space="0" w:color="auto"/>
              <w:left w:val="single" w:sz="2" w:space="0" w:color="auto"/>
              <w:right w:val="single" w:sz="2" w:space="0" w:color="auto"/>
            </w:tcBorders>
            <w:shd w:val="clear" w:color="auto" w:fill="BFBFBF" w:themeFill="background1" w:themeFillShade="BF"/>
          </w:tcPr>
          <w:p w14:paraId="2809239F" w14:textId="77777777" w:rsidR="009903F0" w:rsidRPr="00F21335" w:rsidRDefault="00F674E3" w:rsidP="00DA00F4">
            <w:pPr>
              <w:pStyle w:val="Prrafodelista"/>
              <w:spacing w:after="160" w:line="259" w:lineRule="auto"/>
              <w:ind w:left="0"/>
              <w:contextualSpacing w:val="0"/>
              <w:jc w:val="center"/>
              <w:rPr>
                <w:rFonts w:ascii="Tahoma" w:hAnsi="Tahoma" w:cs="Tahoma"/>
                <w:b/>
                <w:bCs/>
                <w:sz w:val="20"/>
                <w:szCs w:val="20"/>
              </w:rPr>
            </w:pPr>
            <w:r w:rsidRPr="00F21335">
              <w:rPr>
                <w:rFonts w:ascii="Tahoma" w:hAnsi="Tahoma" w:cs="Tahoma"/>
                <w:b/>
                <w:bCs/>
                <w:sz w:val="20"/>
                <w:szCs w:val="20"/>
              </w:rPr>
              <w:t>Línea</w:t>
            </w:r>
            <w:r w:rsidR="009903F0" w:rsidRPr="00F21335">
              <w:rPr>
                <w:rFonts w:ascii="Tahoma" w:hAnsi="Tahoma" w:cs="Tahoma"/>
                <w:b/>
                <w:bCs/>
                <w:sz w:val="20"/>
                <w:szCs w:val="20"/>
              </w:rPr>
              <w:t xml:space="preserve"> de </w:t>
            </w:r>
            <w:r w:rsidR="006958E7" w:rsidRPr="00F21335">
              <w:rPr>
                <w:rFonts w:ascii="Tahoma" w:hAnsi="Tahoma" w:cs="Tahoma"/>
                <w:b/>
                <w:bCs/>
                <w:sz w:val="20"/>
                <w:szCs w:val="20"/>
              </w:rPr>
              <w:t>I</w:t>
            </w:r>
            <w:r w:rsidR="009903F0" w:rsidRPr="00F21335">
              <w:rPr>
                <w:rFonts w:ascii="Tahoma" w:hAnsi="Tahoma" w:cs="Tahoma"/>
                <w:b/>
                <w:bCs/>
                <w:sz w:val="20"/>
                <w:szCs w:val="20"/>
              </w:rPr>
              <w:t>nversión</w:t>
            </w:r>
          </w:p>
        </w:tc>
        <w:tc>
          <w:tcPr>
            <w:tcW w:w="5931" w:type="dxa"/>
            <w:gridSpan w:val="5"/>
            <w:tcBorders>
              <w:top w:val="single" w:sz="2" w:space="0" w:color="auto"/>
              <w:left w:val="single" w:sz="2" w:space="0" w:color="auto"/>
              <w:bottom w:val="single" w:sz="2" w:space="0" w:color="auto"/>
              <w:right w:val="single" w:sz="2" w:space="0" w:color="auto"/>
            </w:tcBorders>
            <w:shd w:val="clear" w:color="auto" w:fill="BFBFBF" w:themeFill="background1" w:themeFillShade="BF"/>
          </w:tcPr>
          <w:p w14:paraId="1655A837" w14:textId="77777777" w:rsidR="009903F0" w:rsidRPr="00F21335" w:rsidRDefault="00414242" w:rsidP="00DA00F4">
            <w:pPr>
              <w:pStyle w:val="Prrafodelista"/>
              <w:spacing w:after="120" w:line="259" w:lineRule="auto"/>
              <w:ind w:left="0"/>
              <w:contextualSpacing w:val="0"/>
              <w:jc w:val="center"/>
              <w:rPr>
                <w:rFonts w:ascii="Tahoma" w:hAnsi="Tahoma" w:cs="Tahoma"/>
                <w:b/>
                <w:bCs/>
                <w:sz w:val="20"/>
                <w:szCs w:val="20"/>
              </w:rPr>
            </w:pPr>
            <w:r w:rsidRPr="00F21335">
              <w:rPr>
                <w:rFonts w:ascii="Tahoma" w:hAnsi="Tahoma" w:cs="Tahoma"/>
                <w:b/>
                <w:bCs/>
                <w:sz w:val="20"/>
                <w:szCs w:val="20"/>
              </w:rPr>
              <w:t>Monto (L.) según f</w:t>
            </w:r>
            <w:r w:rsidR="009903F0" w:rsidRPr="00F21335">
              <w:rPr>
                <w:rFonts w:ascii="Tahoma" w:hAnsi="Tahoma" w:cs="Tahoma"/>
                <w:b/>
                <w:bCs/>
                <w:sz w:val="20"/>
                <w:szCs w:val="20"/>
              </w:rPr>
              <w:t xml:space="preserve">uente de </w:t>
            </w:r>
            <w:r w:rsidRPr="00F21335">
              <w:rPr>
                <w:rFonts w:ascii="Tahoma" w:hAnsi="Tahoma" w:cs="Tahoma"/>
                <w:b/>
                <w:bCs/>
                <w:sz w:val="20"/>
                <w:szCs w:val="20"/>
              </w:rPr>
              <w:t>f</w:t>
            </w:r>
            <w:r w:rsidR="009903F0" w:rsidRPr="00F21335">
              <w:rPr>
                <w:rFonts w:ascii="Tahoma" w:hAnsi="Tahoma" w:cs="Tahoma"/>
                <w:b/>
                <w:bCs/>
                <w:sz w:val="20"/>
                <w:szCs w:val="20"/>
              </w:rPr>
              <w:t>inanciamiento</w:t>
            </w:r>
          </w:p>
        </w:tc>
      </w:tr>
      <w:tr w:rsidR="00B8598F" w:rsidRPr="00F21335" w14:paraId="4092237A" w14:textId="77777777" w:rsidTr="00344B3E">
        <w:trPr>
          <w:trHeight w:val="198"/>
        </w:trPr>
        <w:tc>
          <w:tcPr>
            <w:tcW w:w="1701" w:type="dxa"/>
            <w:vMerge/>
            <w:tcBorders>
              <w:left w:val="single" w:sz="2" w:space="0" w:color="auto"/>
              <w:bottom w:val="single" w:sz="2" w:space="0" w:color="auto"/>
              <w:right w:val="single" w:sz="2" w:space="0" w:color="auto"/>
            </w:tcBorders>
            <w:shd w:val="clear" w:color="auto" w:fill="BFBFBF" w:themeFill="background1" w:themeFillShade="BF"/>
          </w:tcPr>
          <w:p w14:paraId="1A939487" w14:textId="77777777" w:rsidR="009903F0" w:rsidRPr="00F21335" w:rsidRDefault="009903F0" w:rsidP="00DA00F4">
            <w:pPr>
              <w:pStyle w:val="Prrafodelista"/>
              <w:pBdr>
                <w:bottom w:val="thinThickSmallGap" w:sz="12" w:space="1" w:color="943634"/>
              </w:pBdr>
              <w:spacing w:after="160" w:line="259" w:lineRule="auto"/>
              <w:ind w:left="0"/>
              <w:contextualSpacing w:val="0"/>
              <w:jc w:val="center"/>
              <w:outlineLvl w:val="0"/>
              <w:rPr>
                <w:rFonts w:ascii="Tahoma" w:hAnsi="Tahoma" w:cs="Tahoma"/>
                <w:b/>
                <w:bCs/>
                <w:sz w:val="20"/>
                <w:szCs w:val="20"/>
              </w:rPr>
            </w:pPr>
          </w:p>
        </w:tc>
        <w:tc>
          <w:tcPr>
            <w:tcW w:w="1417" w:type="dxa"/>
            <w:tcBorders>
              <w:top w:val="single" w:sz="2" w:space="0" w:color="auto"/>
              <w:left w:val="single" w:sz="2" w:space="0" w:color="auto"/>
              <w:right w:val="single" w:sz="2" w:space="0" w:color="auto"/>
            </w:tcBorders>
            <w:shd w:val="clear" w:color="auto" w:fill="BFBFBF" w:themeFill="background1" w:themeFillShade="BF"/>
          </w:tcPr>
          <w:p w14:paraId="73F6AF71" w14:textId="432DF8AD" w:rsidR="009903F0" w:rsidRPr="00F21335" w:rsidRDefault="00F635A5" w:rsidP="00DA00F4">
            <w:pPr>
              <w:pStyle w:val="Prrafodelista"/>
              <w:spacing w:after="120" w:line="259" w:lineRule="auto"/>
              <w:ind w:left="0"/>
              <w:contextualSpacing w:val="0"/>
              <w:jc w:val="center"/>
              <w:rPr>
                <w:rFonts w:ascii="Tahoma" w:hAnsi="Tahoma" w:cs="Tahoma"/>
                <w:b/>
                <w:bCs/>
                <w:sz w:val="20"/>
                <w:szCs w:val="20"/>
              </w:rPr>
            </w:pPr>
            <w:r w:rsidRPr="00F21335">
              <w:rPr>
                <w:rFonts w:ascii="Tahoma" w:hAnsi="Tahoma" w:cs="Tahoma"/>
                <w:b/>
                <w:bCs/>
                <w:sz w:val="20"/>
                <w:szCs w:val="20"/>
              </w:rPr>
              <w:t>ComRural</w:t>
            </w:r>
            <w:r w:rsidR="002A5745" w:rsidRPr="00F21335">
              <w:rPr>
                <w:rFonts w:ascii="Tahoma" w:hAnsi="Tahoma" w:cs="Tahoma"/>
                <w:b/>
                <w:bCs/>
                <w:sz w:val="20"/>
                <w:szCs w:val="20"/>
              </w:rPr>
              <w:t xml:space="preserve"> II</w:t>
            </w:r>
            <w:r w:rsidR="004E1368" w:rsidRPr="00F21335">
              <w:rPr>
                <w:rFonts w:ascii="Tahoma" w:hAnsi="Tahoma" w:cs="Tahoma"/>
                <w:b/>
                <w:bCs/>
                <w:sz w:val="20"/>
                <w:szCs w:val="20"/>
              </w:rPr>
              <w:t>I</w:t>
            </w:r>
          </w:p>
        </w:tc>
        <w:tc>
          <w:tcPr>
            <w:tcW w:w="1418" w:type="dxa"/>
            <w:tcBorders>
              <w:top w:val="single" w:sz="2" w:space="0" w:color="auto"/>
              <w:left w:val="single" w:sz="2" w:space="0" w:color="auto"/>
              <w:right w:val="single" w:sz="2" w:space="0" w:color="auto"/>
            </w:tcBorders>
            <w:shd w:val="clear" w:color="auto" w:fill="BFBFBF" w:themeFill="background1" w:themeFillShade="BF"/>
          </w:tcPr>
          <w:p w14:paraId="79980528" w14:textId="77777777" w:rsidR="009903F0" w:rsidRPr="00F21335" w:rsidRDefault="009903F0" w:rsidP="00DA00F4">
            <w:pPr>
              <w:pStyle w:val="Prrafodelista"/>
              <w:spacing w:after="120" w:line="259" w:lineRule="auto"/>
              <w:ind w:left="0"/>
              <w:contextualSpacing w:val="0"/>
              <w:jc w:val="center"/>
              <w:rPr>
                <w:rFonts w:ascii="Tahoma" w:hAnsi="Tahoma" w:cs="Tahoma"/>
                <w:b/>
                <w:bCs/>
                <w:sz w:val="20"/>
                <w:szCs w:val="20"/>
              </w:rPr>
            </w:pPr>
            <w:r w:rsidRPr="00F21335">
              <w:rPr>
                <w:rFonts w:ascii="Tahoma" w:hAnsi="Tahoma" w:cs="Tahoma"/>
                <w:b/>
                <w:bCs/>
                <w:sz w:val="20"/>
                <w:szCs w:val="20"/>
              </w:rPr>
              <w:t>AFP</w:t>
            </w:r>
          </w:p>
        </w:tc>
        <w:tc>
          <w:tcPr>
            <w:tcW w:w="1403" w:type="dxa"/>
            <w:tcBorders>
              <w:top w:val="single" w:sz="2" w:space="0" w:color="auto"/>
              <w:left w:val="single" w:sz="2" w:space="0" w:color="auto"/>
              <w:right w:val="single" w:sz="2" w:space="0" w:color="auto"/>
            </w:tcBorders>
            <w:shd w:val="clear" w:color="auto" w:fill="BFBFBF" w:themeFill="background1" w:themeFillShade="BF"/>
          </w:tcPr>
          <w:p w14:paraId="53482D1A" w14:textId="72C5011B" w:rsidR="009903F0" w:rsidRPr="00F21335" w:rsidRDefault="00C47B59" w:rsidP="00DA00F4">
            <w:pPr>
              <w:pStyle w:val="Prrafodelista"/>
              <w:spacing w:after="120" w:line="259" w:lineRule="auto"/>
              <w:ind w:left="0"/>
              <w:contextualSpacing w:val="0"/>
              <w:jc w:val="center"/>
              <w:rPr>
                <w:rFonts w:ascii="Tahoma" w:hAnsi="Tahoma" w:cs="Tahoma"/>
                <w:b/>
                <w:bCs/>
                <w:sz w:val="20"/>
                <w:szCs w:val="20"/>
              </w:rPr>
            </w:pPr>
            <w:r w:rsidRPr="00F21335">
              <w:rPr>
                <w:rFonts w:ascii="Tahoma" w:hAnsi="Tahoma" w:cs="Tahoma"/>
                <w:b/>
                <w:bCs/>
                <w:sz w:val="20"/>
                <w:szCs w:val="20"/>
              </w:rPr>
              <w:t xml:space="preserve">  </w:t>
            </w:r>
            <w:r w:rsidR="001B1B5E" w:rsidRPr="00F21335">
              <w:rPr>
                <w:rFonts w:ascii="Tahoma" w:hAnsi="Tahoma" w:cs="Tahoma"/>
                <w:b/>
                <w:bCs/>
                <w:sz w:val="20"/>
                <w:szCs w:val="20"/>
              </w:rPr>
              <w:t>E</w:t>
            </w:r>
            <w:r w:rsidR="00612101" w:rsidRPr="00F21335">
              <w:rPr>
                <w:rFonts w:ascii="Tahoma" w:hAnsi="Tahoma" w:cs="Tahoma"/>
                <w:b/>
                <w:bCs/>
                <w:sz w:val="20"/>
                <w:szCs w:val="20"/>
              </w:rPr>
              <w:t>mpresa ancla</w:t>
            </w:r>
          </w:p>
        </w:tc>
        <w:tc>
          <w:tcPr>
            <w:tcW w:w="796" w:type="dxa"/>
            <w:tcBorders>
              <w:top w:val="single" w:sz="2" w:space="0" w:color="auto"/>
              <w:left w:val="single" w:sz="2" w:space="0" w:color="auto"/>
              <w:right w:val="single" w:sz="2" w:space="0" w:color="auto"/>
            </w:tcBorders>
            <w:shd w:val="clear" w:color="auto" w:fill="BFBFBF" w:themeFill="background1" w:themeFillShade="BF"/>
          </w:tcPr>
          <w:p w14:paraId="35D6352E" w14:textId="77777777" w:rsidR="009903F0" w:rsidRPr="00F21335" w:rsidRDefault="009903F0" w:rsidP="00DA00F4">
            <w:pPr>
              <w:pStyle w:val="Prrafodelista"/>
              <w:spacing w:after="120" w:line="259" w:lineRule="auto"/>
              <w:ind w:left="0"/>
              <w:contextualSpacing w:val="0"/>
              <w:jc w:val="center"/>
              <w:rPr>
                <w:rFonts w:ascii="Tahoma" w:hAnsi="Tahoma" w:cs="Tahoma"/>
                <w:b/>
                <w:bCs/>
                <w:sz w:val="20"/>
                <w:szCs w:val="20"/>
              </w:rPr>
            </w:pPr>
            <w:r w:rsidRPr="00F21335">
              <w:rPr>
                <w:rFonts w:ascii="Tahoma" w:hAnsi="Tahoma" w:cs="Tahoma"/>
                <w:b/>
                <w:bCs/>
                <w:sz w:val="20"/>
                <w:szCs w:val="20"/>
              </w:rPr>
              <w:t>Otros</w:t>
            </w:r>
          </w:p>
        </w:tc>
        <w:tc>
          <w:tcPr>
            <w:tcW w:w="897" w:type="dxa"/>
            <w:tcBorders>
              <w:top w:val="single" w:sz="2" w:space="0" w:color="auto"/>
              <w:left w:val="single" w:sz="2" w:space="0" w:color="auto"/>
              <w:right w:val="single" w:sz="2" w:space="0" w:color="auto"/>
            </w:tcBorders>
            <w:shd w:val="clear" w:color="auto" w:fill="BFBFBF" w:themeFill="background1" w:themeFillShade="BF"/>
          </w:tcPr>
          <w:p w14:paraId="596C654B" w14:textId="77777777" w:rsidR="009903F0" w:rsidRPr="00F21335" w:rsidRDefault="009903F0" w:rsidP="00DA00F4">
            <w:pPr>
              <w:pStyle w:val="Prrafodelista"/>
              <w:spacing w:after="120" w:line="259" w:lineRule="auto"/>
              <w:ind w:left="0"/>
              <w:contextualSpacing w:val="0"/>
              <w:jc w:val="center"/>
              <w:rPr>
                <w:rFonts w:ascii="Tahoma" w:hAnsi="Tahoma" w:cs="Tahoma"/>
                <w:b/>
                <w:bCs/>
                <w:sz w:val="20"/>
                <w:szCs w:val="20"/>
              </w:rPr>
            </w:pPr>
            <w:r w:rsidRPr="00F21335">
              <w:rPr>
                <w:rFonts w:ascii="Tahoma" w:hAnsi="Tahoma" w:cs="Tahoma"/>
                <w:b/>
                <w:bCs/>
                <w:sz w:val="20"/>
                <w:szCs w:val="20"/>
              </w:rPr>
              <w:t>TOTAL</w:t>
            </w:r>
          </w:p>
        </w:tc>
      </w:tr>
      <w:tr w:rsidR="00B8598F" w:rsidRPr="00F21335" w14:paraId="0B319446" w14:textId="77777777" w:rsidTr="00344B3E">
        <w:trPr>
          <w:trHeight w:val="337"/>
        </w:trPr>
        <w:tc>
          <w:tcPr>
            <w:tcW w:w="1701" w:type="dxa"/>
            <w:tcBorders>
              <w:top w:val="single" w:sz="2" w:space="0" w:color="auto"/>
              <w:left w:val="single" w:sz="2" w:space="0" w:color="auto"/>
              <w:bottom w:val="single" w:sz="2" w:space="0" w:color="auto"/>
              <w:right w:val="single" w:sz="2" w:space="0" w:color="auto"/>
            </w:tcBorders>
            <w:shd w:val="clear" w:color="auto" w:fill="auto"/>
          </w:tcPr>
          <w:p w14:paraId="15F6339A" w14:textId="77777777" w:rsidR="009903F0" w:rsidRPr="00F21335" w:rsidRDefault="009903F0" w:rsidP="00DA00F4">
            <w:pPr>
              <w:pStyle w:val="Prrafodelista1"/>
              <w:spacing w:before="40" w:after="40" w:line="259" w:lineRule="auto"/>
              <w:ind w:left="0"/>
              <w:contextualSpacing w:val="0"/>
              <w:rPr>
                <w:rFonts w:ascii="Tahoma" w:hAnsi="Tahoma" w:cs="Tahoma"/>
                <w:sz w:val="20"/>
                <w:szCs w:val="20"/>
              </w:rPr>
            </w:pPr>
            <w:r w:rsidRPr="00F21335">
              <w:rPr>
                <w:rFonts w:ascii="Tahoma" w:hAnsi="Tahoma" w:cs="Tahoma"/>
                <w:sz w:val="20"/>
                <w:szCs w:val="20"/>
              </w:rPr>
              <w:t>Obras</w:t>
            </w:r>
          </w:p>
        </w:tc>
        <w:tc>
          <w:tcPr>
            <w:tcW w:w="1417" w:type="dxa"/>
            <w:tcBorders>
              <w:left w:val="single" w:sz="2" w:space="0" w:color="auto"/>
              <w:right w:val="single" w:sz="2" w:space="0" w:color="auto"/>
            </w:tcBorders>
            <w:shd w:val="clear" w:color="auto" w:fill="auto"/>
            <w:vAlign w:val="center"/>
          </w:tcPr>
          <w:p w14:paraId="6AA258D8" w14:textId="77777777" w:rsidR="009903F0" w:rsidRPr="00F21335" w:rsidRDefault="009903F0" w:rsidP="00DA00F4">
            <w:pPr>
              <w:pStyle w:val="Prrafodelista"/>
              <w:spacing w:line="259" w:lineRule="auto"/>
              <w:ind w:left="0"/>
              <w:contextualSpacing w:val="0"/>
              <w:jc w:val="right"/>
              <w:rPr>
                <w:rFonts w:ascii="Tahoma" w:hAnsi="Tahoma" w:cs="Tahoma"/>
                <w:sz w:val="20"/>
                <w:szCs w:val="20"/>
              </w:rPr>
            </w:pPr>
          </w:p>
        </w:tc>
        <w:tc>
          <w:tcPr>
            <w:tcW w:w="1418" w:type="dxa"/>
            <w:tcBorders>
              <w:left w:val="single" w:sz="2" w:space="0" w:color="auto"/>
              <w:right w:val="single" w:sz="2" w:space="0" w:color="auto"/>
            </w:tcBorders>
            <w:shd w:val="clear" w:color="auto" w:fill="auto"/>
            <w:vAlign w:val="center"/>
          </w:tcPr>
          <w:p w14:paraId="6FFBD3EC" w14:textId="77777777" w:rsidR="009903F0" w:rsidRPr="00F21335" w:rsidRDefault="009903F0" w:rsidP="00DA00F4">
            <w:pPr>
              <w:pStyle w:val="Prrafodelista"/>
              <w:spacing w:line="259" w:lineRule="auto"/>
              <w:ind w:left="0"/>
              <w:contextualSpacing w:val="0"/>
              <w:jc w:val="right"/>
              <w:rPr>
                <w:rFonts w:ascii="Tahoma" w:hAnsi="Tahoma" w:cs="Tahoma"/>
                <w:sz w:val="20"/>
                <w:szCs w:val="20"/>
              </w:rPr>
            </w:pPr>
          </w:p>
        </w:tc>
        <w:tc>
          <w:tcPr>
            <w:tcW w:w="1403" w:type="dxa"/>
            <w:tcBorders>
              <w:left w:val="single" w:sz="2" w:space="0" w:color="auto"/>
              <w:right w:val="single" w:sz="2" w:space="0" w:color="auto"/>
            </w:tcBorders>
            <w:shd w:val="clear" w:color="auto" w:fill="auto"/>
            <w:vAlign w:val="center"/>
          </w:tcPr>
          <w:p w14:paraId="30DCCCAD" w14:textId="77777777" w:rsidR="009903F0" w:rsidRPr="00F21335" w:rsidRDefault="009903F0" w:rsidP="00DA00F4">
            <w:pPr>
              <w:pStyle w:val="Prrafodelista"/>
              <w:spacing w:line="259" w:lineRule="auto"/>
              <w:ind w:left="0"/>
              <w:contextualSpacing w:val="0"/>
              <w:jc w:val="right"/>
              <w:rPr>
                <w:rFonts w:ascii="Tahoma" w:hAnsi="Tahoma" w:cs="Tahoma"/>
                <w:sz w:val="20"/>
                <w:szCs w:val="20"/>
              </w:rPr>
            </w:pPr>
          </w:p>
        </w:tc>
        <w:tc>
          <w:tcPr>
            <w:tcW w:w="796" w:type="dxa"/>
            <w:tcBorders>
              <w:left w:val="single" w:sz="2" w:space="0" w:color="auto"/>
              <w:right w:val="single" w:sz="2" w:space="0" w:color="auto"/>
            </w:tcBorders>
            <w:shd w:val="clear" w:color="auto" w:fill="auto"/>
            <w:vAlign w:val="center"/>
          </w:tcPr>
          <w:p w14:paraId="36AF6883" w14:textId="77777777" w:rsidR="009903F0" w:rsidRPr="00F21335" w:rsidRDefault="009903F0" w:rsidP="00DA00F4">
            <w:pPr>
              <w:pStyle w:val="Prrafodelista"/>
              <w:spacing w:line="259" w:lineRule="auto"/>
              <w:ind w:left="0"/>
              <w:contextualSpacing w:val="0"/>
              <w:jc w:val="right"/>
              <w:rPr>
                <w:rFonts w:ascii="Tahoma" w:hAnsi="Tahoma" w:cs="Tahoma"/>
                <w:sz w:val="20"/>
                <w:szCs w:val="20"/>
              </w:rPr>
            </w:pPr>
          </w:p>
        </w:tc>
        <w:tc>
          <w:tcPr>
            <w:tcW w:w="897" w:type="dxa"/>
            <w:tcBorders>
              <w:left w:val="single" w:sz="2" w:space="0" w:color="auto"/>
              <w:right w:val="single" w:sz="2" w:space="0" w:color="auto"/>
            </w:tcBorders>
            <w:shd w:val="clear" w:color="auto" w:fill="auto"/>
            <w:vAlign w:val="center"/>
          </w:tcPr>
          <w:p w14:paraId="54C529ED" w14:textId="77777777" w:rsidR="009903F0" w:rsidRPr="00F21335" w:rsidRDefault="009903F0" w:rsidP="00DA00F4">
            <w:pPr>
              <w:pStyle w:val="Prrafodelista"/>
              <w:spacing w:line="259" w:lineRule="auto"/>
              <w:ind w:left="0"/>
              <w:contextualSpacing w:val="0"/>
              <w:jc w:val="right"/>
              <w:rPr>
                <w:rFonts w:ascii="Tahoma" w:hAnsi="Tahoma" w:cs="Tahoma"/>
                <w:sz w:val="20"/>
                <w:szCs w:val="20"/>
              </w:rPr>
            </w:pPr>
          </w:p>
        </w:tc>
      </w:tr>
      <w:tr w:rsidR="00B8598F" w:rsidRPr="00F21335" w14:paraId="6D41A731" w14:textId="77777777" w:rsidTr="00344B3E">
        <w:trPr>
          <w:trHeight w:val="303"/>
        </w:trPr>
        <w:tc>
          <w:tcPr>
            <w:tcW w:w="1701" w:type="dxa"/>
            <w:tcBorders>
              <w:top w:val="single" w:sz="2" w:space="0" w:color="auto"/>
              <w:left w:val="single" w:sz="2" w:space="0" w:color="auto"/>
              <w:bottom w:val="single" w:sz="2" w:space="0" w:color="auto"/>
              <w:right w:val="single" w:sz="2" w:space="0" w:color="auto"/>
            </w:tcBorders>
            <w:shd w:val="clear" w:color="auto" w:fill="auto"/>
          </w:tcPr>
          <w:p w14:paraId="02732A32" w14:textId="77777777" w:rsidR="009903F0" w:rsidRPr="00F21335" w:rsidRDefault="00421B5F" w:rsidP="00DA00F4">
            <w:pPr>
              <w:pStyle w:val="Prrafodelista1"/>
              <w:spacing w:before="40" w:after="40" w:line="259" w:lineRule="auto"/>
              <w:ind w:left="0"/>
              <w:contextualSpacing w:val="0"/>
              <w:rPr>
                <w:rFonts w:ascii="Tahoma" w:hAnsi="Tahoma" w:cs="Tahoma"/>
                <w:sz w:val="20"/>
                <w:szCs w:val="20"/>
              </w:rPr>
            </w:pPr>
            <w:r w:rsidRPr="00F21335">
              <w:rPr>
                <w:rFonts w:ascii="Tahoma" w:hAnsi="Tahoma" w:cs="Tahoma"/>
                <w:sz w:val="20"/>
                <w:szCs w:val="20"/>
              </w:rPr>
              <w:t>Bienes</w:t>
            </w:r>
          </w:p>
        </w:tc>
        <w:tc>
          <w:tcPr>
            <w:tcW w:w="1417" w:type="dxa"/>
            <w:tcBorders>
              <w:left w:val="single" w:sz="2" w:space="0" w:color="auto"/>
              <w:right w:val="single" w:sz="2" w:space="0" w:color="auto"/>
            </w:tcBorders>
            <w:shd w:val="clear" w:color="auto" w:fill="auto"/>
            <w:vAlign w:val="center"/>
          </w:tcPr>
          <w:p w14:paraId="1C0157D6" w14:textId="77777777" w:rsidR="009903F0" w:rsidRPr="00F21335" w:rsidRDefault="009903F0" w:rsidP="00DA00F4">
            <w:pPr>
              <w:pStyle w:val="Prrafodelista"/>
              <w:spacing w:line="259" w:lineRule="auto"/>
              <w:ind w:left="0"/>
              <w:contextualSpacing w:val="0"/>
              <w:jc w:val="right"/>
              <w:rPr>
                <w:rFonts w:ascii="Tahoma" w:hAnsi="Tahoma" w:cs="Tahoma"/>
                <w:sz w:val="20"/>
                <w:szCs w:val="20"/>
              </w:rPr>
            </w:pPr>
          </w:p>
        </w:tc>
        <w:tc>
          <w:tcPr>
            <w:tcW w:w="1418" w:type="dxa"/>
            <w:tcBorders>
              <w:left w:val="single" w:sz="2" w:space="0" w:color="auto"/>
              <w:right w:val="single" w:sz="2" w:space="0" w:color="auto"/>
            </w:tcBorders>
            <w:shd w:val="clear" w:color="auto" w:fill="auto"/>
            <w:vAlign w:val="center"/>
          </w:tcPr>
          <w:p w14:paraId="3691E7B2" w14:textId="77777777" w:rsidR="009903F0" w:rsidRPr="00F21335" w:rsidRDefault="009903F0" w:rsidP="00DA00F4">
            <w:pPr>
              <w:pStyle w:val="Prrafodelista"/>
              <w:spacing w:line="259" w:lineRule="auto"/>
              <w:ind w:left="0"/>
              <w:contextualSpacing w:val="0"/>
              <w:jc w:val="right"/>
              <w:rPr>
                <w:rFonts w:ascii="Tahoma" w:hAnsi="Tahoma" w:cs="Tahoma"/>
                <w:sz w:val="20"/>
                <w:szCs w:val="20"/>
              </w:rPr>
            </w:pPr>
          </w:p>
        </w:tc>
        <w:tc>
          <w:tcPr>
            <w:tcW w:w="1403" w:type="dxa"/>
            <w:tcBorders>
              <w:left w:val="single" w:sz="2" w:space="0" w:color="auto"/>
              <w:right w:val="single" w:sz="2" w:space="0" w:color="auto"/>
            </w:tcBorders>
            <w:shd w:val="clear" w:color="auto" w:fill="auto"/>
            <w:vAlign w:val="center"/>
          </w:tcPr>
          <w:p w14:paraId="526770CE" w14:textId="77777777" w:rsidR="009903F0" w:rsidRPr="00F21335" w:rsidRDefault="009903F0" w:rsidP="00DA00F4">
            <w:pPr>
              <w:pStyle w:val="Prrafodelista"/>
              <w:spacing w:line="259" w:lineRule="auto"/>
              <w:ind w:left="0"/>
              <w:contextualSpacing w:val="0"/>
              <w:jc w:val="right"/>
              <w:rPr>
                <w:rFonts w:ascii="Tahoma" w:hAnsi="Tahoma" w:cs="Tahoma"/>
                <w:sz w:val="20"/>
                <w:szCs w:val="20"/>
              </w:rPr>
            </w:pPr>
          </w:p>
        </w:tc>
        <w:tc>
          <w:tcPr>
            <w:tcW w:w="796" w:type="dxa"/>
            <w:tcBorders>
              <w:left w:val="single" w:sz="2" w:space="0" w:color="auto"/>
              <w:right w:val="single" w:sz="2" w:space="0" w:color="auto"/>
            </w:tcBorders>
            <w:shd w:val="clear" w:color="auto" w:fill="auto"/>
            <w:vAlign w:val="center"/>
          </w:tcPr>
          <w:p w14:paraId="7CBEED82" w14:textId="77777777" w:rsidR="009903F0" w:rsidRPr="00F21335" w:rsidRDefault="009903F0" w:rsidP="00DA00F4">
            <w:pPr>
              <w:pStyle w:val="Prrafodelista"/>
              <w:spacing w:line="259" w:lineRule="auto"/>
              <w:ind w:left="0"/>
              <w:contextualSpacing w:val="0"/>
              <w:jc w:val="right"/>
              <w:rPr>
                <w:rFonts w:ascii="Tahoma" w:hAnsi="Tahoma" w:cs="Tahoma"/>
                <w:sz w:val="20"/>
                <w:szCs w:val="20"/>
              </w:rPr>
            </w:pPr>
          </w:p>
        </w:tc>
        <w:tc>
          <w:tcPr>
            <w:tcW w:w="897" w:type="dxa"/>
            <w:tcBorders>
              <w:left w:val="single" w:sz="2" w:space="0" w:color="auto"/>
              <w:right w:val="single" w:sz="2" w:space="0" w:color="auto"/>
            </w:tcBorders>
            <w:shd w:val="clear" w:color="auto" w:fill="auto"/>
            <w:vAlign w:val="center"/>
          </w:tcPr>
          <w:p w14:paraId="6E36661F" w14:textId="77777777" w:rsidR="009903F0" w:rsidRPr="00F21335" w:rsidRDefault="009903F0" w:rsidP="00DA00F4">
            <w:pPr>
              <w:pStyle w:val="Prrafodelista"/>
              <w:spacing w:line="259" w:lineRule="auto"/>
              <w:ind w:left="0"/>
              <w:contextualSpacing w:val="0"/>
              <w:jc w:val="right"/>
              <w:rPr>
                <w:rFonts w:ascii="Tahoma" w:hAnsi="Tahoma" w:cs="Tahoma"/>
                <w:sz w:val="20"/>
                <w:szCs w:val="20"/>
              </w:rPr>
            </w:pPr>
          </w:p>
        </w:tc>
      </w:tr>
      <w:tr w:rsidR="00B8598F" w:rsidRPr="00F21335" w14:paraId="2AEE916D" w14:textId="77777777" w:rsidTr="00344B3E">
        <w:trPr>
          <w:trHeight w:val="604"/>
        </w:trPr>
        <w:tc>
          <w:tcPr>
            <w:tcW w:w="1701" w:type="dxa"/>
            <w:tcBorders>
              <w:top w:val="single" w:sz="2" w:space="0" w:color="auto"/>
              <w:left w:val="single" w:sz="2" w:space="0" w:color="auto"/>
              <w:bottom w:val="single" w:sz="2" w:space="0" w:color="auto"/>
              <w:right w:val="single" w:sz="2" w:space="0" w:color="auto"/>
            </w:tcBorders>
            <w:shd w:val="clear" w:color="auto" w:fill="auto"/>
          </w:tcPr>
          <w:p w14:paraId="1EF43647" w14:textId="77777777" w:rsidR="009903F0" w:rsidRPr="00F21335" w:rsidRDefault="009903F0" w:rsidP="00DA00F4">
            <w:pPr>
              <w:pStyle w:val="Prrafodelista1"/>
              <w:spacing w:before="40" w:after="40" w:line="259" w:lineRule="auto"/>
              <w:ind w:left="0"/>
              <w:contextualSpacing w:val="0"/>
              <w:rPr>
                <w:rFonts w:ascii="Tahoma" w:hAnsi="Tahoma" w:cs="Tahoma"/>
                <w:sz w:val="20"/>
                <w:szCs w:val="20"/>
              </w:rPr>
            </w:pPr>
            <w:r w:rsidRPr="00F21335">
              <w:rPr>
                <w:rFonts w:ascii="Tahoma" w:hAnsi="Tahoma" w:cs="Tahoma"/>
                <w:sz w:val="20"/>
                <w:szCs w:val="20"/>
              </w:rPr>
              <w:t xml:space="preserve">Servicios de consultoría </w:t>
            </w:r>
          </w:p>
        </w:tc>
        <w:tc>
          <w:tcPr>
            <w:tcW w:w="1417" w:type="dxa"/>
            <w:tcBorders>
              <w:left w:val="single" w:sz="2" w:space="0" w:color="auto"/>
              <w:right w:val="single" w:sz="2" w:space="0" w:color="auto"/>
            </w:tcBorders>
            <w:shd w:val="clear" w:color="auto" w:fill="auto"/>
            <w:vAlign w:val="center"/>
          </w:tcPr>
          <w:p w14:paraId="38645DC7" w14:textId="77777777" w:rsidR="009903F0" w:rsidRPr="00F21335" w:rsidRDefault="009903F0" w:rsidP="00DA00F4">
            <w:pPr>
              <w:pStyle w:val="Prrafodelista"/>
              <w:spacing w:line="259" w:lineRule="auto"/>
              <w:ind w:left="0"/>
              <w:contextualSpacing w:val="0"/>
              <w:jc w:val="right"/>
              <w:rPr>
                <w:rFonts w:ascii="Tahoma" w:hAnsi="Tahoma" w:cs="Tahoma"/>
                <w:sz w:val="20"/>
                <w:szCs w:val="20"/>
              </w:rPr>
            </w:pPr>
          </w:p>
        </w:tc>
        <w:tc>
          <w:tcPr>
            <w:tcW w:w="1418" w:type="dxa"/>
            <w:tcBorders>
              <w:left w:val="single" w:sz="2" w:space="0" w:color="auto"/>
              <w:right w:val="single" w:sz="2" w:space="0" w:color="auto"/>
            </w:tcBorders>
            <w:shd w:val="clear" w:color="auto" w:fill="auto"/>
            <w:vAlign w:val="center"/>
          </w:tcPr>
          <w:p w14:paraId="135E58C4" w14:textId="77777777" w:rsidR="009903F0" w:rsidRPr="00F21335" w:rsidRDefault="009903F0" w:rsidP="00DA00F4">
            <w:pPr>
              <w:pStyle w:val="Prrafodelista"/>
              <w:spacing w:line="259" w:lineRule="auto"/>
              <w:ind w:left="0"/>
              <w:contextualSpacing w:val="0"/>
              <w:jc w:val="right"/>
              <w:rPr>
                <w:rFonts w:ascii="Tahoma" w:hAnsi="Tahoma" w:cs="Tahoma"/>
                <w:sz w:val="20"/>
                <w:szCs w:val="20"/>
              </w:rPr>
            </w:pPr>
          </w:p>
        </w:tc>
        <w:tc>
          <w:tcPr>
            <w:tcW w:w="1403" w:type="dxa"/>
            <w:tcBorders>
              <w:left w:val="single" w:sz="2" w:space="0" w:color="auto"/>
              <w:right w:val="single" w:sz="2" w:space="0" w:color="auto"/>
            </w:tcBorders>
            <w:shd w:val="clear" w:color="auto" w:fill="auto"/>
            <w:vAlign w:val="center"/>
          </w:tcPr>
          <w:p w14:paraId="62EBF9A1" w14:textId="77777777" w:rsidR="009903F0" w:rsidRPr="00F21335" w:rsidRDefault="009903F0" w:rsidP="00DA00F4">
            <w:pPr>
              <w:pStyle w:val="Prrafodelista"/>
              <w:spacing w:line="259" w:lineRule="auto"/>
              <w:ind w:left="0"/>
              <w:contextualSpacing w:val="0"/>
              <w:jc w:val="right"/>
              <w:rPr>
                <w:rFonts w:ascii="Tahoma" w:hAnsi="Tahoma" w:cs="Tahoma"/>
                <w:sz w:val="20"/>
                <w:szCs w:val="20"/>
              </w:rPr>
            </w:pPr>
          </w:p>
        </w:tc>
        <w:tc>
          <w:tcPr>
            <w:tcW w:w="796" w:type="dxa"/>
            <w:tcBorders>
              <w:left w:val="single" w:sz="2" w:space="0" w:color="auto"/>
              <w:right w:val="single" w:sz="2" w:space="0" w:color="auto"/>
            </w:tcBorders>
            <w:shd w:val="clear" w:color="auto" w:fill="auto"/>
            <w:vAlign w:val="center"/>
          </w:tcPr>
          <w:p w14:paraId="0C6C2CD5" w14:textId="77777777" w:rsidR="009903F0" w:rsidRPr="00F21335" w:rsidRDefault="009903F0" w:rsidP="00DA00F4">
            <w:pPr>
              <w:pStyle w:val="Prrafodelista"/>
              <w:spacing w:line="259" w:lineRule="auto"/>
              <w:ind w:left="0"/>
              <w:contextualSpacing w:val="0"/>
              <w:jc w:val="right"/>
              <w:rPr>
                <w:rFonts w:ascii="Tahoma" w:hAnsi="Tahoma" w:cs="Tahoma"/>
                <w:sz w:val="20"/>
                <w:szCs w:val="20"/>
              </w:rPr>
            </w:pPr>
          </w:p>
        </w:tc>
        <w:tc>
          <w:tcPr>
            <w:tcW w:w="897" w:type="dxa"/>
            <w:tcBorders>
              <w:left w:val="single" w:sz="2" w:space="0" w:color="auto"/>
              <w:right w:val="single" w:sz="2" w:space="0" w:color="auto"/>
            </w:tcBorders>
            <w:shd w:val="clear" w:color="auto" w:fill="auto"/>
            <w:vAlign w:val="center"/>
          </w:tcPr>
          <w:p w14:paraId="709E88E4" w14:textId="77777777" w:rsidR="009903F0" w:rsidRPr="00F21335" w:rsidRDefault="009903F0" w:rsidP="00DA00F4">
            <w:pPr>
              <w:pStyle w:val="Prrafodelista"/>
              <w:spacing w:line="259" w:lineRule="auto"/>
              <w:ind w:left="0"/>
              <w:contextualSpacing w:val="0"/>
              <w:jc w:val="right"/>
              <w:rPr>
                <w:rFonts w:ascii="Tahoma" w:hAnsi="Tahoma" w:cs="Tahoma"/>
                <w:sz w:val="20"/>
                <w:szCs w:val="20"/>
              </w:rPr>
            </w:pPr>
          </w:p>
        </w:tc>
      </w:tr>
      <w:tr w:rsidR="00B8598F" w:rsidRPr="00F21335" w14:paraId="6429CF19" w14:textId="77777777" w:rsidTr="00344B3E">
        <w:trPr>
          <w:trHeight w:val="604"/>
        </w:trPr>
        <w:tc>
          <w:tcPr>
            <w:tcW w:w="1701" w:type="dxa"/>
            <w:tcBorders>
              <w:top w:val="single" w:sz="2" w:space="0" w:color="auto"/>
              <w:left w:val="single" w:sz="2" w:space="0" w:color="auto"/>
              <w:bottom w:val="single" w:sz="2" w:space="0" w:color="auto"/>
              <w:right w:val="single" w:sz="2" w:space="0" w:color="auto"/>
            </w:tcBorders>
            <w:shd w:val="clear" w:color="auto" w:fill="auto"/>
          </w:tcPr>
          <w:p w14:paraId="4CF09E3C" w14:textId="77777777" w:rsidR="009903F0" w:rsidRPr="00F21335" w:rsidRDefault="009903F0" w:rsidP="00DA00F4">
            <w:pPr>
              <w:pStyle w:val="Prrafodelista1"/>
              <w:spacing w:before="40" w:after="40" w:line="259" w:lineRule="auto"/>
              <w:ind w:left="0"/>
              <w:contextualSpacing w:val="0"/>
              <w:rPr>
                <w:rFonts w:ascii="Tahoma" w:hAnsi="Tahoma" w:cs="Tahoma"/>
                <w:sz w:val="20"/>
                <w:szCs w:val="20"/>
              </w:rPr>
            </w:pPr>
            <w:r w:rsidRPr="00F21335">
              <w:rPr>
                <w:rFonts w:ascii="Tahoma" w:hAnsi="Tahoma" w:cs="Tahoma"/>
                <w:sz w:val="20"/>
                <w:szCs w:val="20"/>
              </w:rPr>
              <w:t xml:space="preserve">Servicios de no consultoría  </w:t>
            </w:r>
          </w:p>
        </w:tc>
        <w:tc>
          <w:tcPr>
            <w:tcW w:w="1417" w:type="dxa"/>
            <w:tcBorders>
              <w:left w:val="single" w:sz="2" w:space="0" w:color="auto"/>
              <w:right w:val="single" w:sz="2" w:space="0" w:color="auto"/>
            </w:tcBorders>
            <w:shd w:val="clear" w:color="auto" w:fill="auto"/>
            <w:vAlign w:val="center"/>
          </w:tcPr>
          <w:p w14:paraId="508C98E9" w14:textId="77777777" w:rsidR="009903F0" w:rsidRPr="00F21335" w:rsidRDefault="009903F0" w:rsidP="00DA00F4">
            <w:pPr>
              <w:pStyle w:val="Prrafodelista"/>
              <w:spacing w:line="259" w:lineRule="auto"/>
              <w:ind w:left="0"/>
              <w:contextualSpacing w:val="0"/>
              <w:jc w:val="right"/>
              <w:rPr>
                <w:rFonts w:ascii="Tahoma" w:hAnsi="Tahoma" w:cs="Tahoma"/>
                <w:sz w:val="20"/>
                <w:szCs w:val="20"/>
              </w:rPr>
            </w:pPr>
          </w:p>
        </w:tc>
        <w:tc>
          <w:tcPr>
            <w:tcW w:w="1418" w:type="dxa"/>
            <w:tcBorders>
              <w:left w:val="single" w:sz="2" w:space="0" w:color="auto"/>
              <w:right w:val="single" w:sz="2" w:space="0" w:color="auto"/>
            </w:tcBorders>
            <w:shd w:val="clear" w:color="auto" w:fill="auto"/>
            <w:vAlign w:val="center"/>
          </w:tcPr>
          <w:p w14:paraId="779F8E76" w14:textId="77777777" w:rsidR="009903F0" w:rsidRPr="00F21335" w:rsidRDefault="009903F0" w:rsidP="00DA00F4">
            <w:pPr>
              <w:pStyle w:val="Prrafodelista"/>
              <w:spacing w:line="259" w:lineRule="auto"/>
              <w:ind w:left="0"/>
              <w:contextualSpacing w:val="0"/>
              <w:jc w:val="right"/>
              <w:rPr>
                <w:rFonts w:ascii="Tahoma" w:hAnsi="Tahoma" w:cs="Tahoma"/>
                <w:sz w:val="20"/>
                <w:szCs w:val="20"/>
              </w:rPr>
            </w:pPr>
          </w:p>
        </w:tc>
        <w:tc>
          <w:tcPr>
            <w:tcW w:w="1403" w:type="dxa"/>
            <w:tcBorders>
              <w:left w:val="single" w:sz="2" w:space="0" w:color="auto"/>
              <w:right w:val="single" w:sz="2" w:space="0" w:color="auto"/>
            </w:tcBorders>
            <w:shd w:val="clear" w:color="auto" w:fill="auto"/>
            <w:vAlign w:val="center"/>
          </w:tcPr>
          <w:p w14:paraId="7818863E" w14:textId="77777777" w:rsidR="009903F0" w:rsidRPr="00F21335" w:rsidRDefault="009903F0" w:rsidP="00DA00F4">
            <w:pPr>
              <w:pStyle w:val="Prrafodelista"/>
              <w:spacing w:line="259" w:lineRule="auto"/>
              <w:ind w:left="0"/>
              <w:contextualSpacing w:val="0"/>
              <w:jc w:val="right"/>
              <w:rPr>
                <w:rFonts w:ascii="Tahoma" w:hAnsi="Tahoma" w:cs="Tahoma"/>
                <w:sz w:val="20"/>
                <w:szCs w:val="20"/>
              </w:rPr>
            </w:pPr>
          </w:p>
        </w:tc>
        <w:tc>
          <w:tcPr>
            <w:tcW w:w="796" w:type="dxa"/>
            <w:tcBorders>
              <w:left w:val="single" w:sz="2" w:space="0" w:color="auto"/>
              <w:right w:val="single" w:sz="2" w:space="0" w:color="auto"/>
            </w:tcBorders>
            <w:shd w:val="clear" w:color="auto" w:fill="auto"/>
            <w:vAlign w:val="center"/>
          </w:tcPr>
          <w:p w14:paraId="44F69B9A" w14:textId="77777777" w:rsidR="009903F0" w:rsidRPr="00F21335" w:rsidRDefault="009903F0" w:rsidP="00DA00F4">
            <w:pPr>
              <w:pStyle w:val="Prrafodelista"/>
              <w:spacing w:line="259" w:lineRule="auto"/>
              <w:ind w:left="0"/>
              <w:contextualSpacing w:val="0"/>
              <w:jc w:val="right"/>
              <w:rPr>
                <w:rFonts w:ascii="Tahoma" w:hAnsi="Tahoma" w:cs="Tahoma"/>
                <w:sz w:val="20"/>
                <w:szCs w:val="20"/>
              </w:rPr>
            </w:pPr>
          </w:p>
        </w:tc>
        <w:tc>
          <w:tcPr>
            <w:tcW w:w="897" w:type="dxa"/>
            <w:tcBorders>
              <w:left w:val="single" w:sz="2" w:space="0" w:color="auto"/>
              <w:right w:val="single" w:sz="2" w:space="0" w:color="auto"/>
            </w:tcBorders>
            <w:shd w:val="clear" w:color="auto" w:fill="auto"/>
            <w:vAlign w:val="center"/>
          </w:tcPr>
          <w:p w14:paraId="5F07D11E" w14:textId="77777777" w:rsidR="009903F0" w:rsidRPr="00F21335" w:rsidRDefault="009903F0" w:rsidP="00DA00F4">
            <w:pPr>
              <w:pStyle w:val="Prrafodelista"/>
              <w:spacing w:line="259" w:lineRule="auto"/>
              <w:ind w:left="0"/>
              <w:contextualSpacing w:val="0"/>
              <w:jc w:val="right"/>
              <w:rPr>
                <w:rFonts w:ascii="Tahoma" w:hAnsi="Tahoma" w:cs="Tahoma"/>
                <w:sz w:val="20"/>
                <w:szCs w:val="20"/>
              </w:rPr>
            </w:pPr>
          </w:p>
        </w:tc>
      </w:tr>
      <w:tr w:rsidR="00B8598F" w:rsidRPr="00F21335" w14:paraId="47130DB2" w14:textId="77777777" w:rsidTr="00344B3E">
        <w:trPr>
          <w:trHeight w:val="681"/>
        </w:trPr>
        <w:tc>
          <w:tcPr>
            <w:tcW w:w="1701" w:type="dxa"/>
            <w:tcBorders>
              <w:top w:val="single" w:sz="2" w:space="0" w:color="auto"/>
              <w:left w:val="single" w:sz="2" w:space="0" w:color="auto"/>
              <w:bottom w:val="single" w:sz="2" w:space="0" w:color="auto"/>
              <w:right w:val="single" w:sz="2" w:space="0" w:color="auto"/>
            </w:tcBorders>
            <w:shd w:val="clear" w:color="auto" w:fill="auto"/>
          </w:tcPr>
          <w:p w14:paraId="14E304D9" w14:textId="0AC84E0A" w:rsidR="009903F0" w:rsidRPr="00F21335" w:rsidRDefault="009903F0" w:rsidP="00DA00F4">
            <w:pPr>
              <w:pStyle w:val="Prrafodelista1"/>
              <w:spacing w:before="40" w:after="40" w:line="259" w:lineRule="auto"/>
              <w:ind w:left="0"/>
              <w:contextualSpacing w:val="0"/>
              <w:rPr>
                <w:rFonts w:ascii="Tahoma" w:hAnsi="Tahoma" w:cs="Tahoma"/>
                <w:sz w:val="20"/>
                <w:szCs w:val="20"/>
              </w:rPr>
            </w:pPr>
            <w:r w:rsidRPr="00F21335">
              <w:rPr>
                <w:rFonts w:ascii="Tahoma" w:hAnsi="Tahoma" w:cs="Tahoma"/>
                <w:sz w:val="20"/>
                <w:szCs w:val="20"/>
              </w:rPr>
              <w:t>Asesoría técnica y capacitación</w:t>
            </w:r>
          </w:p>
        </w:tc>
        <w:tc>
          <w:tcPr>
            <w:tcW w:w="1417" w:type="dxa"/>
            <w:tcBorders>
              <w:left w:val="single" w:sz="2" w:space="0" w:color="auto"/>
              <w:right w:val="single" w:sz="2" w:space="0" w:color="auto"/>
            </w:tcBorders>
            <w:shd w:val="clear" w:color="auto" w:fill="auto"/>
            <w:vAlign w:val="center"/>
          </w:tcPr>
          <w:p w14:paraId="41508A3C" w14:textId="77777777" w:rsidR="009903F0" w:rsidRPr="00F21335" w:rsidRDefault="009903F0" w:rsidP="00DA00F4">
            <w:pPr>
              <w:pStyle w:val="Prrafodelista"/>
              <w:spacing w:line="259" w:lineRule="auto"/>
              <w:ind w:left="0"/>
              <w:contextualSpacing w:val="0"/>
              <w:jc w:val="right"/>
              <w:rPr>
                <w:rFonts w:ascii="Tahoma" w:hAnsi="Tahoma" w:cs="Tahoma"/>
                <w:sz w:val="20"/>
                <w:szCs w:val="20"/>
              </w:rPr>
            </w:pPr>
          </w:p>
        </w:tc>
        <w:tc>
          <w:tcPr>
            <w:tcW w:w="1418" w:type="dxa"/>
            <w:tcBorders>
              <w:left w:val="single" w:sz="2" w:space="0" w:color="auto"/>
              <w:right w:val="single" w:sz="2" w:space="0" w:color="auto"/>
            </w:tcBorders>
            <w:shd w:val="clear" w:color="auto" w:fill="auto"/>
            <w:vAlign w:val="center"/>
          </w:tcPr>
          <w:p w14:paraId="43D6B1D6" w14:textId="77777777" w:rsidR="009903F0" w:rsidRPr="00F21335" w:rsidRDefault="009903F0" w:rsidP="00DA00F4">
            <w:pPr>
              <w:pStyle w:val="Prrafodelista"/>
              <w:spacing w:line="259" w:lineRule="auto"/>
              <w:ind w:left="0"/>
              <w:contextualSpacing w:val="0"/>
              <w:jc w:val="right"/>
              <w:rPr>
                <w:rFonts w:ascii="Tahoma" w:hAnsi="Tahoma" w:cs="Tahoma"/>
                <w:sz w:val="20"/>
                <w:szCs w:val="20"/>
              </w:rPr>
            </w:pPr>
          </w:p>
        </w:tc>
        <w:tc>
          <w:tcPr>
            <w:tcW w:w="1403" w:type="dxa"/>
            <w:tcBorders>
              <w:left w:val="single" w:sz="2" w:space="0" w:color="auto"/>
              <w:right w:val="single" w:sz="2" w:space="0" w:color="auto"/>
            </w:tcBorders>
            <w:shd w:val="clear" w:color="auto" w:fill="auto"/>
            <w:vAlign w:val="center"/>
          </w:tcPr>
          <w:p w14:paraId="17DBC151" w14:textId="77777777" w:rsidR="009903F0" w:rsidRPr="00F21335" w:rsidRDefault="009903F0" w:rsidP="00DA00F4">
            <w:pPr>
              <w:pStyle w:val="Prrafodelista"/>
              <w:spacing w:line="259" w:lineRule="auto"/>
              <w:ind w:left="0"/>
              <w:contextualSpacing w:val="0"/>
              <w:jc w:val="right"/>
              <w:rPr>
                <w:rFonts w:ascii="Tahoma" w:hAnsi="Tahoma" w:cs="Tahoma"/>
                <w:sz w:val="20"/>
                <w:szCs w:val="20"/>
              </w:rPr>
            </w:pPr>
          </w:p>
        </w:tc>
        <w:tc>
          <w:tcPr>
            <w:tcW w:w="796" w:type="dxa"/>
            <w:tcBorders>
              <w:left w:val="single" w:sz="2" w:space="0" w:color="auto"/>
              <w:right w:val="single" w:sz="2" w:space="0" w:color="auto"/>
            </w:tcBorders>
            <w:shd w:val="clear" w:color="auto" w:fill="auto"/>
            <w:vAlign w:val="center"/>
          </w:tcPr>
          <w:p w14:paraId="6F8BD81B" w14:textId="77777777" w:rsidR="009903F0" w:rsidRPr="00F21335" w:rsidRDefault="009903F0" w:rsidP="00DA00F4">
            <w:pPr>
              <w:pStyle w:val="Prrafodelista"/>
              <w:spacing w:line="259" w:lineRule="auto"/>
              <w:ind w:left="0"/>
              <w:contextualSpacing w:val="0"/>
              <w:jc w:val="right"/>
              <w:rPr>
                <w:rFonts w:ascii="Tahoma" w:hAnsi="Tahoma" w:cs="Tahoma"/>
                <w:sz w:val="20"/>
                <w:szCs w:val="20"/>
              </w:rPr>
            </w:pPr>
          </w:p>
        </w:tc>
        <w:tc>
          <w:tcPr>
            <w:tcW w:w="897" w:type="dxa"/>
            <w:tcBorders>
              <w:left w:val="single" w:sz="2" w:space="0" w:color="auto"/>
              <w:right w:val="single" w:sz="2" w:space="0" w:color="auto"/>
            </w:tcBorders>
            <w:shd w:val="clear" w:color="auto" w:fill="auto"/>
            <w:vAlign w:val="center"/>
          </w:tcPr>
          <w:p w14:paraId="2613E9C1" w14:textId="77777777" w:rsidR="009903F0" w:rsidRPr="00F21335" w:rsidRDefault="009903F0" w:rsidP="00DA00F4">
            <w:pPr>
              <w:pStyle w:val="Prrafodelista"/>
              <w:spacing w:line="259" w:lineRule="auto"/>
              <w:ind w:left="0"/>
              <w:contextualSpacing w:val="0"/>
              <w:jc w:val="right"/>
              <w:rPr>
                <w:rFonts w:ascii="Tahoma" w:hAnsi="Tahoma" w:cs="Tahoma"/>
                <w:sz w:val="20"/>
                <w:szCs w:val="20"/>
              </w:rPr>
            </w:pPr>
          </w:p>
        </w:tc>
      </w:tr>
      <w:tr w:rsidR="00B8598F" w:rsidRPr="00F21335" w14:paraId="55C26C38" w14:textId="77777777" w:rsidTr="00344B3E">
        <w:trPr>
          <w:trHeight w:val="604"/>
        </w:trPr>
        <w:tc>
          <w:tcPr>
            <w:tcW w:w="1701" w:type="dxa"/>
            <w:tcBorders>
              <w:top w:val="single" w:sz="2" w:space="0" w:color="auto"/>
              <w:left w:val="single" w:sz="2" w:space="0" w:color="auto"/>
              <w:bottom w:val="single" w:sz="2" w:space="0" w:color="auto"/>
              <w:right w:val="single" w:sz="2" w:space="0" w:color="auto"/>
            </w:tcBorders>
            <w:shd w:val="clear" w:color="auto" w:fill="auto"/>
          </w:tcPr>
          <w:p w14:paraId="1CC78684" w14:textId="41669865" w:rsidR="009903F0" w:rsidRPr="00F21335" w:rsidRDefault="009903F0" w:rsidP="00DA00F4">
            <w:pPr>
              <w:pStyle w:val="Prrafodelista1"/>
              <w:spacing w:before="40" w:after="40" w:line="259" w:lineRule="auto"/>
              <w:ind w:left="0"/>
              <w:contextualSpacing w:val="0"/>
              <w:rPr>
                <w:rFonts w:ascii="Tahoma" w:hAnsi="Tahoma" w:cs="Tahoma"/>
                <w:sz w:val="20"/>
                <w:szCs w:val="20"/>
              </w:rPr>
            </w:pPr>
            <w:r w:rsidRPr="00F21335">
              <w:rPr>
                <w:rFonts w:ascii="Tahoma" w:hAnsi="Tahoma" w:cs="Tahoma"/>
                <w:sz w:val="20"/>
                <w:szCs w:val="20"/>
              </w:rPr>
              <w:t xml:space="preserve">Costos operativos  </w:t>
            </w:r>
          </w:p>
        </w:tc>
        <w:tc>
          <w:tcPr>
            <w:tcW w:w="1417" w:type="dxa"/>
            <w:tcBorders>
              <w:left w:val="single" w:sz="2" w:space="0" w:color="auto"/>
              <w:right w:val="single" w:sz="2" w:space="0" w:color="auto"/>
            </w:tcBorders>
            <w:shd w:val="clear" w:color="auto" w:fill="auto"/>
            <w:vAlign w:val="center"/>
          </w:tcPr>
          <w:p w14:paraId="1037B8A3" w14:textId="77777777" w:rsidR="009903F0" w:rsidRPr="00F21335" w:rsidRDefault="009903F0" w:rsidP="00DA00F4">
            <w:pPr>
              <w:pStyle w:val="Prrafodelista"/>
              <w:spacing w:line="259" w:lineRule="auto"/>
              <w:ind w:left="0"/>
              <w:contextualSpacing w:val="0"/>
              <w:jc w:val="right"/>
              <w:rPr>
                <w:rFonts w:ascii="Tahoma" w:hAnsi="Tahoma" w:cs="Tahoma"/>
                <w:sz w:val="20"/>
                <w:szCs w:val="20"/>
              </w:rPr>
            </w:pPr>
          </w:p>
        </w:tc>
        <w:tc>
          <w:tcPr>
            <w:tcW w:w="1418" w:type="dxa"/>
            <w:tcBorders>
              <w:left w:val="single" w:sz="2" w:space="0" w:color="auto"/>
              <w:right w:val="single" w:sz="2" w:space="0" w:color="auto"/>
            </w:tcBorders>
            <w:shd w:val="clear" w:color="auto" w:fill="auto"/>
            <w:vAlign w:val="center"/>
          </w:tcPr>
          <w:p w14:paraId="687C6DE0" w14:textId="77777777" w:rsidR="009903F0" w:rsidRPr="00F21335" w:rsidRDefault="009903F0" w:rsidP="00DA00F4">
            <w:pPr>
              <w:pStyle w:val="Prrafodelista"/>
              <w:spacing w:line="259" w:lineRule="auto"/>
              <w:ind w:left="0"/>
              <w:contextualSpacing w:val="0"/>
              <w:jc w:val="right"/>
              <w:rPr>
                <w:rFonts w:ascii="Tahoma" w:hAnsi="Tahoma" w:cs="Tahoma"/>
                <w:sz w:val="20"/>
                <w:szCs w:val="20"/>
              </w:rPr>
            </w:pPr>
          </w:p>
        </w:tc>
        <w:tc>
          <w:tcPr>
            <w:tcW w:w="1403" w:type="dxa"/>
            <w:tcBorders>
              <w:left w:val="single" w:sz="2" w:space="0" w:color="auto"/>
              <w:right w:val="single" w:sz="2" w:space="0" w:color="auto"/>
            </w:tcBorders>
            <w:shd w:val="clear" w:color="auto" w:fill="auto"/>
            <w:vAlign w:val="center"/>
          </w:tcPr>
          <w:p w14:paraId="5B2F9378" w14:textId="77777777" w:rsidR="009903F0" w:rsidRPr="00F21335" w:rsidRDefault="009903F0" w:rsidP="00DA00F4">
            <w:pPr>
              <w:pStyle w:val="Prrafodelista"/>
              <w:spacing w:line="259" w:lineRule="auto"/>
              <w:ind w:left="0"/>
              <w:contextualSpacing w:val="0"/>
              <w:jc w:val="right"/>
              <w:rPr>
                <w:rFonts w:ascii="Tahoma" w:hAnsi="Tahoma" w:cs="Tahoma"/>
                <w:sz w:val="20"/>
                <w:szCs w:val="20"/>
              </w:rPr>
            </w:pPr>
          </w:p>
        </w:tc>
        <w:tc>
          <w:tcPr>
            <w:tcW w:w="796" w:type="dxa"/>
            <w:tcBorders>
              <w:left w:val="single" w:sz="2" w:space="0" w:color="auto"/>
              <w:right w:val="single" w:sz="2" w:space="0" w:color="auto"/>
            </w:tcBorders>
            <w:shd w:val="clear" w:color="auto" w:fill="auto"/>
            <w:vAlign w:val="center"/>
          </w:tcPr>
          <w:p w14:paraId="58E6DD4E" w14:textId="77777777" w:rsidR="009903F0" w:rsidRPr="00F21335" w:rsidRDefault="009903F0" w:rsidP="00DA00F4">
            <w:pPr>
              <w:pStyle w:val="Prrafodelista"/>
              <w:spacing w:line="259" w:lineRule="auto"/>
              <w:ind w:left="0"/>
              <w:contextualSpacing w:val="0"/>
              <w:jc w:val="right"/>
              <w:rPr>
                <w:rFonts w:ascii="Tahoma" w:hAnsi="Tahoma" w:cs="Tahoma"/>
                <w:sz w:val="20"/>
                <w:szCs w:val="20"/>
              </w:rPr>
            </w:pPr>
          </w:p>
        </w:tc>
        <w:tc>
          <w:tcPr>
            <w:tcW w:w="897" w:type="dxa"/>
            <w:tcBorders>
              <w:left w:val="single" w:sz="2" w:space="0" w:color="auto"/>
              <w:right w:val="single" w:sz="2" w:space="0" w:color="auto"/>
            </w:tcBorders>
            <w:shd w:val="clear" w:color="auto" w:fill="auto"/>
            <w:vAlign w:val="center"/>
          </w:tcPr>
          <w:p w14:paraId="7D3BEE8F" w14:textId="77777777" w:rsidR="009903F0" w:rsidRPr="00F21335" w:rsidRDefault="009903F0" w:rsidP="00DA00F4">
            <w:pPr>
              <w:pStyle w:val="Prrafodelista"/>
              <w:spacing w:line="259" w:lineRule="auto"/>
              <w:ind w:left="0"/>
              <w:contextualSpacing w:val="0"/>
              <w:jc w:val="right"/>
              <w:rPr>
                <w:rFonts w:ascii="Tahoma" w:hAnsi="Tahoma" w:cs="Tahoma"/>
                <w:sz w:val="20"/>
                <w:szCs w:val="20"/>
              </w:rPr>
            </w:pPr>
          </w:p>
        </w:tc>
      </w:tr>
      <w:tr w:rsidR="00B8598F" w:rsidRPr="00F21335" w14:paraId="008F23DF" w14:textId="77777777" w:rsidTr="00344B3E">
        <w:trPr>
          <w:trHeight w:val="393"/>
        </w:trPr>
        <w:tc>
          <w:tcPr>
            <w:tcW w:w="1701" w:type="dxa"/>
            <w:tcBorders>
              <w:top w:val="single" w:sz="2" w:space="0" w:color="auto"/>
              <w:left w:val="single" w:sz="2" w:space="0" w:color="auto"/>
              <w:bottom w:val="single" w:sz="2" w:space="0" w:color="auto"/>
              <w:right w:val="single" w:sz="2" w:space="0" w:color="auto"/>
            </w:tcBorders>
            <w:shd w:val="clear" w:color="auto" w:fill="auto"/>
          </w:tcPr>
          <w:p w14:paraId="794F654B" w14:textId="77777777" w:rsidR="009903F0" w:rsidRPr="00F21335" w:rsidRDefault="009903F0" w:rsidP="00344B3E">
            <w:pPr>
              <w:pStyle w:val="Prrafodelista"/>
              <w:spacing w:before="60" w:after="60" w:line="259" w:lineRule="auto"/>
              <w:ind w:left="0"/>
              <w:contextualSpacing w:val="0"/>
              <w:rPr>
                <w:rFonts w:ascii="Tahoma" w:hAnsi="Tahoma" w:cs="Tahoma"/>
                <w:b/>
                <w:bCs/>
                <w:sz w:val="20"/>
                <w:szCs w:val="20"/>
              </w:rPr>
            </w:pPr>
            <w:r w:rsidRPr="00F21335">
              <w:rPr>
                <w:rFonts w:ascii="Tahoma" w:hAnsi="Tahoma" w:cs="Tahoma"/>
                <w:b/>
                <w:bCs/>
                <w:sz w:val="20"/>
                <w:szCs w:val="20"/>
              </w:rPr>
              <w:t>TOTAL</w:t>
            </w:r>
          </w:p>
        </w:tc>
        <w:tc>
          <w:tcPr>
            <w:tcW w:w="1417" w:type="dxa"/>
            <w:tcBorders>
              <w:left w:val="single" w:sz="2" w:space="0" w:color="auto"/>
              <w:right w:val="single" w:sz="2" w:space="0" w:color="auto"/>
            </w:tcBorders>
            <w:shd w:val="clear" w:color="auto" w:fill="auto"/>
            <w:vAlign w:val="center"/>
          </w:tcPr>
          <w:p w14:paraId="3B88899E" w14:textId="77777777" w:rsidR="009903F0" w:rsidRPr="00F21335" w:rsidRDefault="009903F0" w:rsidP="00DA00F4">
            <w:pPr>
              <w:pStyle w:val="Prrafodelista"/>
              <w:spacing w:line="259" w:lineRule="auto"/>
              <w:ind w:left="0"/>
              <w:contextualSpacing w:val="0"/>
              <w:jc w:val="right"/>
              <w:rPr>
                <w:rFonts w:ascii="Tahoma" w:hAnsi="Tahoma" w:cs="Tahoma"/>
                <w:b/>
                <w:bCs/>
                <w:sz w:val="20"/>
                <w:szCs w:val="20"/>
              </w:rPr>
            </w:pPr>
          </w:p>
        </w:tc>
        <w:tc>
          <w:tcPr>
            <w:tcW w:w="1418" w:type="dxa"/>
            <w:tcBorders>
              <w:left w:val="single" w:sz="2" w:space="0" w:color="auto"/>
              <w:right w:val="single" w:sz="2" w:space="0" w:color="auto"/>
            </w:tcBorders>
            <w:shd w:val="clear" w:color="auto" w:fill="auto"/>
            <w:vAlign w:val="center"/>
          </w:tcPr>
          <w:p w14:paraId="69E2BB2B" w14:textId="77777777" w:rsidR="009903F0" w:rsidRPr="00F21335" w:rsidRDefault="009903F0" w:rsidP="00DA00F4">
            <w:pPr>
              <w:pStyle w:val="Prrafodelista"/>
              <w:spacing w:line="259" w:lineRule="auto"/>
              <w:ind w:left="0"/>
              <w:contextualSpacing w:val="0"/>
              <w:jc w:val="right"/>
              <w:rPr>
                <w:rFonts w:ascii="Tahoma" w:hAnsi="Tahoma" w:cs="Tahoma"/>
                <w:b/>
                <w:bCs/>
                <w:sz w:val="20"/>
                <w:szCs w:val="20"/>
              </w:rPr>
            </w:pPr>
          </w:p>
        </w:tc>
        <w:tc>
          <w:tcPr>
            <w:tcW w:w="1403" w:type="dxa"/>
            <w:tcBorders>
              <w:left w:val="single" w:sz="2" w:space="0" w:color="auto"/>
              <w:right w:val="single" w:sz="2" w:space="0" w:color="auto"/>
            </w:tcBorders>
            <w:shd w:val="clear" w:color="auto" w:fill="auto"/>
            <w:vAlign w:val="center"/>
          </w:tcPr>
          <w:p w14:paraId="57C0D796" w14:textId="77777777" w:rsidR="009903F0" w:rsidRPr="00F21335" w:rsidRDefault="009903F0" w:rsidP="00DA00F4">
            <w:pPr>
              <w:pStyle w:val="Prrafodelista"/>
              <w:spacing w:line="259" w:lineRule="auto"/>
              <w:ind w:left="0"/>
              <w:contextualSpacing w:val="0"/>
              <w:jc w:val="right"/>
              <w:rPr>
                <w:rFonts w:ascii="Tahoma" w:hAnsi="Tahoma" w:cs="Tahoma"/>
                <w:b/>
                <w:bCs/>
                <w:sz w:val="20"/>
                <w:szCs w:val="20"/>
              </w:rPr>
            </w:pPr>
          </w:p>
        </w:tc>
        <w:tc>
          <w:tcPr>
            <w:tcW w:w="796" w:type="dxa"/>
            <w:tcBorders>
              <w:left w:val="single" w:sz="2" w:space="0" w:color="auto"/>
              <w:right w:val="single" w:sz="2" w:space="0" w:color="auto"/>
            </w:tcBorders>
            <w:shd w:val="clear" w:color="auto" w:fill="auto"/>
            <w:vAlign w:val="center"/>
          </w:tcPr>
          <w:p w14:paraId="0D142F6F" w14:textId="77777777" w:rsidR="009903F0" w:rsidRPr="00F21335" w:rsidRDefault="009903F0" w:rsidP="00DA00F4">
            <w:pPr>
              <w:pStyle w:val="Prrafodelista"/>
              <w:spacing w:line="259" w:lineRule="auto"/>
              <w:ind w:left="0"/>
              <w:contextualSpacing w:val="0"/>
              <w:jc w:val="right"/>
              <w:rPr>
                <w:rFonts w:ascii="Tahoma" w:hAnsi="Tahoma" w:cs="Tahoma"/>
                <w:b/>
                <w:bCs/>
                <w:sz w:val="20"/>
                <w:szCs w:val="20"/>
              </w:rPr>
            </w:pPr>
          </w:p>
        </w:tc>
        <w:tc>
          <w:tcPr>
            <w:tcW w:w="897" w:type="dxa"/>
            <w:tcBorders>
              <w:left w:val="single" w:sz="2" w:space="0" w:color="auto"/>
              <w:right w:val="single" w:sz="2" w:space="0" w:color="auto"/>
            </w:tcBorders>
            <w:shd w:val="clear" w:color="auto" w:fill="auto"/>
            <w:vAlign w:val="center"/>
          </w:tcPr>
          <w:p w14:paraId="4475AD14" w14:textId="77777777" w:rsidR="009903F0" w:rsidRPr="00F21335" w:rsidRDefault="009903F0" w:rsidP="00DA00F4">
            <w:pPr>
              <w:pStyle w:val="Prrafodelista"/>
              <w:spacing w:line="259" w:lineRule="auto"/>
              <w:ind w:left="0"/>
              <w:contextualSpacing w:val="0"/>
              <w:jc w:val="right"/>
              <w:rPr>
                <w:rFonts w:ascii="Tahoma" w:hAnsi="Tahoma" w:cs="Tahoma"/>
                <w:b/>
                <w:bCs/>
                <w:sz w:val="20"/>
                <w:szCs w:val="20"/>
              </w:rPr>
            </w:pPr>
          </w:p>
        </w:tc>
      </w:tr>
      <w:tr w:rsidR="00A31ADE" w:rsidRPr="00F21335" w14:paraId="6E48CD96" w14:textId="77777777" w:rsidTr="00344B3E">
        <w:trPr>
          <w:trHeight w:val="393"/>
        </w:trPr>
        <w:tc>
          <w:tcPr>
            <w:tcW w:w="1701" w:type="dxa"/>
            <w:tcBorders>
              <w:top w:val="single" w:sz="2" w:space="0" w:color="auto"/>
              <w:left w:val="single" w:sz="2" w:space="0" w:color="auto"/>
              <w:bottom w:val="single" w:sz="2" w:space="0" w:color="auto"/>
              <w:right w:val="single" w:sz="2" w:space="0" w:color="auto"/>
            </w:tcBorders>
            <w:shd w:val="clear" w:color="auto" w:fill="auto"/>
          </w:tcPr>
          <w:p w14:paraId="1217077B" w14:textId="09D90B7A" w:rsidR="00A31ADE" w:rsidRPr="00F21335" w:rsidRDefault="00A31ADE" w:rsidP="00344B3E">
            <w:pPr>
              <w:pStyle w:val="Prrafodelista"/>
              <w:spacing w:before="60" w:after="60" w:line="259" w:lineRule="auto"/>
              <w:ind w:left="0"/>
              <w:contextualSpacing w:val="0"/>
              <w:rPr>
                <w:rFonts w:ascii="Tahoma" w:hAnsi="Tahoma" w:cs="Tahoma"/>
                <w:b/>
                <w:bCs/>
                <w:sz w:val="20"/>
                <w:szCs w:val="20"/>
              </w:rPr>
            </w:pPr>
            <w:r w:rsidRPr="00F21335">
              <w:rPr>
                <w:rFonts w:ascii="Tahoma" w:hAnsi="Tahoma" w:cs="Tahoma"/>
                <w:b/>
                <w:bCs/>
                <w:sz w:val="20"/>
                <w:szCs w:val="20"/>
              </w:rPr>
              <w:t>Porcentaje</w:t>
            </w:r>
          </w:p>
        </w:tc>
        <w:tc>
          <w:tcPr>
            <w:tcW w:w="1417" w:type="dxa"/>
            <w:tcBorders>
              <w:left w:val="single" w:sz="2" w:space="0" w:color="auto"/>
              <w:bottom w:val="single" w:sz="2" w:space="0" w:color="auto"/>
              <w:right w:val="single" w:sz="2" w:space="0" w:color="auto"/>
            </w:tcBorders>
            <w:shd w:val="clear" w:color="auto" w:fill="auto"/>
            <w:vAlign w:val="center"/>
          </w:tcPr>
          <w:p w14:paraId="1886C716" w14:textId="77777777" w:rsidR="00A31ADE" w:rsidRPr="00F21335" w:rsidRDefault="00A31ADE" w:rsidP="00DA00F4">
            <w:pPr>
              <w:pStyle w:val="Prrafodelista"/>
              <w:spacing w:line="259" w:lineRule="auto"/>
              <w:ind w:left="0"/>
              <w:contextualSpacing w:val="0"/>
              <w:jc w:val="right"/>
              <w:rPr>
                <w:rFonts w:ascii="Tahoma" w:hAnsi="Tahoma" w:cs="Tahoma"/>
                <w:b/>
                <w:bCs/>
                <w:sz w:val="20"/>
                <w:szCs w:val="20"/>
              </w:rPr>
            </w:pPr>
          </w:p>
        </w:tc>
        <w:tc>
          <w:tcPr>
            <w:tcW w:w="1418" w:type="dxa"/>
            <w:tcBorders>
              <w:left w:val="single" w:sz="2" w:space="0" w:color="auto"/>
              <w:bottom w:val="single" w:sz="2" w:space="0" w:color="auto"/>
              <w:right w:val="single" w:sz="2" w:space="0" w:color="auto"/>
            </w:tcBorders>
            <w:shd w:val="clear" w:color="auto" w:fill="auto"/>
            <w:vAlign w:val="center"/>
          </w:tcPr>
          <w:p w14:paraId="059062D3" w14:textId="77777777" w:rsidR="00A31ADE" w:rsidRPr="00F21335" w:rsidRDefault="00A31ADE" w:rsidP="00DA00F4">
            <w:pPr>
              <w:pStyle w:val="Prrafodelista"/>
              <w:spacing w:line="259" w:lineRule="auto"/>
              <w:ind w:left="0"/>
              <w:contextualSpacing w:val="0"/>
              <w:jc w:val="right"/>
              <w:rPr>
                <w:rFonts w:ascii="Tahoma" w:hAnsi="Tahoma" w:cs="Tahoma"/>
                <w:b/>
                <w:bCs/>
                <w:sz w:val="20"/>
                <w:szCs w:val="20"/>
              </w:rPr>
            </w:pPr>
          </w:p>
        </w:tc>
        <w:tc>
          <w:tcPr>
            <w:tcW w:w="1403" w:type="dxa"/>
            <w:tcBorders>
              <w:left w:val="single" w:sz="2" w:space="0" w:color="auto"/>
              <w:bottom w:val="single" w:sz="2" w:space="0" w:color="auto"/>
              <w:right w:val="single" w:sz="2" w:space="0" w:color="auto"/>
            </w:tcBorders>
            <w:shd w:val="clear" w:color="auto" w:fill="auto"/>
            <w:vAlign w:val="center"/>
          </w:tcPr>
          <w:p w14:paraId="0F2BE53D" w14:textId="77777777" w:rsidR="00A31ADE" w:rsidRPr="00F21335" w:rsidRDefault="00A31ADE" w:rsidP="00DA00F4">
            <w:pPr>
              <w:pStyle w:val="Prrafodelista"/>
              <w:spacing w:line="259" w:lineRule="auto"/>
              <w:ind w:left="0"/>
              <w:contextualSpacing w:val="0"/>
              <w:jc w:val="right"/>
              <w:rPr>
                <w:rFonts w:ascii="Tahoma" w:hAnsi="Tahoma" w:cs="Tahoma"/>
                <w:b/>
                <w:bCs/>
                <w:sz w:val="20"/>
                <w:szCs w:val="20"/>
              </w:rPr>
            </w:pPr>
          </w:p>
        </w:tc>
        <w:tc>
          <w:tcPr>
            <w:tcW w:w="796" w:type="dxa"/>
            <w:tcBorders>
              <w:left w:val="single" w:sz="2" w:space="0" w:color="auto"/>
              <w:bottom w:val="single" w:sz="2" w:space="0" w:color="auto"/>
              <w:right w:val="single" w:sz="2" w:space="0" w:color="auto"/>
            </w:tcBorders>
            <w:shd w:val="clear" w:color="auto" w:fill="auto"/>
            <w:vAlign w:val="center"/>
          </w:tcPr>
          <w:p w14:paraId="22060B8F" w14:textId="77777777" w:rsidR="00A31ADE" w:rsidRPr="00F21335" w:rsidRDefault="00A31ADE" w:rsidP="00DA00F4">
            <w:pPr>
              <w:pStyle w:val="Prrafodelista"/>
              <w:spacing w:line="259" w:lineRule="auto"/>
              <w:ind w:left="0"/>
              <w:contextualSpacing w:val="0"/>
              <w:jc w:val="right"/>
              <w:rPr>
                <w:rFonts w:ascii="Tahoma" w:hAnsi="Tahoma" w:cs="Tahoma"/>
                <w:b/>
                <w:bCs/>
                <w:sz w:val="20"/>
                <w:szCs w:val="20"/>
              </w:rPr>
            </w:pPr>
          </w:p>
        </w:tc>
        <w:tc>
          <w:tcPr>
            <w:tcW w:w="897" w:type="dxa"/>
            <w:tcBorders>
              <w:left w:val="single" w:sz="2" w:space="0" w:color="auto"/>
              <w:bottom w:val="single" w:sz="2" w:space="0" w:color="auto"/>
              <w:right w:val="single" w:sz="2" w:space="0" w:color="auto"/>
            </w:tcBorders>
            <w:shd w:val="clear" w:color="auto" w:fill="auto"/>
            <w:vAlign w:val="center"/>
          </w:tcPr>
          <w:p w14:paraId="5CF641D7" w14:textId="77777777" w:rsidR="00A31ADE" w:rsidRPr="00F21335" w:rsidRDefault="00A31ADE" w:rsidP="00DA00F4">
            <w:pPr>
              <w:pStyle w:val="Prrafodelista"/>
              <w:spacing w:line="259" w:lineRule="auto"/>
              <w:ind w:left="0"/>
              <w:contextualSpacing w:val="0"/>
              <w:jc w:val="right"/>
              <w:rPr>
                <w:rFonts w:ascii="Tahoma" w:hAnsi="Tahoma" w:cs="Tahoma"/>
                <w:b/>
                <w:bCs/>
                <w:sz w:val="20"/>
                <w:szCs w:val="20"/>
              </w:rPr>
            </w:pPr>
          </w:p>
        </w:tc>
      </w:tr>
    </w:tbl>
    <w:p w14:paraId="120C4E94" w14:textId="77777777" w:rsidR="009903F0" w:rsidRPr="00F21335" w:rsidRDefault="009903F0" w:rsidP="009903F0">
      <w:pPr>
        <w:spacing w:line="259" w:lineRule="auto"/>
        <w:jc w:val="both"/>
        <w:rPr>
          <w:rFonts w:ascii="Tahoma" w:hAnsi="Tahoma" w:cs="Tahoma"/>
          <w:b/>
          <w:bCs/>
          <w:iCs/>
        </w:rPr>
      </w:pPr>
    </w:p>
    <w:p w14:paraId="44082631" w14:textId="77777777" w:rsidR="009903F0" w:rsidRPr="00F21335" w:rsidRDefault="004A465B" w:rsidP="005B0156">
      <w:pPr>
        <w:pStyle w:val="Prrafodelista1"/>
        <w:spacing w:after="80" w:line="259" w:lineRule="auto"/>
        <w:ind w:left="361"/>
        <w:contextualSpacing w:val="0"/>
        <w:jc w:val="both"/>
        <w:rPr>
          <w:rFonts w:ascii="Tahoma" w:hAnsi="Tahoma" w:cs="Tahoma"/>
          <w:sz w:val="22"/>
        </w:rPr>
      </w:pPr>
      <w:r w:rsidRPr="00F21335">
        <w:rPr>
          <w:rFonts w:ascii="Tahoma" w:hAnsi="Tahoma" w:cs="Tahoma"/>
          <w:sz w:val="22"/>
        </w:rPr>
        <w:t>A continuación, se detallan algunas c</w:t>
      </w:r>
      <w:r w:rsidR="009903F0" w:rsidRPr="00F21335">
        <w:rPr>
          <w:rFonts w:ascii="Tahoma" w:hAnsi="Tahoma" w:cs="Tahoma"/>
          <w:sz w:val="22"/>
        </w:rPr>
        <w:t xml:space="preserve">onsideraciones </w:t>
      </w:r>
      <w:r w:rsidRPr="00F21335">
        <w:rPr>
          <w:rFonts w:ascii="Tahoma" w:hAnsi="Tahoma" w:cs="Tahoma"/>
          <w:sz w:val="22"/>
        </w:rPr>
        <w:t xml:space="preserve">a tomar en cuenta al </w:t>
      </w:r>
      <w:r w:rsidR="00414242" w:rsidRPr="00F21335">
        <w:rPr>
          <w:rFonts w:ascii="Tahoma" w:hAnsi="Tahoma" w:cs="Tahoma"/>
          <w:sz w:val="22"/>
        </w:rPr>
        <w:t xml:space="preserve">describir </w:t>
      </w:r>
      <w:r w:rsidR="009903F0" w:rsidRPr="00F21335">
        <w:rPr>
          <w:rFonts w:ascii="Tahoma" w:hAnsi="Tahoma" w:cs="Tahoma"/>
          <w:sz w:val="22"/>
        </w:rPr>
        <w:t xml:space="preserve">las inversiones proyectadas en el </w:t>
      </w:r>
      <w:r w:rsidR="00035C77" w:rsidRPr="00F21335">
        <w:rPr>
          <w:rFonts w:ascii="Tahoma" w:hAnsi="Tahoma" w:cs="Tahoma"/>
          <w:sz w:val="22"/>
        </w:rPr>
        <w:t>PN</w:t>
      </w:r>
      <w:r w:rsidR="009903F0" w:rsidRPr="00F21335">
        <w:rPr>
          <w:rFonts w:ascii="Tahoma" w:hAnsi="Tahoma" w:cs="Tahoma"/>
          <w:sz w:val="22"/>
        </w:rPr>
        <w:t>:</w:t>
      </w:r>
    </w:p>
    <w:p w14:paraId="0BDBA7D9" w14:textId="3A397935" w:rsidR="009903F0" w:rsidRPr="00F21335" w:rsidRDefault="009903F0" w:rsidP="001D42D6">
      <w:pPr>
        <w:pStyle w:val="Prrafodelista1"/>
        <w:numPr>
          <w:ilvl w:val="0"/>
          <w:numId w:val="8"/>
        </w:numPr>
        <w:spacing w:after="160" w:line="259" w:lineRule="auto"/>
        <w:jc w:val="both"/>
        <w:rPr>
          <w:rFonts w:ascii="Tahoma" w:hAnsi="Tahoma" w:cs="Tahoma"/>
          <w:sz w:val="22"/>
        </w:rPr>
      </w:pPr>
      <w:r w:rsidRPr="00F21335">
        <w:rPr>
          <w:rFonts w:ascii="Tahoma" w:hAnsi="Tahoma" w:cs="Tahoma"/>
          <w:sz w:val="22"/>
        </w:rPr>
        <w:lastRenderedPageBreak/>
        <w:t>Deben ser claramente descritas, evitando definiciones genéricas como por ejemplo "equipo para procesamiento de lácteos" para referirse a "una m</w:t>
      </w:r>
      <w:r w:rsidR="004A465B" w:rsidRPr="00F21335">
        <w:rPr>
          <w:rFonts w:ascii="Tahoma" w:hAnsi="Tahoma" w:cs="Tahoma"/>
          <w:sz w:val="22"/>
        </w:rPr>
        <w:t>á</w:t>
      </w:r>
      <w:r w:rsidRPr="00F21335">
        <w:rPr>
          <w:rFonts w:ascii="Tahoma" w:hAnsi="Tahoma" w:cs="Tahoma"/>
          <w:sz w:val="22"/>
        </w:rPr>
        <w:t>quina pasteurizadora de leche con capacidad de xx litros por hora"; o "capital de trabajo" para referirse a "fertilizantes granulados" o "la compra de materiales".</w:t>
      </w:r>
    </w:p>
    <w:p w14:paraId="49EBC3D7" w14:textId="77777777" w:rsidR="00A31ADE" w:rsidRPr="00F21335" w:rsidRDefault="00A31ADE" w:rsidP="00A31ADE">
      <w:pPr>
        <w:pStyle w:val="Prrafodelista1"/>
        <w:spacing w:after="160" w:line="259" w:lineRule="auto"/>
        <w:ind w:left="840"/>
        <w:jc w:val="both"/>
        <w:rPr>
          <w:rFonts w:ascii="Tahoma" w:hAnsi="Tahoma" w:cs="Tahoma"/>
          <w:sz w:val="22"/>
        </w:rPr>
      </w:pPr>
    </w:p>
    <w:p w14:paraId="4068C640" w14:textId="77777777" w:rsidR="00A31ADE" w:rsidRPr="00F21335" w:rsidRDefault="004A465B" w:rsidP="001D42D6">
      <w:pPr>
        <w:pStyle w:val="Prrafodelista1"/>
        <w:numPr>
          <w:ilvl w:val="0"/>
          <w:numId w:val="8"/>
        </w:numPr>
        <w:spacing w:after="160" w:line="259" w:lineRule="auto"/>
        <w:jc w:val="both"/>
        <w:rPr>
          <w:rFonts w:ascii="Tahoma" w:hAnsi="Tahoma" w:cs="Tahoma"/>
          <w:sz w:val="22"/>
        </w:rPr>
      </w:pPr>
      <w:r w:rsidRPr="00F21335">
        <w:rPr>
          <w:rFonts w:ascii="Tahoma" w:hAnsi="Tahoma" w:cs="Tahoma"/>
          <w:sz w:val="22"/>
        </w:rPr>
        <w:t>E</w:t>
      </w:r>
      <w:r w:rsidR="009903F0" w:rsidRPr="00F21335">
        <w:rPr>
          <w:rFonts w:ascii="Tahoma" w:hAnsi="Tahoma" w:cs="Tahoma"/>
          <w:sz w:val="22"/>
        </w:rPr>
        <w:t xml:space="preserve">n el caso de </w:t>
      </w:r>
      <w:r w:rsidRPr="00F21335">
        <w:rPr>
          <w:rFonts w:ascii="Tahoma" w:hAnsi="Tahoma" w:cs="Tahoma"/>
          <w:sz w:val="22"/>
        </w:rPr>
        <w:t xml:space="preserve">adquisición de </w:t>
      </w:r>
      <w:r w:rsidR="009903F0" w:rsidRPr="00F21335">
        <w:rPr>
          <w:rFonts w:ascii="Tahoma" w:hAnsi="Tahoma" w:cs="Tahoma"/>
          <w:sz w:val="22"/>
        </w:rPr>
        <w:t>maquinaria, equipo, bienes, servicios de no consultoría y costos operativos</w:t>
      </w:r>
      <w:r w:rsidRPr="00F21335">
        <w:rPr>
          <w:rFonts w:ascii="Tahoma" w:hAnsi="Tahoma" w:cs="Tahoma"/>
          <w:sz w:val="22"/>
        </w:rPr>
        <w:t>, los montos estimados deben estar fundamentadas con base en al menos una cotización. En el caso de obras de infraestructura, los p</w:t>
      </w:r>
      <w:r w:rsidR="009903F0" w:rsidRPr="00F21335">
        <w:rPr>
          <w:rFonts w:ascii="Tahoma" w:hAnsi="Tahoma" w:cs="Tahoma"/>
          <w:sz w:val="22"/>
        </w:rPr>
        <w:t>resupuestos</w:t>
      </w:r>
      <w:r w:rsidRPr="00F21335">
        <w:rPr>
          <w:rFonts w:ascii="Tahoma" w:hAnsi="Tahoma" w:cs="Tahoma"/>
          <w:sz w:val="22"/>
        </w:rPr>
        <w:t xml:space="preserve"> deben ser </w:t>
      </w:r>
      <w:r w:rsidR="009903F0" w:rsidRPr="00F21335">
        <w:rPr>
          <w:rFonts w:ascii="Tahoma" w:hAnsi="Tahoma" w:cs="Tahoma"/>
          <w:sz w:val="22"/>
        </w:rPr>
        <w:t xml:space="preserve">elaborados por profesionales calificados </w:t>
      </w:r>
      <w:r w:rsidRPr="00F21335">
        <w:rPr>
          <w:rFonts w:ascii="Tahoma" w:hAnsi="Tahoma" w:cs="Tahoma"/>
          <w:sz w:val="22"/>
        </w:rPr>
        <w:t xml:space="preserve">según aplique </w:t>
      </w:r>
      <w:r w:rsidR="009903F0" w:rsidRPr="00F21335">
        <w:rPr>
          <w:rFonts w:ascii="Tahoma" w:hAnsi="Tahoma" w:cs="Tahoma"/>
          <w:sz w:val="22"/>
        </w:rPr>
        <w:t xml:space="preserve">(ingenieros civiles, eléctricos, </w:t>
      </w:r>
      <w:r w:rsidR="0043218E" w:rsidRPr="00F21335">
        <w:rPr>
          <w:rFonts w:ascii="Tahoma" w:hAnsi="Tahoma" w:cs="Tahoma"/>
          <w:sz w:val="22"/>
        </w:rPr>
        <w:t xml:space="preserve">arquitectos, </w:t>
      </w:r>
      <w:r w:rsidR="009903F0" w:rsidRPr="00F21335">
        <w:rPr>
          <w:rFonts w:ascii="Tahoma" w:hAnsi="Tahoma" w:cs="Tahoma"/>
          <w:sz w:val="22"/>
        </w:rPr>
        <w:t>industriales, en procesamiento de alimentos</w:t>
      </w:r>
      <w:r w:rsidRPr="00F21335">
        <w:rPr>
          <w:rFonts w:ascii="Tahoma" w:hAnsi="Tahoma" w:cs="Tahoma"/>
          <w:sz w:val="22"/>
        </w:rPr>
        <w:t>, etc.</w:t>
      </w:r>
      <w:r w:rsidR="009903F0" w:rsidRPr="00F21335">
        <w:rPr>
          <w:rFonts w:ascii="Tahoma" w:hAnsi="Tahoma" w:cs="Tahoma"/>
          <w:sz w:val="22"/>
        </w:rPr>
        <w:t>)</w:t>
      </w:r>
    </w:p>
    <w:p w14:paraId="76F7C228" w14:textId="17F12E77" w:rsidR="009903F0" w:rsidRPr="00F21335" w:rsidRDefault="009903F0" w:rsidP="00344B3E">
      <w:pPr>
        <w:pStyle w:val="Prrafodelista1"/>
        <w:spacing w:after="160" w:line="259" w:lineRule="auto"/>
        <w:ind w:left="1068"/>
        <w:jc w:val="both"/>
        <w:rPr>
          <w:rFonts w:ascii="Tahoma" w:hAnsi="Tahoma" w:cs="Tahoma"/>
          <w:sz w:val="22"/>
        </w:rPr>
      </w:pPr>
    </w:p>
    <w:p w14:paraId="066F46D4" w14:textId="1BAB2A63" w:rsidR="00741D52" w:rsidRPr="00F21335" w:rsidRDefault="00741D52" w:rsidP="001D42D6">
      <w:pPr>
        <w:pStyle w:val="Prrafodelista1"/>
        <w:numPr>
          <w:ilvl w:val="0"/>
          <w:numId w:val="8"/>
        </w:numPr>
        <w:spacing w:after="160" w:line="259" w:lineRule="auto"/>
        <w:jc w:val="both"/>
        <w:rPr>
          <w:rFonts w:ascii="Tahoma" w:hAnsi="Tahoma" w:cs="Tahoma"/>
          <w:sz w:val="22"/>
        </w:rPr>
      </w:pPr>
      <w:r w:rsidRPr="00F21335">
        <w:rPr>
          <w:rFonts w:ascii="Tahoma" w:hAnsi="Tahoma" w:cs="Tahoma"/>
          <w:sz w:val="22"/>
        </w:rPr>
        <w:t xml:space="preserve">Si el </w:t>
      </w:r>
      <w:r w:rsidR="00A31ADE" w:rsidRPr="00F21335">
        <w:rPr>
          <w:rFonts w:ascii="Tahoma" w:hAnsi="Tahoma" w:cs="Tahoma"/>
          <w:sz w:val="22"/>
        </w:rPr>
        <w:t>PNs</w:t>
      </w:r>
      <w:r w:rsidRPr="00F21335">
        <w:rPr>
          <w:rFonts w:ascii="Tahoma" w:hAnsi="Tahoma" w:cs="Tahoma"/>
          <w:sz w:val="22"/>
        </w:rPr>
        <w:t xml:space="preserve"> incluye, inversiones fijas como construcciones nuevas o reparación de ya existentes, éstas deben estar en terrenos con dominio pleno a favor </w:t>
      </w:r>
      <w:r w:rsidR="0058409A" w:rsidRPr="00F21335">
        <w:rPr>
          <w:rFonts w:ascii="Tahoma" w:hAnsi="Tahoma" w:cs="Tahoma"/>
          <w:sz w:val="22"/>
        </w:rPr>
        <w:t>de la</w:t>
      </w:r>
      <w:r w:rsidR="00C47B59" w:rsidRPr="00F21335">
        <w:rPr>
          <w:rFonts w:ascii="Tahoma" w:hAnsi="Tahoma" w:cs="Tahoma"/>
          <w:sz w:val="22"/>
        </w:rPr>
        <w:t xml:space="preserve"> Empresa</w:t>
      </w:r>
      <w:r w:rsidR="00612101" w:rsidRPr="00F21335">
        <w:rPr>
          <w:rFonts w:ascii="Tahoma" w:hAnsi="Tahoma" w:cs="Tahoma"/>
          <w:sz w:val="22"/>
        </w:rPr>
        <w:t xml:space="preserve"> ancla</w:t>
      </w:r>
      <w:r w:rsidRPr="00F21335">
        <w:rPr>
          <w:rFonts w:ascii="Tahoma" w:hAnsi="Tahoma" w:cs="Tahoma"/>
          <w:sz w:val="22"/>
        </w:rPr>
        <w:t xml:space="preserve">. </w:t>
      </w:r>
    </w:p>
    <w:p w14:paraId="42AFC42D" w14:textId="77777777" w:rsidR="00741D52" w:rsidRPr="00F21335" w:rsidRDefault="00741D52" w:rsidP="00344B3E">
      <w:pPr>
        <w:pStyle w:val="Prrafodelista1"/>
        <w:spacing w:after="160" w:line="259" w:lineRule="auto"/>
        <w:ind w:left="1068"/>
        <w:jc w:val="both"/>
        <w:rPr>
          <w:rFonts w:ascii="Tahoma" w:hAnsi="Tahoma" w:cs="Tahoma"/>
          <w:sz w:val="22"/>
        </w:rPr>
      </w:pPr>
    </w:p>
    <w:p w14:paraId="7EC752D2" w14:textId="77777777" w:rsidR="00741D52" w:rsidRPr="00F21335" w:rsidRDefault="00741D52" w:rsidP="001D42D6">
      <w:pPr>
        <w:pStyle w:val="Prrafodelista1"/>
        <w:numPr>
          <w:ilvl w:val="0"/>
          <w:numId w:val="8"/>
        </w:numPr>
        <w:spacing w:after="160" w:line="259" w:lineRule="auto"/>
        <w:jc w:val="both"/>
        <w:rPr>
          <w:rFonts w:ascii="Tahoma" w:hAnsi="Tahoma" w:cs="Tahoma"/>
          <w:sz w:val="22"/>
        </w:rPr>
      </w:pPr>
      <w:r w:rsidRPr="00F21335">
        <w:rPr>
          <w:rFonts w:ascii="Tahoma" w:hAnsi="Tahoma" w:cs="Tahoma"/>
          <w:sz w:val="22"/>
        </w:rPr>
        <w:t xml:space="preserve">Los sitios seleccionados para la construcción de plantas de procesamiento, centros de acopio, centrales de beneficiado u otras similares, deberán contar con acceso expedito a vías de comunicación y a servicios básicos de energía eléctrica con el voltaje requerido y agua potable.  </w:t>
      </w:r>
    </w:p>
    <w:p w14:paraId="271CA723" w14:textId="77777777" w:rsidR="00741D52" w:rsidRPr="00F21335" w:rsidRDefault="00741D52" w:rsidP="00344B3E">
      <w:pPr>
        <w:pStyle w:val="Prrafodelista1"/>
        <w:spacing w:after="160" w:line="259" w:lineRule="auto"/>
        <w:ind w:left="1068"/>
        <w:jc w:val="both"/>
        <w:rPr>
          <w:rFonts w:ascii="Tahoma" w:hAnsi="Tahoma" w:cs="Tahoma"/>
          <w:sz w:val="22"/>
        </w:rPr>
      </w:pPr>
    </w:p>
    <w:p w14:paraId="671D6A1E" w14:textId="347EC4D7" w:rsidR="009A1D50" w:rsidRPr="00F21335" w:rsidRDefault="009903F0" w:rsidP="001D42D6">
      <w:pPr>
        <w:pStyle w:val="Prrafodelista1"/>
        <w:numPr>
          <w:ilvl w:val="0"/>
          <w:numId w:val="8"/>
        </w:numPr>
        <w:spacing w:after="160" w:line="259" w:lineRule="auto"/>
        <w:jc w:val="both"/>
        <w:rPr>
          <w:rFonts w:ascii="Tahoma" w:hAnsi="Tahoma" w:cs="Tahoma"/>
          <w:sz w:val="22"/>
        </w:rPr>
      </w:pPr>
      <w:r w:rsidRPr="00F21335">
        <w:rPr>
          <w:rFonts w:ascii="Tahoma" w:hAnsi="Tahoma" w:cs="Tahoma"/>
          <w:sz w:val="22"/>
        </w:rPr>
        <w:t xml:space="preserve">Incluir en el presupuesto del plan de negocio, los gastos de la publicación en los periódicos de al menos un aviso de Solicitudes de Ofertas SDO (licitaciones), en los siguientes casos: (i) obras con presupuesto igual o mayor a $ 50,000.00, (ii) bienes y servicios de no consultoría con presupuesto igual o mayor a $ 25,000.00, (iii) servicios de consultoría a ser desarrollados por firmas o </w:t>
      </w:r>
      <w:r w:rsidR="001B1B5E" w:rsidRPr="00F21335">
        <w:rPr>
          <w:rFonts w:ascii="Tahoma" w:hAnsi="Tahoma" w:cs="Tahoma"/>
          <w:sz w:val="22"/>
        </w:rPr>
        <w:t>empresa</w:t>
      </w:r>
      <w:r w:rsidRPr="00F21335">
        <w:rPr>
          <w:rFonts w:ascii="Tahoma" w:hAnsi="Tahoma" w:cs="Tahoma"/>
          <w:sz w:val="22"/>
        </w:rPr>
        <w:t xml:space="preserve"> de cualquier monto y por cualquier método de contrataciones, y (iv) contratación de consultores individuales por cualquier monto. </w:t>
      </w:r>
    </w:p>
    <w:p w14:paraId="3E41D4C5" w14:textId="77777777" w:rsidR="00A31ADE" w:rsidRPr="00F21335" w:rsidRDefault="00A31ADE" w:rsidP="00A31ADE">
      <w:pPr>
        <w:pStyle w:val="Prrafodelista"/>
        <w:rPr>
          <w:rFonts w:ascii="Tahoma" w:hAnsi="Tahoma" w:cs="Tahoma"/>
          <w:sz w:val="22"/>
        </w:rPr>
      </w:pPr>
    </w:p>
    <w:p w14:paraId="05B6EC73" w14:textId="3626DD04" w:rsidR="009903F0" w:rsidRPr="00F21335" w:rsidRDefault="009903F0" w:rsidP="009A1D50">
      <w:pPr>
        <w:pStyle w:val="Prrafodelista1"/>
        <w:spacing w:after="160" w:line="259" w:lineRule="auto"/>
        <w:ind w:left="840"/>
        <w:contextualSpacing w:val="0"/>
        <w:jc w:val="both"/>
        <w:rPr>
          <w:rFonts w:ascii="Tahoma" w:hAnsi="Tahoma" w:cs="Tahoma"/>
          <w:sz w:val="22"/>
        </w:rPr>
      </w:pPr>
      <w:r w:rsidRPr="00F21335">
        <w:rPr>
          <w:rFonts w:ascii="Tahoma" w:hAnsi="Tahoma" w:cs="Tahoma"/>
          <w:b/>
          <w:sz w:val="22"/>
        </w:rPr>
        <w:t xml:space="preserve">A </w:t>
      </w:r>
      <w:r w:rsidRPr="00F21335">
        <w:rPr>
          <w:rFonts w:ascii="Tahoma" w:hAnsi="Tahoma" w:cs="Tahoma"/>
          <w:b/>
          <w:i/>
          <w:sz w:val="22"/>
        </w:rPr>
        <w:t>efecto de facilitar el inicio de la ejecución del plan de negocios, lo recomendable es que estos costos se financien con aporte propio de</w:t>
      </w:r>
      <w:r w:rsidR="00C47B59" w:rsidRPr="00F21335">
        <w:rPr>
          <w:rFonts w:ascii="Tahoma" w:hAnsi="Tahoma" w:cs="Tahoma"/>
          <w:b/>
          <w:i/>
          <w:sz w:val="22"/>
        </w:rPr>
        <w:t xml:space="preserve"> </w:t>
      </w:r>
      <w:r w:rsidRPr="00F21335">
        <w:rPr>
          <w:rFonts w:ascii="Tahoma" w:hAnsi="Tahoma" w:cs="Tahoma"/>
          <w:b/>
          <w:i/>
          <w:sz w:val="22"/>
        </w:rPr>
        <w:t xml:space="preserve"> </w:t>
      </w:r>
      <w:r w:rsidR="00C47B59" w:rsidRPr="00F21335">
        <w:rPr>
          <w:rFonts w:ascii="Tahoma" w:hAnsi="Tahoma" w:cs="Tahoma"/>
          <w:b/>
          <w:i/>
          <w:sz w:val="22"/>
        </w:rPr>
        <w:t xml:space="preserve"> la Empresa</w:t>
      </w:r>
      <w:r w:rsidR="00612101" w:rsidRPr="00F21335">
        <w:rPr>
          <w:rFonts w:ascii="Tahoma" w:hAnsi="Tahoma" w:cs="Tahoma"/>
          <w:b/>
          <w:i/>
          <w:sz w:val="22"/>
        </w:rPr>
        <w:t xml:space="preserve"> ancla</w:t>
      </w:r>
      <w:r w:rsidRPr="00F21335">
        <w:rPr>
          <w:rFonts w:ascii="Tahoma" w:hAnsi="Tahoma" w:cs="Tahoma"/>
          <w:b/>
          <w:i/>
          <w:sz w:val="22"/>
        </w:rPr>
        <w:t>.</w:t>
      </w:r>
    </w:p>
    <w:p w14:paraId="76769D44" w14:textId="77777777" w:rsidR="009903F0" w:rsidRPr="00F21335" w:rsidRDefault="009903F0" w:rsidP="009903F0">
      <w:pPr>
        <w:pStyle w:val="Prrafodelista1"/>
        <w:spacing w:after="160" w:line="259" w:lineRule="auto"/>
        <w:contextualSpacing w:val="0"/>
        <w:jc w:val="both"/>
        <w:rPr>
          <w:rFonts w:ascii="Tahoma" w:hAnsi="Tahoma" w:cs="Tahoma"/>
          <w:sz w:val="22"/>
        </w:rPr>
      </w:pPr>
      <w:r w:rsidRPr="00F21335">
        <w:rPr>
          <w:rFonts w:ascii="Tahoma" w:hAnsi="Tahoma" w:cs="Tahoma"/>
          <w:sz w:val="22"/>
        </w:rPr>
        <w:t xml:space="preserve">El </w:t>
      </w:r>
      <w:r w:rsidR="000B6966" w:rsidRPr="00F21335">
        <w:rPr>
          <w:rFonts w:ascii="Tahoma" w:hAnsi="Tahoma" w:cs="Tahoma"/>
          <w:sz w:val="22"/>
        </w:rPr>
        <w:t xml:space="preserve">apéndice </w:t>
      </w:r>
      <w:r w:rsidR="009331DD" w:rsidRPr="00F21335">
        <w:rPr>
          <w:rFonts w:ascii="Tahoma" w:hAnsi="Tahoma" w:cs="Tahoma"/>
          <w:sz w:val="22"/>
        </w:rPr>
        <w:t>5</w:t>
      </w:r>
      <w:r w:rsidRPr="00F21335">
        <w:rPr>
          <w:rFonts w:ascii="Tahoma" w:hAnsi="Tahoma" w:cs="Tahoma"/>
          <w:sz w:val="22"/>
        </w:rPr>
        <w:t xml:space="preserve"> incluye, las inversiones elegibles y no elegibles. </w:t>
      </w:r>
    </w:p>
    <w:p w14:paraId="3FED7265" w14:textId="77777777" w:rsidR="00937023" w:rsidRPr="00F21335" w:rsidRDefault="00937023" w:rsidP="00464A81">
      <w:pPr>
        <w:pStyle w:val="Prrafodelista"/>
        <w:numPr>
          <w:ilvl w:val="0"/>
          <w:numId w:val="11"/>
        </w:numPr>
        <w:spacing w:after="160" w:line="259" w:lineRule="auto"/>
        <w:jc w:val="both"/>
        <w:rPr>
          <w:rFonts w:ascii="Tahoma" w:hAnsi="Tahoma" w:cs="Tahoma"/>
          <w:sz w:val="22"/>
        </w:rPr>
      </w:pPr>
      <w:bookmarkStart w:id="459" w:name="_Toc63841187"/>
      <w:r w:rsidRPr="00F21335">
        <w:rPr>
          <w:rFonts w:ascii="Tahoma" w:hAnsi="Tahoma" w:cs="Tahoma"/>
          <w:b/>
          <w:bCs/>
          <w:sz w:val="22"/>
        </w:rPr>
        <w:t xml:space="preserve">Análisis </w:t>
      </w:r>
      <w:r w:rsidR="02613D83" w:rsidRPr="00F21335">
        <w:rPr>
          <w:rFonts w:ascii="Tahoma" w:hAnsi="Tahoma" w:cs="Tahoma"/>
          <w:b/>
          <w:bCs/>
          <w:sz w:val="22"/>
        </w:rPr>
        <w:t xml:space="preserve">económico y </w:t>
      </w:r>
      <w:r w:rsidR="00414242" w:rsidRPr="00F21335">
        <w:rPr>
          <w:rFonts w:ascii="Tahoma" w:hAnsi="Tahoma" w:cs="Tahoma"/>
          <w:b/>
          <w:bCs/>
          <w:sz w:val="22"/>
        </w:rPr>
        <w:t>f</w:t>
      </w:r>
      <w:r w:rsidRPr="00F21335">
        <w:rPr>
          <w:rFonts w:ascii="Tahoma" w:hAnsi="Tahoma" w:cs="Tahoma"/>
          <w:b/>
          <w:bCs/>
          <w:sz w:val="22"/>
        </w:rPr>
        <w:t>inanciero</w:t>
      </w:r>
      <w:bookmarkEnd w:id="459"/>
      <w:r w:rsidRPr="00F21335">
        <w:rPr>
          <w:rFonts w:ascii="Tahoma" w:hAnsi="Tahoma" w:cs="Tahoma"/>
          <w:sz w:val="22"/>
        </w:rPr>
        <w:t xml:space="preserve"> </w:t>
      </w:r>
    </w:p>
    <w:p w14:paraId="0A16FA6A" w14:textId="2D620893" w:rsidR="00070ADC" w:rsidRPr="00F21335" w:rsidRDefault="008D5B9A" w:rsidP="00A31ADE">
      <w:pPr>
        <w:spacing w:after="160" w:line="259" w:lineRule="auto"/>
        <w:ind w:left="993"/>
        <w:jc w:val="both"/>
        <w:rPr>
          <w:rFonts w:ascii="Tahoma" w:hAnsi="Tahoma" w:cs="Tahoma"/>
          <w:sz w:val="22"/>
        </w:rPr>
      </w:pPr>
      <w:r w:rsidRPr="00F21335">
        <w:rPr>
          <w:rFonts w:ascii="Tahoma" w:hAnsi="Tahoma" w:cs="Tahoma"/>
          <w:sz w:val="22"/>
        </w:rPr>
        <w:t>El análisis</w:t>
      </w:r>
      <w:r w:rsidR="5331819C" w:rsidRPr="00F21335">
        <w:rPr>
          <w:rFonts w:ascii="Tahoma" w:hAnsi="Tahoma" w:cs="Tahoma"/>
          <w:sz w:val="22"/>
        </w:rPr>
        <w:t xml:space="preserve"> económico y</w:t>
      </w:r>
      <w:r w:rsidRPr="00F21335">
        <w:rPr>
          <w:rFonts w:ascii="Tahoma" w:hAnsi="Tahoma" w:cs="Tahoma"/>
          <w:sz w:val="22"/>
        </w:rPr>
        <w:t xml:space="preserve"> financiero tiene como objetivo verificar la viabilidad</w:t>
      </w:r>
      <w:r w:rsidR="1AFA137D" w:rsidRPr="00F21335">
        <w:rPr>
          <w:rFonts w:ascii="Tahoma" w:hAnsi="Tahoma" w:cs="Tahoma"/>
          <w:sz w:val="22"/>
        </w:rPr>
        <w:t xml:space="preserve"> económica-</w:t>
      </w:r>
      <w:r w:rsidRPr="00F21335">
        <w:rPr>
          <w:rFonts w:ascii="Tahoma" w:hAnsi="Tahoma" w:cs="Tahoma"/>
          <w:sz w:val="22"/>
        </w:rPr>
        <w:t xml:space="preserve">financiera de la inversión propuesta en el </w:t>
      </w:r>
      <w:r w:rsidR="00FA39F3" w:rsidRPr="00F21335">
        <w:rPr>
          <w:rFonts w:ascii="Tahoma" w:hAnsi="Tahoma" w:cs="Tahoma"/>
          <w:sz w:val="22"/>
        </w:rPr>
        <w:t>PN</w:t>
      </w:r>
      <w:r w:rsidR="009706B1" w:rsidRPr="00F21335">
        <w:rPr>
          <w:rFonts w:ascii="Tahoma" w:hAnsi="Tahoma" w:cs="Tahoma"/>
          <w:sz w:val="22"/>
        </w:rPr>
        <w:t>s</w:t>
      </w:r>
      <w:r w:rsidR="00D217A2" w:rsidRPr="00F21335">
        <w:rPr>
          <w:rFonts w:ascii="Tahoma" w:hAnsi="Tahoma" w:cs="Tahoma"/>
          <w:sz w:val="22"/>
        </w:rPr>
        <w:t xml:space="preserve"> por lo que se debe presentar un resumen </w:t>
      </w:r>
      <w:r w:rsidR="3ECCEEDB" w:rsidRPr="00F21335">
        <w:rPr>
          <w:rFonts w:ascii="Tahoma" w:hAnsi="Tahoma" w:cs="Tahoma"/>
          <w:sz w:val="22"/>
        </w:rPr>
        <w:t>económico-</w:t>
      </w:r>
      <w:r w:rsidR="00070ADC" w:rsidRPr="00F21335">
        <w:rPr>
          <w:rFonts w:ascii="Tahoma" w:hAnsi="Tahoma" w:cs="Tahoma"/>
          <w:sz w:val="22"/>
        </w:rPr>
        <w:t xml:space="preserve">financiero y su respectivo </w:t>
      </w:r>
      <w:r w:rsidR="00D217A2" w:rsidRPr="00F21335">
        <w:rPr>
          <w:rFonts w:ascii="Tahoma" w:hAnsi="Tahoma" w:cs="Tahoma"/>
          <w:sz w:val="22"/>
        </w:rPr>
        <w:t xml:space="preserve">análisis </w:t>
      </w:r>
      <w:r w:rsidR="0087361E" w:rsidRPr="00F21335">
        <w:rPr>
          <w:rFonts w:ascii="Tahoma" w:hAnsi="Tahoma" w:cs="Tahoma"/>
          <w:sz w:val="22"/>
        </w:rPr>
        <w:t>económico</w:t>
      </w:r>
      <w:r w:rsidR="5C401483" w:rsidRPr="00F21335">
        <w:rPr>
          <w:rFonts w:ascii="Tahoma" w:hAnsi="Tahoma" w:cs="Tahoma"/>
          <w:sz w:val="22"/>
        </w:rPr>
        <w:t>-</w:t>
      </w:r>
      <w:r w:rsidR="00D217A2" w:rsidRPr="00F21335">
        <w:rPr>
          <w:rFonts w:ascii="Tahoma" w:hAnsi="Tahoma" w:cs="Tahoma"/>
          <w:sz w:val="22"/>
        </w:rPr>
        <w:t xml:space="preserve">financiero interpretativo con base en los cálculos de la siguiente </w:t>
      </w:r>
      <w:r w:rsidR="00070ADC" w:rsidRPr="00F21335">
        <w:rPr>
          <w:rFonts w:ascii="Tahoma" w:hAnsi="Tahoma" w:cs="Tahoma"/>
          <w:sz w:val="22"/>
        </w:rPr>
        <w:t>información:</w:t>
      </w:r>
    </w:p>
    <w:p w14:paraId="04FF6BDF" w14:textId="77777777" w:rsidR="00937023" w:rsidRPr="00F21335" w:rsidRDefault="007B5EB4" w:rsidP="00344B3E">
      <w:pPr>
        <w:pStyle w:val="Prrafodelista1"/>
        <w:numPr>
          <w:ilvl w:val="0"/>
          <w:numId w:val="9"/>
        </w:numPr>
        <w:spacing w:after="160" w:line="259" w:lineRule="auto"/>
        <w:ind w:left="1134" w:hanging="141"/>
        <w:jc w:val="both"/>
        <w:rPr>
          <w:rFonts w:ascii="Tahoma" w:hAnsi="Tahoma" w:cs="Tahoma"/>
          <w:sz w:val="22"/>
          <w:szCs w:val="22"/>
        </w:rPr>
      </w:pPr>
      <w:r w:rsidRPr="00F21335">
        <w:rPr>
          <w:rFonts w:ascii="Tahoma" w:hAnsi="Tahoma" w:cs="Tahoma"/>
          <w:sz w:val="22"/>
          <w:szCs w:val="22"/>
        </w:rPr>
        <w:t>Costos de producción por unidad de área (Ha y Mz)</w:t>
      </w:r>
      <w:r w:rsidR="00937023" w:rsidRPr="00F21335">
        <w:rPr>
          <w:rFonts w:ascii="Tahoma" w:hAnsi="Tahoma" w:cs="Tahoma"/>
          <w:sz w:val="22"/>
          <w:szCs w:val="22"/>
        </w:rPr>
        <w:t xml:space="preserve"> para la producción </w:t>
      </w:r>
      <w:r w:rsidRPr="00F21335">
        <w:rPr>
          <w:rFonts w:ascii="Tahoma" w:hAnsi="Tahoma" w:cs="Tahoma"/>
          <w:sz w:val="22"/>
          <w:szCs w:val="22"/>
        </w:rPr>
        <w:t>de los cultivos (si aplica)</w:t>
      </w:r>
      <w:r w:rsidR="00937023" w:rsidRPr="00F21335">
        <w:rPr>
          <w:rFonts w:ascii="Tahoma" w:hAnsi="Tahoma" w:cs="Tahoma"/>
          <w:sz w:val="22"/>
          <w:szCs w:val="22"/>
        </w:rPr>
        <w:t xml:space="preserve">. </w:t>
      </w:r>
    </w:p>
    <w:p w14:paraId="63E31C0A" w14:textId="77777777" w:rsidR="00937023" w:rsidRPr="00F21335" w:rsidRDefault="007B5EB4" w:rsidP="00344B3E">
      <w:pPr>
        <w:pStyle w:val="Prrafodelista1"/>
        <w:numPr>
          <w:ilvl w:val="0"/>
          <w:numId w:val="9"/>
        </w:numPr>
        <w:spacing w:after="160" w:line="259" w:lineRule="auto"/>
        <w:ind w:left="1134" w:hanging="141"/>
        <w:jc w:val="both"/>
        <w:rPr>
          <w:rFonts w:ascii="Tahoma" w:hAnsi="Tahoma" w:cs="Tahoma"/>
          <w:sz w:val="22"/>
          <w:szCs w:val="22"/>
        </w:rPr>
      </w:pPr>
      <w:r w:rsidRPr="00F21335">
        <w:rPr>
          <w:rFonts w:ascii="Tahoma" w:hAnsi="Tahoma" w:cs="Tahoma"/>
          <w:sz w:val="22"/>
          <w:szCs w:val="22"/>
        </w:rPr>
        <w:t xml:space="preserve">Costos de procesamiento para la </w:t>
      </w:r>
      <w:r w:rsidR="00937023" w:rsidRPr="00F21335">
        <w:rPr>
          <w:rFonts w:ascii="Tahoma" w:hAnsi="Tahoma" w:cs="Tahoma"/>
          <w:sz w:val="22"/>
          <w:szCs w:val="22"/>
        </w:rPr>
        <w:t xml:space="preserve">incorporación de valor </w:t>
      </w:r>
      <w:r w:rsidRPr="00F21335">
        <w:rPr>
          <w:rFonts w:ascii="Tahoma" w:hAnsi="Tahoma" w:cs="Tahoma"/>
          <w:sz w:val="22"/>
          <w:szCs w:val="22"/>
        </w:rPr>
        <w:t>ag</w:t>
      </w:r>
      <w:r w:rsidR="00937023" w:rsidRPr="00F21335">
        <w:rPr>
          <w:rFonts w:ascii="Tahoma" w:hAnsi="Tahoma" w:cs="Tahoma"/>
          <w:sz w:val="22"/>
          <w:szCs w:val="22"/>
        </w:rPr>
        <w:t>regado</w:t>
      </w:r>
      <w:r w:rsidRPr="00F21335">
        <w:rPr>
          <w:rFonts w:ascii="Tahoma" w:hAnsi="Tahoma" w:cs="Tahoma"/>
          <w:sz w:val="22"/>
          <w:szCs w:val="22"/>
        </w:rPr>
        <w:t xml:space="preserve"> (s</w:t>
      </w:r>
      <w:r w:rsidR="00937023" w:rsidRPr="00F21335">
        <w:rPr>
          <w:rFonts w:ascii="Tahoma" w:hAnsi="Tahoma" w:cs="Tahoma"/>
          <w:sz w:val="22"/>
          <w:szCs w:val="22"/>
        </w:rPr>
        <w:t xml:space="preserve">i aplica)     </w:t>
      </w:r>
    </w:p>
    <w:p w14:paraId="72EC4F7D" w14:textId="1D6A0850" w:rsidR="00937023" w:rsidRPr="00F21335" w:rsidRDefault="007B5EB4" w:rsidP="00344B3E">
      <w:pPr>
        <w:pStyle w:val="Prrafodelista1"/>
        <w:numPr>
          <w:ilvl w:val="0"/>
          <w:numId w:val="9"/>
        </w:numPr>
        <w:spacing w:after="160" w:line="259" w:lineRule="auto"/>
        <w:ind w:left="1134" w:hanging="141"/>
        <w:jc w:val="both"/>
        <w:rPr>
          <w:rFonts w:ascii="Tahoma" w:hAnsi="Tahoma" w:cs="Tahoma"/>
          <w:bCs/>
          <w:sz w:val="22"/>
          <w:szCs w:val="22"/>
        </w:rPr>
      </w:pPr>
      <w:r w:rsidRPr="00F21335">
        <w:rPr>
          <w:rFonts w:ascii="Tahoma" w:hAnsi="Tahoma" w:cs="Tahoma"/>
          <w:sz w:val="22"/>
          <w:szCs w:val="22"/>
        </w:rPr>
        <w:t>G</w:t>
      </w:r>
      <w:r w:rsidR="00937023" w:rsidRPr="00F21335">
        <w:rPr>
          <w:rFonts w:ascii="Tahoma" w:hAnsi="Tahoma" w:cs="Tahoma"/>
          <w:sz w:val="22"/>
          <w:szCs w:val="22"/>
        </w:rPr>
        <w:t xml:space="preserve">astos operativos y costos fijos del </w:t>
      </w:r>
      <w:r w:rsidR="009706B1" w:rsidRPr="00F21335">
        <w:rPr>
          <w:rFonts w:ascii="Tahoma" w:hAnsi="Tahoma" w:cs="Tahoma"/>
          <w:sz w:val="22"/>
          <w:szCs w:val="22"/>
        </w:rPr>
        <w:t>PNs</w:t>
      </w:r>
      <w:r w:rsidR="00937023" w:rsidRPr="00F21335">
        <w:rPr>
          <w:rFonts w:ascii="Tahoma" w:hAnsi="Tahoma" w:cs="Tahoma"/>
          <w:sz w:val="22"/>
          <w:szCs w:val="22"/>
        </w:rPr>
        <w:t xml:space="preserve"> (esta sección debe incluir únicamente, los gastos</w:t>
      </w:r>
      <w:r w:rsidR="00937023" w:rsidRPr="00F21335">
        <w:rPr>
          <w:rFonts w:ascii="Tahoma" w:hAnsi="Tahoma" w:cs="Tahoma"/>
          <w:bCs/>
          <w:sz w:val="22"/>
          <w:szCs w:val="22"/>
        </w:rPr>
        <w:t xml:space="preserve"> operativos asociados al </w:t>
      </w:r>
      <w:r w:rsidR="009706B1" w:rsidRPr="00F21335">
        <w:rPr>
          <w:rFonts w:ascii="Tahoma" w:hAnsi="Tahoma" w:cs="Tahoma"/>
          <w:bCs/>
          <w:sz w:val="22"/>
          <w:szCs w:val="22"/>
        </w:rPr>
        <w:t>PNs</w:t>
      </w:r>
      <w:r w:rsidR="00937023" w:rsidRPr="00F21335">
        <w:rPr>
          <w:rFonts w:ascii="Tahoma" w:hAnsi="Tahoma" w:cs="Tahoma"/>
          <w:bCs/>
          <w:sz w:val="22"/>
          <w:szCs w:val="22"/>
        </w:rPr>
        <w:t xml:space="preserve">. </w:t>
      </w:r>
    </w:p>
    <w:p w14:paraId="04FBF1C7" w14:textId="77777777" w:rsidR="00937023" w:rsidRPr="00F21335" w:rsidRDefault="007B5EB4" w:rsidP="00344B3E">
      <w:pPr>
        <w:pStyle w:val="Prrafodelista1"/>
        <w:numPr>
          <w:ilvl w:val="0"/>
          <w:numId w:val="9"/>
        </w:numPr>
        <w:spacing w:after="160" w:line="259" w:lineRule="auto"/>
        <w:ind w:left="1134" w:hanging="141"/>
        <w:jc w:val="both"/>
        <w:rPr>
          <w:rFonts w:ascii="Tahoma" w:hAnsi="Tahoma" w:cs="Tahoma"/>
          <w:bCs/>
          <w:sz w:val="22"/>
          <w:szCs w:val="22"/>
        </w:rPr>
      </w:pPr>
      <w:r w:rsidRPr="00F21335">
        <w:rPr>
          <w:rFonts w:ascii="Tahoma" w:hAnsi="Tahoma" w:cs="Tahoma"/>
          <w:sz w:val="22"/>
          <w:szCs w:val="22"/>
        </w:rPr>
        <w:lastRenderedPageBreak/>
        <w:t>Cálculo</w:t>
      </w:r>
      <w:r w:rsidRPr="00F21335">
        <w:rPr>
          <w:rFonts w:ascii="Tahoma" w:hAnsi="Tahoma" w:cs="Tahoma"/>
          <w:bCs/>
          <w:sz w:val="22"/>
          <w:szCs w:val="22"/>
        </w:rPr>
        <w:t xml:space="preserve"> de la </w:t>
      </w:r>
      <w:r w:rsidR="00937023" w:rsidRPr="00F21335">
        <w:rPr>
          <w:rFonts w:ascii="Tahoma" w:hAnsi="Tahoma" w:cs="Tahoma"/>
          <w:bCs/>
          <w:sz w:val="22"/>
          <w:szCs w:val="22"/>
        </w:rPr>
        <w:t xml:space="preserve">depreciación de </w:t>
      </w:r>
      <w:r w:rsidRPr="00F21335">
        <w:rPr>
          <w:rFonts w:ascii="Tahoma" w:hAnsi="Tahoma" w:cs="Tahoma"/>
          <w:bCs/>
          <w:sz w:val="22"/>
          <w:szCs w:val="22"/>
        </w:rPr>
        <w:t>bienes, m</w:t>
      </w:r>
      <w:r w:rsidR="00937023" w:rsidRPr="00F21335">
        <w:rPr>
          <w:rFonts w:ascii="Tahoma" w:hAnsi="Tahoma" w:cs="Tahoma"/>
          <w:bCs/>
          <w:sz w:val="22"/>
          <w:szCs w:val="22"/>
        </w:rPr>
        <w:t>aquinaria</w:t>
      </w:r>
      <w:r w:rsidRPr="00F21335">
        <w:rPr>
          <w:rFonts w:ascii="Tahoma" w:hAnsi="Tahoma" w:cs="Tahoma"/>
          <w:bCs/>
          <w:sz w:val="22"/>
          <w:szCs w:val="22"/>
        </w:rPr>
        <w:t xml:space="preserve"> y equipo</w:t>
      </w:r>
    </w:p>
    <w:p w14:paraId="6FA3E89C" w14:textId="77777777" w:rsidR="00937023" w:rsidRPr="00F21335" w:rsidRDefault="00937023" w:rsidP="00344B3E">
      <w:pPr>
        <w:pStyle w:val="Prrafodelista1"/>
        <w:numPr>
          <w:ilvl w:val="0"/>
          <w:numId w:val="9"/>
        </w:numPr>
        <w:spacing w:after="160" w:line="259" w:lineRule="auto"/>
        <w:ind w:left="1134" w:hanging="141"/>
        <w:jc w:val="both"/>
        <w:rPr>
          <w:rFonts w:ascii="Tahoma" w:hAnsi="Tahoma" w:cs="Tahoma"/>
          <w:sz w:val="22"/>
          <w:szCs w:val="22"/>
        </w:rPr>
      </w:pPr>
      <w:r w:rsidRPr="00F21335">
        <w:rPr>
          <w:rFonts w:ascii="Tahoma" w:hAnsi="Tahoma" w:cs="Tahoma"/>
          <w:sz w:val="22"/>
          <w:szCs w:val="22"/>
        </w:rPr>
        <w:t xml:space="preserve">Proyección de ingresos por ventas.    </w:t>
      </w:r>
    </w:p>
    <w:p w14:paraId="542F1B69" w14:textId="07CD9492" w:rsidR="00937023" w:rsidRPr="00F21335" w:rsidRDefault="007B5EB4" w:rsidP="00344B3E">
      <w:pPr>
        <w:pStyle w:val="Prrafodelista1"/>
        <w:numPr>
          <w:ilvl w:val="0"/>
          <w:numId w:val="9"/>
        </w:numPr>
        <w:spacing w:after="160" w:line="259" w:lineRule="auto"/>
        <w:ind w:left="1134" w:hanging="141"/>
        <w:jc w:val="both"/>
        <w:rPr>
          <w:rFonts w:ascii="Tahoma" w:hAnsi="Tahoma" w:cs="Tahoma"/>
          <w:sz w:val="22"/>
          <w:szCs w:val="22"/>
        </w:rPr>
      </w:pPr>
      <w:r w:rsidRPr="00F21335">
        <w:rPr>
          <w:rFonts w:ascii="Tahoma" w:hAnsi="Tahoma" w:cs="Tahoma"/>
          <w:sz w:val="22"/>
          <w:szCs w:val="22"/>
        </w:rPr>
        <w:t>A</w:t>
      </w:r>
      <w:r w:rsidR="00937023" w:rsidRPr="00F21335">
        <w:rPr>
          <w:rFonts w:ascii="Tahoma" w:hAnsi="Tahoma" w:cs="Tahoma"/>
          <w:sz w:val="22"/>
          <w:szCs w:val="22"/>
        </w:rPr>
        <w:t xml:space="preserve">mortización del o los préstamos </w:t>
      </w:r>
      <w:r w:rsidR="00BD5462" w:rsidRPr="00F21335">
        <w:rPr>
          <w:rFonts w:ascii="Tahoma" w:hAnsi="Tahoma" w:cs="Tahoma"/>
          <w:sz w:val="22"/>
          <w:szCs w:val="22"/>
        </w:rPr>
        <w:t>a contraer con l</w:t>
      </w:r>
      <w:r w:rsidR="00937023" w:rsidRPr="00F21335">
        <w:rPr>
          <w:rFonts w:ascii="Tahoma" w:hAnsi="Tahoma" w:cs="Tahoma"/>
          <w:sz w:val="22"/>
          <w:szCs w:val="22"/>
        </w:rPr>
        <w:t xml:space="preserve">os AFP.  </w:t>
      </w:r>
    </w:p>
    <w:p w14:paraId="020E55AD" w14:textId="74C95EA8" w:rsidR="00937023" w:rsidRPr="00F21335" w:rsidRDefault="00937023" w:rsidP="00344B3E">
      <w:pPr>
        <w:pStyle w:val="Prrafodelista1"/>
        <w:numPr>
          <w:ilvl w:val="0"/>
          <w:numId w:val="9"/>
        </w:numPr>
        <w:spacing w:after="160" w:line="259" w:lineRule="auto"/>
        <w:ind w:left="1134" w:hanging="141"/>
        <w:jc w:val="both"/>
        <w:rPr>
          <w:rFonts w:ascii="Tahoma" w:hAnsi="Tahoma" w:cs="Tahoma"/>
          <w:sz w:val="22"/>
          <w:szCs w:val="22"/>
        </w:rPr>
      </w:pPr>
      <w:r w:rsidRPr="00F21335">
        <w:rPr>
          <w:rFonts w:ascii="Tahoma" w:hAnsi="Tahoma" w:cs="Tahoma"/>
          <w:sz w:val="22"/>
          <w:szCs w:val="22"/>
        </w:rPr>
        <w:t xml:space="preserve">Flujo de caja </w:t>
      </w:r>
      <w:r w:rsidR="00BD5462" w:rsidRPr="00F21335">
        <w:rPr>
          <w:rFonts w:ascii="Tahoma" w:hAnsi="Tahoma" w:cs="Tahoma"/>
          <w:sz w:val="22"/>
          <w:szCs w:val="22"/>
        </w:rPr>
        <w:t>actual, flujo de caja con PN</w:t>
      </w:r>
      <w:r w:rsidR="009706B1" w:rsidRPr="00F21335">
        <w:rPr>
          <w:rFonts w:ascii="Tahoma" w:hAnsi="Tahoma" w:cs="Tahoma"/>
          <w:sz w:val="22"/>
          <w:szCs w:val="22"/>
        </w:rPr>
        <w:t>s</w:t>
      </w:r>
      <w:r w:rsidR="00BD5462" w:rsidRPr="00F21335">
        <w:rPr>
          <w:rFonts w:ascii="Tahoma" w:hAnsi="Tahoma" w:cs="Tahoma"/>
          <w:sz w:val="22"/>
          <w:szCs w:val="22"/>
        </w:rPr>
        <w:t xml:space="preserve"> e</w:t>
      </w:r>
      <w:r w:rsidRPr="00F21335">
        <w:rPr>
          <w:rFonts w:ascii="Tahoma" w:hAnsi="Tahoma" w:cs="Tahoma"/>
          <w:sz w:val="22"/>
          <w:szCs w:val="22"/>
        </w:rPr>
        <w:t xml:space="preserve"> incremental para un período de 10 años, según se considere necesario o apropiado. </w:t>
      </w:r>
    </w:p>
    <w:p w14:paraId="3F5C1C20" w14:textId="1F4E6B8D" w:rsidR="0008440D" w:rsidRPr="00F21335" w:rsidRDefault="0008440D" w:rsidP="00344B3E">
      <w:pPr>
        <w:pStyle w:val="Prrafodelista1"/>
        <w:numPr>
          <w:ilvl w:val="0"/>
          <w:numId w:val="9"/>
        </w:numPr>
        <w:spacing w:after="160" w:line="259" w:lineRule="auto"/>
        <w:ind w:left="1134" w:hanging="141"/>
        <w:jc w:val="both"/>
        <w:rPr>
          <w:rFonts w:ascii="Tahoma" w:hAnsi="Tahoma" w:cs="Tahoma"/>
          <w:sz w:val="22"/>
          <w:szCs w:val="22"/>
        </w:rPr>
      </w:pPr>
      <w:r w:rsidRPr="00F21335">
        <w:rPr>
          <w:rFonts w:ascii="Tahoma" w:hAnsi="Tahoma" w:cs="Tahoma"/>
          <w:sz w:val="22"/>
          <w:szCs w:val="22"/>
        </w:rPr>
        <w:t xml:space="preserve">En el caso de los </w:t>
      </w:r>
      <w:r w:rsidR="009706B1" w:rsidRPr="00F21335">
        <w:rPr>
          <w:rFonts w:ascii="Tahoma" w:hAnsi="Tahoma" w:cs="Tahoma"/>
          <w:sz w:val="22"/>
          <w:szCs w:val="22"/>
        </w:rPr>
        <w:t>PNs</w:t>
      </w:r>
      <w:r w:rsidRPr="00F21335">
        <w:rPr>
          <w:rFonts w:ascii="Tahoma" w:hAnsi="Tahoma" w:cs="Tahoma"/>
          <w:sz w:val="22"/>
          <w:szCs w:val="22"/>
        </w:rPr>
        <w:t xml:space="preserve"> que cuenten con préstamos de los A</w:t>
      </w:r>
      <w:r w:rsidR="009706B1" w:rsidRPr="00F21335">
        <w:rPr>
          <w:rFonts w:ascii="Tahoma" w:hAnsi="Tahoma" w:cs="Tahoma"/>
          <w:sz w:val="22"/>
          <w:szCs w:val="22"/>
        </w:rPr>
        <w:t>FP</w:t>
      </w:r>
      <w:r w:rsidRPr="00F21335">
        <w:rPr>
          <w:rFonts w:ascii="Tahoma" w:hAnsi="Tahoma" w:cs="Tahoma"/>
          <w:sz w:val="22"/>
          <w:szCs w:val="22"/>
        </w:rPr>
        <w:t xml:space="preserve"> redescontados con fondos de BANHPROVI</w:t>
      </w:r>
      <w:r w:rsidR="004E1368" w:rsidRPr="00F21335">
        <w:rPr>
          <w:rFonts w:ascii="Tahoma" w:hAnsi="Tahoma" w:cs="Tahoma"/>
          <w:sz w:val="22"/>
          <w:szCs w:val="22"/>
        </w:rPr>
        <w:t>, BANADESA</w:t>
      </w:r>
      <w:r w:rsidRPr="00F21335">
        <w:rPr>
          <w:rFonts w:ascii="Tahoma" w:hAnsi="Tahoma" w:cs="Tahoma"/>
          <w:sz w:val="22"/>
          <w:szCs w:val="22"/>
        </w:rPr>
        <w:t xml:space="preserve"> o de otra fuente de fondos públicos, la evaluación financiera de los mismos incluirá un análisis de sensibilidad más riguroso con el propósito de determinar la viabilidad financiera real de las inversiones propuestas a tasas de interés de mercado.   </w:t>
      </w:r>
    </w:p>
    <w:p w14:paraId="4B81EAAD" w14:textId="77777777" w:rsidR="004A2CE6" w:rsidRPr="00F21335" w:rsidRDefault="004A2CE6" w:rsidP="00344B3E">
      <w:pPr>
        <w:pStyle w:val="Prrafodelista1"/>
        <w:numPr>
          <w:ilvl w:val="0"/>
          <w:numId w:val="9"/>
        </w:numPr>
        <w:spacing w:after="160" w:line="259" w:lineRule="auto"/>
        <w:ind w:left="1134" w:hanging="141"/>
        <w:jc w:val="both"/>
        <w:rPr>
          <w:rFonts w:ascii="Tahoma" w:hAnsi="Tahoma" w:cs="Tahoma"/>
          <w:sz w:val="22"/>
          <w:szCs w:val="22"/>
        </w:rPr>
      </w:pPr>
      <w:r w:rsidRPr="00F21335">
        <w:rPr>
          <w:rFonts w:ascii="Tahoma" w:hAnsi="Tahoma" w:cs="Tahoma"/>
          <w:sz w:val="22"/>
          <w:szCs w:val="22"/>
        </w:rPr>
        <w:t>Valor Actual Neto (VAN), con la tasa de descuento de 15%.</w:t>
      </w:r>
    </w:p>
    <w:p w14:paraId="6D3F8E15" w14:textId="77777777" w:rsidR="00937023" w:rsidRPr="00F21335" w:rsidRDefault="00937023" w:rsidP="00344B3E">
      <w:pPr>
        <w:pStyle w:val="Prrafodelista1"/>
        <w:numPr>
          <w:ilvl w:val="0"/>
          <w:numId w:val="9"/>
        </w:numPr>
        <w:spacing w:after="160" w:line="259" w:lineRule="auto"/>
        <w:ind w:left="1134" w:hanging="141"/>
        <w:jc w:val="both"/>
        <w:rPr>
          <w:rFonts w:ascii="Tahoma" w:hAnsi="Tahoma" w:cs="Tahoma"/>
          <w:sz w:val="22"/>
          <w:szCs w:val="22"/>
        </w:rPr>
      </w:pPr>
      <w:r w:rsidRPr="00F21335">
        <w:rPr>
          <w:rFonts w:ascii="Tahoma" w:hAnsi="Tahoma" w:cs="Tahoma"/>
          <w:sz w:val="22"/>
          <w:szCs w:val="22"/>
        </w:rPr>
        <w:t xml:space="preserve">Tasa </w:t>
      </w:r>
      <w:r w:rsidR="004A2CE6" w:rsidRPr="00F21335">
        <w:rPr>
          <w:rFonts w:ascii="Tahoma" w:hAnsi="Tahoma" w:cs="Tahoma"/>
          <w:sz w:val="22"/>
          <w:szCs w:val="22"/>
        </w:rPr>
        <w:t>Interna de Retorno (TIR).</w:t>
      </w:r>
    </w:p>
    <w:p w14:paraId="7EF1AF33" w14:textId="1E80C6E2" w:rsidR="00937023" w:rsidRPr="00F21335" w:rsidRDefault="00D217A2" w:rsidP="00344B3E">
      <w:pPr>
        <w:pStyle w:val="Prrafodelista1"/>
        <w:numPr>
          <w:ilvl w:val="0"/>
          <w:numId w:val="9"/>
        </w:numPr>
        <w:spacing w:after="160" w:line="259" w:lineRule="auto"/>
        <w:ind w:left="1134" w:hanging="141"/>
        <w:jc w:val="both"/>
        <w:rPr>
          <w:rFonts w:ascii="Tahoma" w:hAnsi="Tahoma" w:cs="Tahoma"/>
          <w:sz w:val="22"/>
          <w:szCs w:val="22"/>
        </w:rPr>
      </w:pPr>
      <w:r w:rsidRPr="00F21335">
        <w:rPr>
          <w:rFonts w:ascii="Tahoma" w:hAnsi="Tahoma" w:cs="Tahoma"/>
          <w:sz w:val="22"/>
          <w:szCs w:val="22"/>
        </w:rPr>
        <w:t>P</w:t>
      </w:r>
      <w:r w:rsidR="00937023" w:rsidRPr="00F21335">
        <w:rPr>
          <w:rFonts w:ascii="Tahoma" w:hAnsi="Tahoma" w:cs="Tahoma"/>
          <w:sz w:val="22"/>
          <w:szCs w:val="22"/>
        </w:rPr>
        <w:t>unto de equilibrio</w:t>
      </w:r>
      <w:r w:rsidR="009706B1" w:rsidRPr="00F21335">
        <w:rPr>
          <w:rFonts w:ascii="Tahoma" w:hAnsi="Tahoma" w:cs="Tahoma"/>
          <w:sz w:val="22"/>
          <w:szCs w:val="22"/>
        </w:rPr>
        <w:t xml:space="preserve"> para cada producto o servicio en el PNs</w:t>
      </w:r>
    </w:p>
    <w:p w14:paraId="19EF683B" w14:textId="77777777" w:rsidR="00937023" w:rsidRPr="00F21335" w:rsidRDefault="00937023" w:rsidP="00344B3E">
      <w:pPr>
        <w:pStyle w:val="Prrafodelista1"/>
        <w:numPr>
          <w:ilvl w:val="0"/>
          <w:numId w:val="9"/>
        </w:numPr>
        <w:spacing w:after="160" w:line="259" w:lineRule="auto"/>
        <w:ind w:left="1134" w:hanging="141"/>
        <w:jc w:val="both"/>
        <w:rPr>
          <w:rFonts w:ascii="Tahoma" w:hAnsi="Tahoma" w:cs="Tahoma"/>
          <w:bCs/>
          <w:sz w:val="22"/>
          <w:szCs w:val="22"/>
        </w:rPr>
      </w:pPr>
      <w:r w:rsidRPr="00F21335">
        <w:rPr>
          <w:rFonts w:ascii="Tahoma" w:hAnsi="Tahoma" w:cs="Tahoma"/>
          <w:sz w:val="22"/>
          <w:szCs w:val="22"/>
        </w:rPr>
        <w:t>Período de</w:t>
      </w:r>
      <w:r w:rsidRPr="00F21335">
        <w:rPr>
          <w:rFonts w:ascii="Tahoma" w:hAnsi="Tahoma" w:cs="Tahoma"/>
          <w:bCs/>
          <w:sz w:val="22"/>
          <w:szCs w:val="22"/>
        </w:rPr>
        <w:t xml:space="preserve"> recuperación</w:t>
      </w:r>
      <w:r w:rsidRPr="00F21335">
        <w:rPr>
          <w:rFonts w:ascii="Tahoma" w:hAnsi="Tahoma" w:cs="Tahoma"/>
          <w:sz w:val="22"/>
          <w:szCs w:val="22"/>
        </w:rPr>
        <w:t xml:space="preserve"> de la inversión</w:t>
      </w:r>
      <w:r w:rsidRPr="00F21335">
        <w:rPr>
          <w:rFonts w:ascii="Tahoma" w:hAnsi="Tahoma" w:cs="Tahoma"/>
          <w:bCs/>
          <w:sz w:val="22"/>
          <w:szCs w:val="22"/>
        </w:rPr>
        <w:t>.</w:t>
      </w:r>
    </w:p>
    <w:p w14:paraId="5A702C3D" w14:textId="51E84FBC" w:rsidR="00414242" w:rsidRPr="00F21335" w:rsidRDefault="00F51139" w:rsidP="00B775E1">
      <w:pPr>
        <w:pStyle w:val="Ttulo2"/>
        <w:rPr>
          <w:i/>
          <w:iCs/>
          <w:color w:val="auto"/>
          <w:sz w:val="20"/>
        </w:rPr>
      </w:pPr>
      <w:bookmarkStart w:id="460" w:name="_Toc183781103"/>
      <w:r w:rsidRPr="00F21335">
        <w:rPr>
          <w:color w:val="auto"/>
          <w:sz w:val="20"/>
        </w:rPr>
        <w:t>Socialización del PN</w:t>
      </w:r>
      <w:r w:rsidR="009706B1" w:rsidRPr="00F21335">
        <w:rPr>
          <w:color w:val="auto"/>
          <w:sz w:val="20"/>
        </w:rPr>
        <w:t>s</w:t>
      </w:r>
      <w:r w:rsidRPr="00F21335">
        <w:rPr>
          <w:color w:val="auto"/>
          <w:sz w:val="20"/>
        </w:rPr>
        <w:t xml:space="preserve"> con actores locales</w:t>
      </w:r>
      <w:bookmarkEnd w:id="460"/>
      <w:r w:rsidRPr="00F21335">
        <w:rPr>
          <w:i/>
          <w:iCs/>
          <w:color w:val="auto"/>
          <w:sz w:val="20"/>
        </w:rPr>
        <w:t xml:space="preserve"> </w:t>
      </w:r>
      <w:r w:rsidRPr="00F21335">
        <w:rPr>
          <w:color w:val="auto"/>
          <w:sz w:val="20"/>
        </w:rPr>
        <w:tab/>
      </w:r>
    </w:p>
    <w:p w14:paraId="5772E1EA" w14:textId="3D720A50" w:rsidR="00414242" w:rsidRPr="00F21335" w:rsidRDefault="00C47B59" w:rsidP="005B0156">
      <w:pPr>
        <w:spacing w:line="276" w:lineRule="auto"/>
        <w:ind w:left="644"/>
        <w:rPr>
          <w:rFonts w:ascii="Tahoma" w:hAnsi="Tahoma" w:cs="Tahoma"/>
          <w:sz w:val="22"/>
        </w:rPr>
      </w:pPr>
      <w:r w:rsidRPr="00F21335">
        <w:rPr>
          <w:rFonts w:ascii="Tahoma" w:hAnsi="Tahoma" w:cs="Tahoma"/>
          <w:sz w:val="22"/>
        </w:rPr>
        <w:t xml:space="preserve"> La Empresa </w:t>
      </w:r>
      <w:r w:rsidR="009706B1" w:rsidRPr="00F21335">
        <w:rPr>
          <w:rFonts w:ascii="Tahoma" w:hAnsi="Tahoma" w:cs="Tahoma"/>
          <w:sz w:val="22"/>
        </w:rPr>
        <w:t xml:space="preserve">ancla </w:t>
      </w:r>
      <w:r w:rsidR="00F51139" w:rsidRPr="00F21335">
        <w:rPr>
          <w:rFonts w:ascii="Tahoma" w:hAnsi="Tahoma" w:cs="Tahoma"/>
          <w:sz w:val="22"/>
        </w:rPr>
        <w:t>con asesoría del PSDE</w:t>
      </w:r>
      <w:r w:rsidRPr="00F21335">
        <w:rPr>
          <w:rFonts w:ascii="Tahoma" w:hAnsi="Tahoma" w:cs="Tahoma"/>
          <w:sz w:val="22"/>
        </w:rPr>
        <w:t xml:space="preserve"> o firma Consultora</w:t>
      </w:r>
      <w:r w:rsidR="00F51139" w:rsidRPr="00F21335">
        <w:rPr>
          <w:rFonts w:ascii="Tahoma" w:hAnsi="Tahoma" w:cs="Tahoma"/>
          <w:sz w:val="22"/>
        </w:rPr>
        <w:t>, llevará a cabo las actividades de socialización en el ámbito de influencia de</w:t>
      </w:r>
      <w:r w:rsidR="00414242" w:rsidRPr="00F21335">
        <w:rPr>
          <w:rFonts w:ascii="Tahoma" w:hAnsi="Tahoma" w:cs="Tahoma"/>
          <w:sz w:val="22"/>
        </w:rPr>
        <w:t>l PN</w:t>
      </w:r>
      <w:r w:rsidR="009706B1" w:rsidRPr="00F21335">
        <w:rPr>
          <w:rFonts w:ascii="Tahoma" w:hAnsi="Tahoma" w:cs="Tahoma"/>
          <w:sz w:val="22"/>
        </w:rPr>
        <w:t>s</w:t>
      </w:r>
      <w:r w:rsidR="00414242" w:rsidRPr="00F21335">
        <w:rPr>
          <w:rFonts w:ascii="Tahoma" w:hAnsi="Tahoma" w:cs="Tahoma"/>
          <w:sz w:val="22"/>
        </w:rPr>
        <w:t xml:space="preserve"> que incluya las siguientes </w:t>
      </w:r>
      <w:r w:rsidR="00F51139" w:rsidRPr="00F21335">
        <w:rPr>
          <w:rFonts w:ascii="Tahoma" w:hAnsi="Tahoma" w:cs="Tahoma"/>
          <w:sz w:val="22"/>
        </w:rPr>
        <w:t>actividades</w:t>
      </w:r>
      <w:r w:rsidR="00414242" w:rsidRPr="00F21335">
        <w:rPr>
          <w:rFonts w:ascii="Tahoma" w:hAnsi="Tahoma" w:cs="Tahoma"/>
          <w:sz w:val="22"/>
        </w:rPr>
        <w:t>:</w:t>
      </w:r>
    </w:p>
    <w:p w14:paraId="224321A0" w14:textId="396C6AE1" w:rsidR="00F51139" w:rsidRPr="00F21335" w:rsidRDefault="00414242" w:rsidP="00286F11">
      <w:pPr>
        <w:pStyle w:val="Prrafodelista1"/>
        <w:numPr>
          <w:ilvl w:val="0"/>
          <w:numId w:val="39"/>
        </w:numPr>
        <w:spacing w:after="160" w:line="259" w:lineRule="auto"/>
        <w:jc w:val="both"/>
        <w:rPr>
          <w:rFonts w:ascii="Tahoma" w:hAnsi="Tahoma" w:cs="Tahoma"/>
          <w:sz w:val="22"/>
        </w:rPr>
      </w:pPr>
      <w:r w:rsidRPr="00F21335">
        <w:rPr>
          <w:rFonts w:ascii="Tahoma" w:hAnsi="Tahoma" w:cs="Tahoma"/>
          <w:sz w:val="22"/>
        </w:rPr>
        <w:t>D</w:t>
      </w:r>
      <w:r w:rsidR="00F51139" w:rsidRPr="00F21335">
        <w:rPr>
          <w:rFonts w:ascii="Tahoma" w:hAnsi="Tahoma" w:cs="Tahoma"/>
          <w:sz w:val="22"/>
        </w:rPr>
        <w:t>escripción general del PN</w:t>
      </w:r>
      <w:r w:rsidR="009706B1" w:rsidRPr="00F21335">
        <w:rPr>
          <w:rFonts w:ascii="Tahoma" w:hAnsi="Tahoma" w:cs="Tahoma"/>
          <w:sz w:val="22"/>
        </w:rPr>
        <w:t>s</w:t>
      </w:r>
      <w:r w:rsidRPr="00F21335">
        <w:rPr>
          <w:rFonts w:ascii="Tahoma" w:hAnsi="Tahoma" w:cs="Tahoma"/>
          <w:sz w:val="22"/>
        </w:rPr>
        <w:t xml:space="preserve"> que destaque </w:t>
      </w:r>
      <w:r w:rsidR="00F51139" w:rsidRPr="00F21335">
        <w:rPr>
          <w:rFonts w:ascii="Tahoma" w:hAnsi="Tahoma" w:cs="Tahoma"/>
          <w:sz w:val="22"/>
        </w:rPr>
        <w:t xml:space="preserve">los antecedentes </w:t>
      </w:r>
      <w:r w:rsidR="009706B1" w:rsidRPr="00F21335">
        <w:rPr>
          <w:rFonts w:ascii="Tahoma" w:hAnsi="Tahoma" w:cs="Tahoma"/>
          <w:sz w:val="22"/>
        </w:rPr>
        <w:t xml:space="preserve">de </w:t>
      </w:r>
      <w:r w:rsidR="00C47B59" w:rsidRPr="00F21335">
        <w:rPr>
          <w:rFonts w:ascii="Tahoma" w:hAnsi="Tahoma" w:cs="Tahoma"/>
          <w:sz w:val="22"/>
        </w:rPr>
        <w:t>la Empresa</w:t>
      </w:r>
      <w:r w:rsidR="009706B1" w:rsidRPr="00F21335">
        <w:rPr>
          <w:rFonts w:ascii="Tahoma" w:hAnsi="Tahoma" w:cs="Tahoma"/>
          <w:sz w:val="22"/>
        </w:rPr>
        <w:t xml:space="preserve"> ancla</w:t>
      </w:r>
      <w:r w:rsidR="00F51139" w:rsidRPr="00F21335">
        <w:rPr>
          <w:rFonts w:ascii="Tahoma" w:hAnsi="Tahoma" w:cs="Tahoma"/>
          <w:sz w:val="22"/>
        </w:rPr>
        <w:t>, alcance e impacto esperado</w:t>
      </w:r>
      <w:r w:rsidRPr="00F21335">
        <w:rPr>
          <w:rFonts w:ascii="Tahoma" w:hAnsi="Tahoma" w:cs="Tahoma"/>
          <w:sz w:val="22"/>
        </w:rPr>
        <w:t>.</w:t>
      </w:r>
    </w:p>
    <w:p w14:paraId="055AEC80" w14:textId="29885C59" w:rsidR="00F51139" w:rsidRPr="00F21335" w:rsidRDefault="00F51139" w:rsidP="00286F11">
      <w:pPr>
        <w:pStyle w:val="Prrafodelista1"/>
        <w:numPr>
          <w:ilvl w:val="0"/>
          <w:numId w:val="39"/>
        </w:numPr>
        <w:spacing w:after="160" w:line="259" w:lineRule="auto"/>
        <w:jc w:val="both"/>
        <w:rPr>
          <w:rFonts w:ascii="Tahoma" w:hAnsi="Tahoma" w:cs="Tahoma"/>
          <w:sz w:val="22"/>
        </w:rPr>
      </w:pPr>
      <w:r w:rsidRPr="00F21335">
        <w:rPr>
          <w:rFonts w:ascii="Tahoma" w:hAnsi="Tahoma" w:cs="Tahoma"/>
          <w:sz w:val="22"/>
        </w:rPr>
        <w:t>Los objetivos, indicadores y resultados esperados del PN</w:t>
      </w:r>
      <w:r w:rsidR="009706B1" w:rsidRPr="00F21335">
        <w:rPr>
          <w:rFonts w:ascii="Tahoma" w:hAnsi="Tahoma" w:cs="Tahoma"/>
          <w:sz w:val="22"/>
        </w:rPr>
        <w:t>s</w:t>
      </w:r>
      <w:r w:rsidR="00414242" w:rsidRPr="00F21335">
        <w:rPr>
          <w:rFonts w:ascii="Tahoma" w:hAnsi="Tahoma" w:cs="Tahoma"/>
          <w:sz w:val="22"/>
        </w:rPr>
        <w:t>.</w:t>
      </w:r>
    </w:p>
    <w:p w14:paraId="55CC89D5" w14:textId="77777777" w:rsidR="00F51139" w:rsidRPr="00F21335" w:rsidRDefault="00F51139" w:rsidP="00286F11">
      <w:pPr>
        <w:pStyle w:val="Prrafodelista1"/>
        <w:numPr>
          <w:ilvl w:val="0"/>
          <w:numId w:val="39"/>
        </w:numPr>
        <w:spacing w:after="160" w:line="259" w:lineRule="auto"/>
        <w:jc w:val="both"/>
        <w:rPr>
          <w:rFonts w:ascii="Tahoma" w:hAnsi="Tahoma" w:cs="Tahoma"/>
          <w:sz w:val="22"/>
        </w:rPr>
      </w:pPr>
      <w:r w:rsidRPr="00F21335">
        <w:rPr>
          <w:rFonts w:ascii="Tahoma" w:hAnsi="Tahoma" w:cs="Tahoma"/>
          <w:sz w:val="22"/>
        </w:rPr>
        <w:t>Las inversiones proyectadas por fuente de financiamiento.</w:t>
      </w:r>
    </w:p>
    <w:p w14:paraId="47E5D4B0" w14:textId="6F4B8B29" w:rsidR="00F51139" w:rsidRPr="00F21335" w:rsidRDefault="00F51139" w:rsidP="00286F11">
      <w:pPr>
        <w:pStyle w:val="Prrafodelista1"/>
        <w:numPr>
          <w:ilvl w:val="0"/>
          <w:numId w:val="39"/>
        </w:numPr>
        <w:spacing w:after="160" w:line="259" w:lineRule="auto"/>
        <w:jc w:val="both"/>
        <w:rPr>
          <w:rFonts w:ascii="Tahoma" w:hAnsi="Tahoma" w:cs="Tahoma"/>
          <w:sz w:val="22"/>
        </w:rPr>
      </w:pPr>
      <w:r w:rsidRPr="00F21335">
        <w:rPr>
          <w:rFonts w:ascii="Tahoma" w:hAnsi="Tahoma" w:cs="Tahoma"/>
          <w:sz w:val="22"/>
        </w:rPr>
        <w:t>Los riesgos sociales y ambientales y las medidas para evitar, reducir, mitigar y/o compensar propuestas en el PN</w:t>
      </w:r>
      <w:r w:rsidR="009706B1" w:rsidRPr="00F21335">
        <w:rPr>
          <w:rFonts w:ascii="Tahoma" w:hAnsi="Tahoma" w:cs="Tahoma"/>
          <w:sz w:val="22"/>
        </w:rPr>
        <w:t>s</w:t>
      </w:r>
      <w:r w:rsidRPr="00F21335">
        <w:rPr>
          <w:rFonts w:ascii="Tahoma" w:hAnsi="Tahoma" w:cs="Tahoma"/>
          <w:sz w:val="22"/>
        </w:rPr>
        <w:t>.</w:t>
      </w:r>
    </w:p>
    <w:p w14:paraId="7DD9339E" w14:textId="49AFF634" w:rsidR="00F51139" w:rsidRPr="00F21335" w:rsidRDefault="00F51139" w:rsidP="00286F11">
      <w:pPr>
        <w:pStyle w:val="Prrafodelista1"/>
        <w:numPr>
          <w:ilvl w:val="0"/>
          <w:numId w:val="39"/>
        </w:numPr>
        <w:spacing w:after="160" w:line="259" w:lineRule="auto"/>
        <w:jc w:val="both"/>
        <w:rPr>
          <w:rFonts w:ascii="Tahoma" w:hAnsi="Tahoma" w:cs="Tahoma"/>
          <w:sz w:val="22"/>
        </w:rPr>
      </w:pPr>
      <w:r w:rsidRPr="00F21335">
        <w:rPr>
          <w:rFonts w:ascii="Tahoma" w:hAnsi="Tahoma" w:cs="Tahoma"/>
          <w:sz w:val="22"/>
        </w:rPr>
        <w:t xml:space="preserve">Cuando hay población indígena/afrodescendientes </w:t>
      </w:r>
      <w:r w:rsidR="00BE29C7" w:rsidRPr="00F21335">
        <w:rPr>
          <w:rFonts w:ascii="Tahoma" w:hAnsi="Tahoma" w:cs="Tahoma"/>
          <w:sz w:val="22"/>
        </w:rPr>
        <w:t>en la</w:t>
      </w:r>
      <w:r w:rsidR="00C47B59" w:rsidRPr="00F21335">
        <w:rPr>
          <w:rFonts w:ascii="Tahoma" w:hAnsi="Tahoma" w:cs="Tahoma"/>
          <w:sz w:val="22"/>
        </w:rPr>
        <w:t xml:space="preserve"> Empresa</w:t>
      </w:r>
      <w:r w:rsidR="009706B1" w:rsidRPr="00F21335">
        <w:rPr>
          <w:rFonts w:ascii="Tahoma" w:hAnsi="Tahoma" w:cs="Tahoma"/>
          <w:sz w:val="22"/>
        </w:rPr>
        <w:t xml:space="preserve"> ancla</w:t>
      </w:r>
      <w:r w:rsidRPr="00F21335">
        <w:rPr>
          <w:rFonts w:ascii="Tahoma" w:hAnsi="Tahoma" w:cs="Tahoma"/>
          <w:sz w:val="22"/>
        </w:rPr>
        <w:t>, se incluye las medidas para la participación e inclusión social de pueblos indígenas/afrodescendientes.</w:t>
      </w:r>
    </w:p>
    <w:p w14:paraId="5197CB4E" w14:textId="3C2B5560" w:rsidR="00F51139" w:rsidRPr="00F21335" w:rsidRDefault="004E1368" w:rsidP="00286F11">
      <w:pPr>
        <w:pStyle w:val="Prrafodelista1"/>
        <w:numPr>
          <w:ilvl w:val="0"/>
          <w:numId w:val="39"/>
        </w:numPr>
        <w:spacing w:after="160" w:line="259" w:lineRule="auto"/>
        <w:jc w:val="both"/>
        <w:rPr>
          <w:rFonts w:ascii="Tahoma" w:hAnsi="Tahoma" w:cs="Tahoma"/>
          <w:sz w:val="22"/>
        </w:rPr>
      </w:pPr>
      <w:r w:rsidRPr="00F21335">
        <w:rPr>
          <w:rFonts w:ascii="Tahoma" w:hAnsi="Tahoma" w:cs="Tahoma"/>
          <w:sz w:val="22"/>
        </w:rPr>
        <w:t xml:space="preserve">Se debe </w:t>
      </w:r>
      <w:r w:rsidR="00F51139" w:rsidRPr="00F21335">
        <w:rPr>
          <w:rFonts w:ascii="Tahoma" w:hAnsi="Tahoma" w:cs="Tahoma"/>
          <w:sz w:val="22"/>
        </w:rPr>
        <w:t>Informar que durante la ejecución del PN</w:t>
      </w:r>
      <w:r w:rsidR="009706B1" w:rsidRPr="00F21335">
        <w:rPr>
          <w:rFonts w:ascii="Tahoma" w:hAnsi="Tahoma" w:cs="Tahoma"/>
          <w:sz w:val="22"/>
        </w:rPr>
        <w:t>s</w:t>
      </w:r>
      <w:r w:rsidR="00F51139" w:rsidRPr="00F21335">
        <w:rPr>
          <w:rFonts w:ascii="Tahoma" w:hAnsi="Tahoma" w:cs="Tahoma"/>
          <w:sz w:val="22"/>
        </w:rPr>
        <w:t>, se diseñará y se pondrá en funcionamiento un mecanismo de quejas y reclamos y un código de conducta para los miembros del GP</w:t>
      </w:r>
      <w:r w:rsidR="009706B1" w:rsidRPr="00F21335">
        <w:rPr>
          <w:rFonts w:ascii="Tahoma" w:hAnsi="Tahoma" w:cs="Tahoma"/>
          <w:sz w:val="22"/>
        </w:rPr>
        <w:t>, PIV</w:t>
      </w:r>
      <w:r w:rsidR="00F51139" w:rsidRPr="00F21335">
        <w:rPr>
          <w:rFonts w:ascii="Tahoma" w:hAnsi="Tahoma" w:cs="Tahoma"/>
          <w:sz w:val="22"/>
        </w:rPr>
        <w:t xml:space="preserve"> y sus trabajadores.</w:t>
      </w:r>
    </w:p>
    <w:p w14:paraId="4753F320" w14:textId="657714CC" w:rsidR="00F51139" w:rsidRPr="00F21335" w:rsidRDefault="00F51139" w:rsidP="009706B1">
      <w:pPr>
        <w:spacing w:line="276" w:lineRule="auto"/>
        <w:ind w:left="644"/>
        <w:jc w:val="both"/>
        <w:rPr>
          <w:rFonts w:ascii="Tahoma" w:hAnsi="Tahoma" w:cs="Tahoma"/>
          <w:sz w:val="22"/>
        </w:rPr>
      </w:pPr>
      <w:r w:rsidRPr="00F21335">
        <w:rPr>
          <w:rFonts w:ascii="Tahoma" w:hAnsi="Tahoma" w:cs="Tahoma"/>
          <w:sz w:val="22"/>
        </w:rPr>
        <w:t>Como resultado de la socialización del PN</w:t>
      </w:r>
      <w:r w:rsidR="009706B1" w:rsidRPr="00F21335">
        <w:rPr>
          <w:rFonts w:ascii="Tahoma" w:hAnsi="Tahoma" w:cs="Tahoma"/>
          <w:sz w:val="22"/>
        </w:rPr>
        <w:t>s</w:t>
      </w:r>
      <w:r w:rsidRPr="00F21335">
        <w:rPr>
          <w:rFonts w:ascii="Tahoma" w:hAnsi="Tahoma" w:cs="Tahoma"/>
          <w:sz w:val="22"/>
        </w:rPr>
        <w:t xml:space="preserve">, se firmará un acta de acuerdo </w:t>
      </w:r>
      <w:r w:rsidR="005B7C78" w:rsidRPr="00F21335">
        <w:rPr>
          <w:rFonts w:ascii="Tahoma" w:hAnsi="Tahoma" w:cs="Tahoma"/>
          <w:sz w:val="22"/>
        </w:rPr>
        <w:t xml:space="preserve">(acta de consentimiento) </w:t>
      </w:r>
      <w:r w:rsidRPr="00F21335">
        <w:rPr>
          <w:rFonts w:ascii="Tahoma" w:hAnsi="Tahoma" w:cs="Tahoma"/>
          <w:sz w:val="22"/>
        </w:rPr>
        <w:t>con los actores locales.</w:t>
      </w:r>
    </w:p>
    <w:p w14:paraId="64C33F96" w14:textId="77777777" w:rsidR="00A24AFE" w:rsidRPr="00F21335" w:rsidRDefault="00A24AFE" w:rsidP="005B0156">
      <w:pPr>
        <w:spacing w:line="276" w:lineRule="auto"/>
        <w:ind w:left="644"/>
        <w:jc w:val="both"/>
        <w:rPr>
          <w:rFonts w:ascii="Tahoma" w:hAnsi="Tahoma" w:cs="Tahoma"/>
          <w:sz w:val="22"/>
        </w:rPr>
      </w:pPr>
    </w:p>
    <w:p w14:paraId="7B6D9CB3" w14:textId="100AFAEA" w:rsidR="009706B1" w:rsidRPr="00F21335" w:rsidRDefault="005B7C78" w:rsidP="005B0156">
      <w:pPr>
        <w:spacing w:line="276" w:lineRule="auto"/>
        <w:ind w:left="644"/>
        <w:jc w:val="both"/>
        <w:rPr>
          <w:rFonts w:ascii="Tahoma" w:hAnsi="Tahoma" w:cs="Tahoma"/>
          <w:sz w:val="22"/>
        </w:rPr>
      </w:pPr>
      <w:r w:rsidRPr="00F21335">
        <w:rPr>
          <w:rFonts w:ascii="Tahoma" w:hAnsi="Tahoma" w:cs="Tahoma"/>
          <w:sz w:val="22"/>
        </w:rPr>
        <w:t>El PSDE</w:t>
      </w:r>
      <w:r w:rsidR="009706B1" w:rsidRPr="00F21335">
        <w:rPr>
          <w:rFonts w:ascii="Tahoma" w:hAnsi="Tahoma" w:cs="Tahoma"/>
          <w:sz w:val="22"/>
        </w:rPr>
        <w:t xml:space="preserve"> o Firma Consultora</w:t>
      </w:r>
      <w:r w:rsidRPr="00F21335">
        <w:rPr>
          <w:rFonts w:ascii="Tahoma" w:hAnsi="Tahoma" w:cs="Tahoma"/>
          <w:sz w:val="22"/>
        </w:rPr>
        <w:t xml:space="preserve">, en coordinación </w:t>
      </w:r>
      <w:r w:rsidR="00BE29C7" w:rsidRPr="00F21335">
        <w:rPr>
          <w:rFonts w:ascii="Tahoma" w:hAnsi="Tahoma" w:cs="Tahoma"/>
          <w:sz w:val="22"/>
        </w:rPr>
        <w:t>con la</w:t>
      </w:r>
      <w:r w:rsidR="00C47B59" w:rsidRPr="00F21335">
        <w:rPr>
          <w:rFonts w:ascii="Tahoma" w:hAnsi="Tahoma" w:cs="Tahoma"/>
          <w:sz w:val="22"/>
        </w:rPr>
        <w:t xml:space="preserve"> Empresa</w:t>
      </w:r>
      <w:r w:rsidR="009706B1" w:rsidRPr="00F21335">
        <w:rPr>
          <w:rFonts w:ascii="Tahoma" w:hAnsi="Tahoma" w:cs="Tahoma"/>
          <w:sz w:val="22"/>
        </w:rPr>
        <w:t xml:space="preserve"> ancla</w:t>
      </w:r>
      <w:r w:rsidRPr="00F21335">
        <w:rPr>
          <w:rFonts w:ascii="Tahoma" w:hAnsi="Tahoma" w:cs="Tahoma"/>
          <w:sz w:val="22"/>
        </w:rPr>
        <w:t>, será responsable de organizar la jornada de socialización con los actores locales y de elaborar un informe que incluye los participantes, las actividades desarrolladas y las conclusiones de la reunión.</w:t>
      </w:r>
    </w:p>
    <w:p w14:paraId="75FBE423" w14:textId="619EF439" w:rsidR="00DB4D42" w:rsidRPr="00F21335" w:rsidRDefault="00DB4D42" w:rsidP="00F51139">
      <w:pPr>
        <w:spacing w:line="276" w:lineRule="auto"/>
        <w:rPr>
          <w:rFonts w:ascii="Tahoma" w:hAnsi="Tahoma" w:cs="Tahoma"/>
        </w:rPr>
      </w:pPr>
    </w:p>
    <w:p w14:paraId="0CDFF83E" w14:textId="77777777" w:rsidR="00E57654" w:rsidRPr="00F21335" w:rsidRDefault="00904706" w:rsidP="0052425B">
      <w:pPr>
        <w:pStyle w:val="Ttulo1"/>
        <w:numPr>
          <w:ilvl w:val="0"/>
          <w:numId w:val="2"/>
        </w:numPr>
        <w:spacing w:after="160"/>
        <w:rPr>
          <w:rFonts w:ascii="Tahoma" w:hAnsi="Tahoma" w:cs="Tahoma"/>
          <w:color w:val="auto"/>
          <w:sz w:val="22"/>
          <w:szCs w:val="22"/>
        </w:rPr>
      </w:pPr>
      <w:bookmarkStart w:id="461" w:name="_Toc41812201"/>
      <w:bookmarkStart w:id="462" w:name="_Toc41925211"/>
      <w:bookmarkStart w:id="463" w:name="_Toc41925363"/>
      <w:bookmarkStart w:id="464" w:name="_Toc41927103"/>
      <w:bookmarkStart w:id="465" w:name="_Toc41927260"/>
      <w:bookmarkStart w:id="466" w:name="_Toc41927417"/>
      <w:bookmarkStart w:id="467" w:name="_Toc41927574"/>
      <w:bookmarkStart w:id="468" w:name="_Toc41927742"/>
      <w:bookmarkStart w:id="469" w:name="_Toc41927824"/>
      <w:bookmarkStart w:id="470" w:name="_Toc41931824"/>
      <w:bookmarkStart w:id="471" w:name="_Toc41938884"/>
      <w:bookmarkStart w:id="472" w:name="_Toc41232194"/>
      <w:bookmarkStart w:id="473" w:name="_Toc41811564"/>
      <w:bookmarkStart w:id="474" w:name="_Toc41811714"/>
      <w:bookmarkStart w:id="475" w:name="_Toc41811870"/>
      <w:bookmarkStart w:id="476" w:name="_Toc41812202"/>
      <w:bookmarkStart w:id="477" w:name="_Toc41925212"/>
      <w:bookmarkStart w:id="478" w:name="_Toc41925364"/>
      <w:bookmarkStart w:id="479" w:name="_Toc41927104"/>
      <w:bookmarkStart w:id="480" w:name="_Toc41927261"/>
      <w:bookmarkStart w:id="481" w:name="_Toc41927418"/>
      <w:bookmarkStart w:id="482" w:name="_Toc41927575"/>
      <w:bookmarkStart w:id="483" w:name="_Toc41927743"/>
      <w:bookmarkStart w:id="484" w:name="_Toc41927825"/>
      <w:bookmarkStart w:id="485" w:name="_Toc41931825"/>
      <w:bookmarkStart w:id="486" w:name="_Toc41938885"/>
      <w:bookmarkStart w:id="487" w:name="_Toc41232195"/>
      <w:bookmarkStart w:id="488" w:name="_Toc41811565"/>
      <w:bookmarkStart w:id="489" w:name="_Toc41811715"/>
      <w:bookmarkStart w:id="490" w:name="_Toc41811871"/>
      <w:bookmarkStart w:id="491" w:name="_Toc41812203"/>
      <w:bookmarkStart w:id="492" w:name="_Toc41925213"/>
      <w:bookmarkStart w:id="493" w:name="_Toc41925365"/>
      <w:bookmarkStart w:id="494" w:name="_Toc41927105"/>
      <w:bookmarkStart w:id="495" w:name="_Toc41927262"/>
      <w:bookmarkStart w:id="496" w:name="_Toc41927419"/>
      <w:bookmarkStart w:id="497" w:name="_Toc41927576"/>
      <w:bookmarkStart w:id="498" w:name="_Toc41927744"/>
      <w:bookmarkStart w:id="499" w:name="_Toc41927826"/>
      <w:bookmarkStart w:id="500" w:name="_Toc41931826"/>
      <w:bookmarkStart w:id="501" w:name="_Toc41938886"/>
      <w:bookmarkStart w:id="502" w:name="_Toc41232196"/>
      <w:bookmarkStart w:id="503" w:name="_Toc41811566"/>
      <w:bookmarkStart w:id="504" w:name="_Toc41811716"/>
      <w:bookmarkStart w:id="505" w:name="_Toc41811872"/>
      <w:bookmarkStart w:id="506" w:name="_Toc41812204"/>
      <w:bookmarkStart w:id="507" w:name="_Toc41925214"/>
      <w:bookmarkStart w:id="508" w:name="_Toc41925366"/>
      <w:bookmarkStart w:id="509" w:name="_Toc41927106"/>
      <w:bookmarkStart w:id="510" w:name="_Toc41927263"/>
      <w:bookmarkStart w:id="511" w:name="_Toc41927420"/>
      <w:bookmarkStart w:id="512" w:name="_Toc41927577"/>
      <w:bookmarkStart w:id="513" w:name="_Toc41927745"/>
      <w:bookmarkStart w:id="514" w:name="_Toc41927827"/>
      <w:bookmarkStart w:id="515" w:name="_Toc41931827"/>
      <w:bookmarkStart w:id="516" w:name="_Toc41938887"/>
      <w:bookmarkStart w:id="517" w:name="_Toc41232197"/>
      <w:bookmarkStart w:id="518" w:name="_Toc41811567"/>
      <w:bookmarkStart w:id="519" w:name="_Toc41811717"/>
      <w:bookmarkStart w:id="520" w:name="_Toc41811873"/>
      <w:bookmarkStart w:id="521" w:name="_Toc41812205"/>
      <w:bookmarkStart w:id="522" w:name="_Toc41925215"/>
      <w:bookmarkStart w:id="523" w:name="_Toc41925367"/>
      <w:bookmarkStart w:id="524" w:name="_Toc41927107"/>
      <w:bookmarkStart w:id="525" w:name="_Toc41927264"/>
      <w:bookmarkStart w:id="526" w:name="_Toc41927421"/>
      <w:bookmarkStart w:id="527" w:name="_Toc41927578"/>
      <w:bookmarkStart w:id="528" w:name="_Toc41927746"/>
      <w:bookmarkStart w:id="529" w:name="_Toc41927828"/>
      <w:bookmarkStart w:id="530" w:name="_Toc41931828"/>
      <w:bookmarkStart w:id="531" w:name="_Toc41938888"/>
      <w:bookmarkStart w:id="532" w:name="_Toc41232198"/>
      <w:bookmarkStart w:id="533" w:name="_Toc41811568"/>
      <w:bookmarkStart w:id="534" w:name="_Toc41811718"/>
      <w:bookmarkStart w:id="535" w:name="_Toc41811874"/>
      <w:bookmarkStart w:id="536" w:name="_Toc41812206"/>
      <w:bookmarkStart w:id="537" w:name="_Toc41925216"/>
      <w:bookmarkStart w:id="538" w:name="_Toc41925368"/>
      <w:bookmarkStart w:id="539" w:name="_Toc41927108"/>
      <w:bookmarkStart w:id="540" w:name="_Toc41927265"/>
      <w:bookmarkStart w:id="541" w:name="_Toc41927422"/>
      <w:bookmarkStart w:id="542" w:name="_Toc41927579"/>
      <w:bookmarkStart w:id="543" w:name="_Toc41927747"/>
      <w:bookmarkStart w:id="544" w:name="_Toc41927829"/>
      <w:bookmarkStart w:id="545" w:name="_Toc41931829"/>
      <w:bookmarkStart w:id="546" w:name="_Toc41938889"/>
      <w:bookmarkStart w:id="547" w:name="_Toc41232199"/>
      <w:bookmarkStart w:id="548" w:name="_Toc41811569"/>
      <w:bookmarkStart w:id="549" w:name="_Toc41811719"/>
      <w:bookmarkStart w:id="550" w:name="_Toc41811875"/>
      <w:bookmarkStart w:id="551" w:name="_Toc41812207"/>
      <w:bookmarkStart w:id="552" w:name="_Toc41925217"/>
      <w:bookmarkStart w:id="553" w:name="_Toc41925369"/>
      <w:bookmarkStart w:id="554" w:name="_Toc41927109"/>
      <w:bookmarkStart w:id="555" w:name="_Toc41927266"/>
      <w:bookmarkStart w:id="556" w:name="_Toc41927423"/>
      <w:bookmarkStart w:id="557" w:name="_Toc41927580"/>
      <w:bookmarkStart w:id="558" w:name="_Toc41927748"/>
      <w:bookmarkStart w:id="559" w:name="_Toc41927830"/>
      <w:bookmarkStart w:id="560" w:name="_Toc41931830"/>
      <w:bookmarkStart w:id="561" w:name="_Toc41938890"/>
      <w:bookmarkStart w:id="562" w:name="_Toc41232200"/>
      <w:bookmarkStart w:id="563" w:name="_Toc41811570"/>
      <w:bookmarkStart w:id="564" w:name="_Toc41811720"/>
      <w:bookmarkStart w:id="565" w:name="_Toc41811876"/>
      <w:bookmarkStart w:id="566" w:name="_Toc41812208"/>
      <w:bookmarkStart w:id="567" w:name="_Toc41925218"/>
      <w:bookmarkStart w:id="568" w:name="_Toc41925370"/>
      <w:bookmarkStart w:id="569" w:name="_Toc41927110"/>
      <w:bookmarkStart w:id="570" w:name="_Toc41927267"/>
      <w:bookmarkStart w:id="571" w:name="_Toc41927424"/>
      <w:bookmarkStart w:id="572" w:name="_Toc41927581"/>
      <w:bookmarkStart w:id="573" w:name="_Toc41927749"/>
      <w:bookmarkStart w:id="574" w:name="_Toc41927831"/>
      <w:bookmarkStart w:id="575" w:name="_Toc41931831"/>
      <w:bookmarkStart w:id="576" w:name="_Toc41938891"/>
      <w:bookmarkStart w:id="577" w:name="_Toc41232201"/>
      <w:bookmarkStart w:id="578" w:name="_Toc41811571"/>
      <w:bookmarkStart w:id="579" w:name="_Toc41811721"/>
      <w:bookmarkStart w:id="580" w:name="_Toc41811877"/>
      <w:bookmarkStart w:id="581" w:name="_Toc41812209"/>
      <w:bookmarkStart w:id="582" w:name="_Toc41925219"/>
      <w:bookmarkStart w:id="583" w:name="_Toc41925371"/>
      <w:bookmarkStart w:id="584" w:name="_Toc41927111"/>
      <w:bookmarkStart w:id="585" w:name="_Toc41927268"/>
      <w:bookmarkStart w:id="586" w:name="_Toc41927425"/>
      <w:bookmarkStart w:id="587" w:name="_Toc41927582"/>
      <w:bookmarkStart w:id="588" w:name="_Toc41927750"/>
      <w:bookmarkStart w:id="589" w:name="_Toc41927832"/>
      <w:bookmarkStart w:id="590" w:name="_Toc41931832"/>
      <w:bookmarkStart w:id="591" w:name="_Toc41938892"/>
      <w:bookmarkStart w:id="592" w:name="_Toc41232202"/>
      <w:bookmarkStart w:id="593" w:name="_Toc41811572"/>
      <w:bookmarkStart w:id="594" w:name="_Toc41811722"/>
      <w:bookmarkStart w:id="595" w:name="_Toc41811878"/>
      <w:bookmarkStart w:id="596" w:name="_Toc41812210"/>
      <w:bookmarkStart w:id="597" w:name="_Toc41925220"/>
      <w:bookmarkStart w:id="598" w:name="_Toc41925372"/>
      <w:bookmarkStart w:id="599" w:name="_Toc41927112"/>
      <w:bookmarkStart w:id="600" w:name="_Toc41927269"/>
      <w:bookmarkStart w:id="601" w:name="_Toc41927426"/>
      <w:bookmarkStart w:id="602" w:name="_Toc41927583"/>
      <w:bookmarkStart w:id="603" w:name="_Toc41927751"/>
      <w:bookmarkStart w:id="604" w:name="_Toc41927833"/>
      <w:bookmarkStart w:id="605" w:name="_Toc41931833"/>
      <w:bookmarkStart w:id="606" w:name="_Toc41938893"/>
      <w:bookmarkStart w:id="607" w:name="_Toc41232203"/>
      <w:bookmarkStart w:id="608" w:name="_Toc41811573"/>
      <w:bookmarkStart w:id="609" w:name="_Toc41811723"/>
      <w:bookmarkStart w:id="610" w:name="_Toc41811879"/>
      <w:bookmarkStart w:id="611" w:name="_Toc41812211"/>
      <w:bookmarkStart w:id="612" w:name="_Toc41925221"/>
      <w:bookmarkStart w:id="613" w:name="_Toc41925373"/>
      <w:bookmarkStart w:id="614" w:name="_Toc41927113"/>
      <w:bookmarkStart w:id="615" w:name="_Toc41927270"/>
      <w:bookmarkStart w:id="616" w:name="_Toc41927427"/>
      <w:bookmarkStart w:id="617" w:name="_Toc41927584"/>
      <w:bookmarkStart w:id="618" w:name="_Toc41927752"/>
      <w:bookmarkStart w:id="619" w:name="_Toc41927834"/>
      <w:bookmarkStart w:id="620" w:name="_Toc41931834"/>
      <w:bookmarkStart w:id="621" w:name="_Toc41938894"/>
      <w:bookmarkStart w:id="622" w:name="_Toc41232204"/>
      <w:bookmarkStart w:id="623" w:name="_Toc41811574"/>
      <w:bookmarkStart w:id="624" w:name="_Toc41811724"/>
      <w:bookmarkStart w:id="625" w:name="_Toc41811880"/>
      <w:bookmarkStart w:id="626" w:name="_Toc41812212"/>
      <w:bookmarkStart w:id="627" w:name="_Toc41925222"/>
      <w:bookmarkStart w:id="628" w:name="_Toc41925374"/>
      <w:bookmarkStart w:id="629" w:name="_Toc41927114"/>
      <w:bookmarkStart w:id="630" w:name="_Toc41927271"/>
      <w:bookmarkStart w:id="631" w:name="_Toc41927428"/>
      <w:bookmarkStart w:id="632" w:name="_Toc41927585"/>
      <w:bookmarkStart w:id="633" w:name="_Toc41927753"/>
      <w:bookmarkStart w:id="634" w:name="_Toc41927835"/>
      <w:bookmarkStart w:id="635" w:name="_Toc41931835"/>
      <w:bookmarkStart w:id="636" w:name="_Toc41938895"/>
      <w:bookmarkStart w:id="637" w:name="_Toc41232205"/>
      <w:bookmarkStart w:id="638" w:name="_Toc41811575"/>
      <w:bookmarkStart w:id="639" w:name="_Toc41811725"/>
      <w:bookmarkStart w:id="640" w:name="_Toc41811881"/>
      <w:bookmarkStart w:id="641" w:name="_Toc41812213"/>
      <w:bookmarkStart w:id="642" w:name="_Toc41925223"/>
      <w:bookmarkStart w:id="643" w:name="_Toc41925375"/>
      <w:bookmarkStart w:id="644" w:name="_Toc41927115"/>
      <w:bookmarkStart w:id="645" w:name="_Toc41927272"/>
      <w:bookmarkStart w:id="646" w:name="_Toc41927429"/>
      <w:bookmarkStart w:id="647" w:name="_Toc41927586"/>
      <w:bookmarkStart w:id="648" w:name="_Toc41927754"/>
      <w:bookmarkStart w:id="649" w:name="_Toc41927836"/>
      <w:bookmarkStart w:id="650" w:name="_Toc41931836"/>
      <w:bookmarkStart w:id="651" w:name="_Toc41938896"/>
      <w:bookmarkStart w:id="652" w:name="_Toc41232206"/>
      <w:bookmarkStart w:id="653" w:name="_Toc41811576"/>
      <w:bookmarkStart w:id="654" w:name="_Toc41811726"/>
      <w:bookmarkStart w:id="655" w:name="_Toc41811882"/>
      <w:bookmarkStart w:id="656" w:name="_Toc41812214"/>
      <w:bookmarkStart w:id="657" w:name="_Toc41925224"/>
      <w:bookmarkStart w:id="658" w:name="_Toc41925376"/>
      <w:bookmarkStart w:id="659" w:name="_Toc41927116"/>
      <w:bookmarkStart w:id="660" w:name="_Toc41927273"/>
      <w:bookmarkStart w:id="661" w:name="_Toc41927430"/>
      <w:bookmarkStart w:id="662" w:name="_Toc41927587"/>
      <w:bookmarkStart w:id="663" w:name="_Toc41927755"/>
      <w:bookmarkStart w:id="664" w:name="_Toc41927837"/>
      <w:bookmarkStart w:id="665" w:name="_Toc41931837"/>
      <w:bookmarkStart w:id="666" w:name="_Toc41938897"/>
      <w:bookmarkStart w:id="667" w:name="_Toc41232207"/>
      <w:bookmarkStart w:id="668" w:name="_Toc41811577"/>
      <w:bookmarkStart w:id="669" w:name="_Toc41811727"/>
      <w:bookmarkStart w:id="670" w:name="_Toc41811883"/>
      <w:bookmarkStart w:id="671" w:name="_Toc41812215"/>
      <w:bookmarkStart w:id="672" w:name="_Toc41925225"/>
      <w:bookmarkStart w:id="673" w:name="_Toc41925377"/>
      <w:bookmarkStart w:id="674" w:name="_Toc41927117"/>
      <w:bookmarkStart w:id="675" w:name="_Toc41927274"/>
      <w:bookmarkStart w:id="676" w:name="_Toc41927431"/>
      <w:bookmarkStart w:id="677" w:name="_Toc41927588"/>
      <w:bookmarkStart w:id="678" w:name="_Toc41927756"/>
      <w:bookmarkStart w:id="679" w:name="_Toc41927838"/>
      <w:bookmarkStart w:id="680" w:name="_Toc41931838"/>
      <w:bookmarkStart w:id="681" w:name="_Toc41938898"/>
      <w:bookmarkStart w:id="682" w:name="_Toc41232208"/>
      <w:bookmarkStart w:id="683" w:name="_Toc41811578"/>
      <w:bookmarkStart w:id="684" w:name="_Toc41811728"/>
      <w:bookmarkStart w:id="685" w:name="_Toc41811884"/>
      <w:bookmarkStart w:id="686" w:name="_Toc41812216"/>
      <w:bookmarkStart w:id="687" w:name="_Toc41925226"/>
      <w:bookmarkStart w:id="688" w:name="_Toc41925378"/>
      <w:bookmarkStart w:id="689" w:name="_Toc41927118"/>
      <w:bookmarkStart w:id="690" w:name="_Toc41927275"/>
      <w:bookmarkStart w:id="691" w:name="_Toc41927432"/>
      <w:bookmarkStart w:id="692" w:name="_Toc41927589"/>
      <w:bookmarkStart w:id="693" w:name="_Toc41927757"/>
      <w:bookmarkStart w:id="694" w:name="_Toc41927839"/>
      <w:bookmarkStart w:id="695" w:name="_Toc41931839"/>
      <w:bookmarkStart w:id="696" w:name="_Toc41938899"/>
      <w:bookmarkStart w:id="697" w:name="_Toc41232209"/>
      <w:bookmarkStart w:id="698" w:name="_Toc41811579"/>
      <w:bookmarkStart w:id="699" w:name="_Toc41811729"/>
      <w:bookmarkStart w:id="700" w:name="_Toc41811885"/>
      <w:bookmarkStart w:id="701" w:name="_Toc41812217"/>
      <w:bookmarkStart w:id="702" w:name="_Toc41925227"/>
      <w:bookmarkStart w:id="703" w:name="_Toc41925379"/>
      <w:bookmarkStart w:id="704" w:name="_Toc41927119"/>
      <w:bookmarkStart w:id="705" w:name="_Toc41927276"/>
      <w:bookmarkStart w:id="706" w:name="_Toc41927433"/>
      <w:bookmarkStart w:id="707" w:name="_Toc41927590"/>
      <w:bookmarkStart w:id="708" w:name="_Toc41927758"/>
      <w:bookmarkStart w:id="709" w:name="_Toc41927840"/>
      <w:bookmarkStart w:id="710" w:name="_Toc41931840"/>
      <w:bookmarkStart w:id="711" w:name="_Toc41938900"/>
      <w:bookmarkStart w:id="712" w:name="_Toc38144653"/>
      <w:bookmarkStart w:id="713" w:name="_Toc63841188"/>
      <w:bookmarkStart w:id="714" w:name="_Toc183781104"/>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r w:rsidRPr="00F21335">
        <w:rPr>
          <w:rFonts w:ascii="Tahoma" w:hAnsi="Tahoma" w:cs="Tahoma"/>
          <w:b/>
          <w:color w:val="auto"/>
          <w:sz w:val="22"/>
          <w:szCs w:val="22"/>
          <w:lang w:val="es-ES"/>
        </w:rPr>
        <w:t>DOCUMENTOS</w:t>
      </w:r>
      <w:r w:rsidRPr="00F21335">
        <w:rPr>
          <w:rFonts w:ascii="Tahoma" w:hAnsi="Tahoma" w:cs="Tahoma"/>
          <w:b/>
          <w:bCs/>
          <w:color w:val="auto"/>
          <w:sz w:val="22"/>
          <w:szCs w:val="22"/>
        </w:rPr>
        <w:t xml:space="preserve"> POR ADJUNTAR</w:t>
      </w:r>
      <w:r w:rsidR="00FC16FC" w:rsidRPr="00F21335">
        <w:rPr>
          <w:rFonts w:ascii="Tahoma" w:hAnsi="Tahoma" w:cs="Tahoma"/>
          <w:b/>
          <w:color w:val="auto"/>
          <w:sz w:val="22"/>
          <w:szCs w:val="22"/>
        </w:rPr>
        <w:t xml:space="preserve"> A</w:t>
      </w:r>
      <w:r w:rsidR="00A30FCA" w:rsidRPr="00F21335">
        <w:rPr>
          <w:rFonts w:ascii="Tahoma" w:hAnsi="Tahoma" w:cs="Tahoma"/>
          <w:b/>
          <w:color w:val="auto"/>
          <w:sz w:val="22"/>
          <w:szCs w:val="22"/>
        </w:rPr>
        <w:t>L PLAN DE NEGOCIOS</w:t>
      </w:r>
      <w:bookmarkEnd w:id="712"/>
      <w:bookmarkEnd w:id="713"/>
      <w:bookmarkEnd w:id="714"/>
    </w:p>
    <w:p w14:paraId="3B641A40" w14:textId="5B26D7B0" w:rsidR="00FC2D82" w:rsidRPr="00F21335" w:rsidRDefault="00FC2D82" w:rsidP="00286F11">
      <w:pPr>
        <w:pStyle w:val="Prrafodelista"/>
        <w:numPr>
          <w:ilvl w:val="0"/>
          <w:numId w:val="25"/>
        </w:numPr>
        <w:spacing w:after="80" w:line="259" w:lineRule="auto"/>
        <w:jc w:val="both"/>
        <w:rPr>
          <w:rFonts w:ascii="Tahoma" w:hAnsi="Tahoma" w:cs="Tahoma"/>
          <w:sz w:val="22"/>
        </w:rPr>
      </w:pPr>
      <w:r w:rsidRPr="00F21335">
        <w:rPr>
          <w:rFonts w:ascii="Tahoma" w:hAnsi="Tahoma" w:cs="Tahoma"/>
          <w:sz w:val="22"/>
        </w:rPr>
        <w:t>Copia de la personería jurídica o escritura de constitución de la Empresa ancla, incluyendo sus reformas debidamente inscritas.</w:t>
      </w:r>
    </w:p>
    <w:p w14:paraId="0A4FE378" w14:textId="77777777" w:rsidR="00FC2D82" w:rsidRPr="00F21335" w:rsidRDefault="00FC2D82" w:rsidP="00286F11">
      <w:pPr>
        <w:pStyle w:val="Prrafodelista"/>
        <w:numPr>
          <w:ilvl w:val="0"/>
          <w:numId w:val="25"/>
        </w:numPr>
        <w:spacing w:after="80" w:line="259" w:lineRule="auto"/>
        <w:jc w:val="both"/>
        <w:rPr>
          <w:rFonts w:ascii="Tahoma" w:hAnsi="Tahoma" w:cs="Tahoma"/>
          <w:sz w:val="22"/>
        </w:rPr>
      </w:pPr>
      <w:r w:rsidRPr="00F21335">
        <w:rPr>
          <w:rFonts w:ascii="Tahoma" w:hAnsi="Tahoma" w:cs="Tahoma"/>
          <w:sz w:val="22"/>
        </w:rPr>
        <w:t xml:space="preserve">Constancia de Junta Directiva o Representante legal </w:t>
      </w:r>
    </w:p>
    <w:p w14:paraId="35D61A62" w14:textId="77777777" w:rsidR="00FC2D82" w:rsidRPr="00F21335" w:rsidRDefault="00FC2D82" w:rsidP="00286F11">
      <w:pPr>
        <w:pStyle w:val="Prrafodelista"/>
        <w:numPr>
          <w:ilvl w:val="0"/>
          <w:numId w:val="25"/>
        </w:numPr>
        <w:spacing w:after="80" w:line="259" w:lineRule="auto"/>
        <w:jc w:val="both"/>
        <w:rPr>
          <w:rFonts w:ascii="Tahoma" w:hAnsi="Tahoma" w:cs="Tahoma"/>
          <w:sz w:val="22"/>
        </w:rPr>
      </w:pPr>
      <w:r w:rsidRPr="00F21335">
        <w:rPr>
          <w:rFonts w:ascii="Tahoma" w:hAnsi="Tahoma" w:cs="Tahoma"/>
          <w:sz w:val="22"/>
        </w:rPr>
        <w:lastRenderedPageBreak/>
        <w:t>DNI y RTN de representante legal</w:t>
      </w:r>
    </w:p>
    <w:p w14:paraId="71BEE662" w14:textId="77777777" w:rsidR="00FC2D82" w:rsidRPr="00F21335" w:rsidRDefault="00FC2D82" w:rsidP="00286F11">
      <w:pPr>
        <w:pStyle w:val="Prrafodelista"/>
        <w:numPr>
          <w:ilvl w:val="0"/>
          <w:numId w:val="25"/>
        </w:numPr>
        <w:spacing w:after="80" w:line="259" w:lineRule="auto"/>
        <w:jc w:val="both"/>
        <w:rPr>
          <w:rFonts w:ascii="Tahoma" w:hAnsi="Tahoma" w:cs="Tahoma"/>
          <w:sz w:val="22"/>
        </w:rPr>
      </w:pPr>
      <w:r w:rsidRPr="00F21335">
        <w:rPr>
          <w:rFonts w:ascii="Tahoma" w:hAnsi="Tahoma" w:cs="Tahoma"/>
          <w:sz w:val="22"/>
        </w:rPr>
        <w:t>RTN de la Empresa ancla y evidencia de Contrato de Adhesión al Sistema de Facturación</w:t>
      </w:r>
    </w:p>
    <w:p w14:paraId="43993410" w14:textId="77777777" w:rsidR="00FC2D82" w:rsidRPr="00F21335" w:rsidRDefault="00FC2D82" w:rsidP="00286F11">
      <w:pPr>
        <w:pStyle w:val="Prrafodelista"/>
        <w:numPr>
          <w:ilvl w:val="0"/>
          <w:numId w:val="25"/>
        </w:numPr>
        <w:spacing w:after="80" w:line="259" w:lineRule="auto"/>
        <w:jc w:val="both"/>
        <w:rPr>
          <w:rFonts w:ascii="Tahoma" w:hAnsi="Tahoma" w:cs="Tahoma"/>
          <w:sz w:val="22"/>
        </w:rPr>
      </w:pPr>
      <w:r w:rsidRPr="00F21335">
        <w:rPr>
          <w:rFonts w:ascii="Tahoma" w:hAnsi="Tahoma" w:cs="Tahoma"/>
          <w:sz w:val="22"/>
        </w:rPr>
        <w:t>DNI de los participantes en el PNs</w:t>
      </w:r>
    </w:p>
    <w:p w14:paraId="676F2A65" w14:textId="77777777" w:rsidR="00FC2D82" w:rsidRPr="00F21335" w:rsidRDefault="00FC2D82" w:rsidP="00286F11">
      <w:pPr>
        <w:pStyle w:val="Prrafodelista"/>
        <w:numPr>
          <w:ilvl w:val="0"/>
          <w:numId w:val="25"/>
        </w:numPr>
        <w:spacing w:after="80" w:line="259" w:lineRule="auto"/>
        <w:jc w:val="both"/>
        <w:rPr>
          <w:rFonts w:ascii="Tahoma" w:hAnsi="Tahoma" w:cs="Tahoma"/>
          <w:sz w:val="22"/>
        </w:rPr>
      </w:pPr>
      <w:r w:rsidRPr="00F21335">
        <w:rPr>
          <w:rFonts w:ascii="Tahoma" w:hAnsi="Tahoma" w:cs="Tahoma"/>
          <w:sz w:val="22"/>
        </w:rPr>
        <w:t>Caracterización de los participantes en el PNs</w:t>
      </w:r>
    </w:p>
    <w:p w14:paraId="2EBA43B4" w14:textId="77777777" w:rsidR="00FC2D82" w:rsidRPr="00F21335" w:rsidRDefault="00FC2D82" w:rsidP="00286F11">
      <w:pPr>
        <w:pStyle w:val="Prrafodelista"/>
        <w:numPr>
          <w:ilvl w:val="0"/>
          <w:numId w:val="25"/>
        </w:numPr>
        <w:spacing w:after="80" w:line="259" w:lineRule="auto"/>
        <w:jc w:val="both"/>
        <w:rPr>
          <w:rFonts w:ascii="Tahoma" w:hAnsi="Tahoma" w:cs="Tahoma"/>
          <w:sz w:val="22"/>
        </w:rPr>
      </w:pPr>
      <w:r w:rsidRPr="00F21335">
        <w:rPr>
          <w:rFonts w:ascii="Tahoma" w:hAnsi="Tahoma" w:cs="Tahoma"/>
          <w:sz w:val="22"/>
        </w:rPr>
        <w:t>Certificación de punto de acta de reunión del Concejo Directivo de la Empresa ancla en el que se consigna la aprobación del contenido del PNs.</w:t>
      </w:r>
    </w:p>
    <w:p w14:paraId="3AC41028" w14:textId="77777777" w:rsidR="00FC2D82" w:rsidRPr="00F21335" w:rsidRDefault="00FC2D82" w:rsidP="00286F11">
      <w:pPr>
        <w:pStyle w:val="Prrafodelista"/>
        <w:numPr>
          <w:ilvl w:val="0"/>
          <w:numId w:val="25"/>
        </w:numPr>
        <w:spacing w:after="80" w:line="259" w:lineRule="auto"/>
        <w:jc w:val="both"/>
        <w:rPr>
          <w:rFonts w:ascii="Tahoma" w:hAnsi="Tahoma" w:cs="Tahoma"/>
          <w:sz w:val="22"/>
        </w:rPr>
      </w:pPr>
      <w:r w:rsidRPr="00F21335">
        <w:rPr>
          <w:rFonts w:ascii="Tahoma" w:hAnsi="Tahoma" w:cs="Tahoma"/>
          <w:sz w:val="22"/>
        </w:rPr>
        <w:t>Certificación de Acta de compromiso (ayuda memoria legalizada) del GPV y PIV consignando interés para participar en la iniciativa de negocio de la Empresa ancla en ComRural III</w:t>
      </w:r>
    </w:p>
    <w:p w14:paraId="0EAC981D" w14:textId="77777777" w:rsidR="00FC2D82" w:rsidRPr="00F21335" w:rsidRDefault="00FC2D82" w:rsidP="00286F11">
      <w:pPr>
        <w:pStyle w:val="Prrafodelista"/>
        <w:numPr>
          <w:ilvl w:val="0"/>
          <w:numId w:val="25"/>
        </w:numPr>
        <w:spacing w:after="80" w:line="259" w:lineRule="auto"/>
        <w:jc w:val="both"/>
        <w:rPr>
          <w:rFonts w:ascii="Tahoma" w:hAnsi="Tahoma" w:cs="Tahoma"/>
          <w:sz w:val="22"/>
        </w:rPr>
      </w:pPr>
      <w:r w:rsidRPr="00F21335">
        <w:rPr>
          <w:rFonts w:ascii="Tahoma" w:hAnsi="Tahoma" w:cs="Tahoma"/>
          <w:sz w:val="22"/>
        </w:rPr>
        <w:t>Permiso de operación de la Empresa ancla</w:t>
      </w:r>
    </w:p>
    <w:p w14:paraId="0E545240" w14:textId="77777777" w:rsidR="00FC2D82" w:rsidRPr="00F21335" w:rsidRDefault="00FC2D82" w:rsidP="00286F11">
      <w:pPr>
        <w:pStyle w:val="Prrafodelista"/>
        <w:numPr>
          <w:ilvl w:val="0"/>
          <w:numId w:val="25"/>
        </w:numPr>
        <w:spacing w:after="80" w:line="259" w:lineRule="auto"/>
        <w:jc w:val="both"/>
        <w:rPr>
          <w:rFonts w:ascii="Tahoma" w:hAnsi="Tahoma" w:cs="Tahoma"/>
          <w:sz w:val="22"/>
        </w:rPr>
      </w:pPr>
      <w:r w:rsidRPr="00F21335">
        <w:rPr>
          <w:rFonts w:ascii="Tahoma" w:hAnsi="Tahoma" w:cs="Tahoma"/>
          <w:sz w:val="22"/>
        </w:rPr>
        <w:t>Licencia Ambiental de la Empresa ancla (o constancia de no requerir licenciamiento ambiental)</w:t>
      </w:r>
    </w:p>
    <w:p w14:paraId="53E42030" w14:textId="77777777" w:rsidR="00FC2D82" w:rsidRPr="00F21335" w:rsidRDefault="00FC2D82" w:rsidP="00286F11">
      <w:pPr>
        <w:pStyle w:val="Prrafodelista"/>
        <w:numPr>
          <w:ilvl w:val="0"/>
          <w:numId w:val="25"/>
        </w:numPr>
        <w:spacing w:after="80" w:line="259" w:lineRule="auto"/>
        <w:jc w:val="both"/>
        <w:rPr>
          <w:rFonts w:ascii="Tahoma" w:hAnsi="Tahoma" w:cs="Tahoma"/>
          <w:sz w:val="22"/>
        </w:rPr>
      </w:pPr>
      <w:r w:rsidRPr="00F21335">
        <w:rPr>
          <w:rFonts w:ascii="Tahoma" w:hAnsi="Tahoma" w:cs="Tahoma"/>
          <w:sz w:val="22"/>
        </w:rPr>
        <w:t>Copia de licencia de exportación o certificación de planta (si aplica)</w:t>
      </w:r>
    </w:p>
    <w:p w14:paraId="71B3C174" w14:textId="77777777" w:rsidR="00FC2D82" w:rsidRPr="00F21335" w:rsidRDefault="00FC2D82" w:rsidP="00286F11">
      <w:pPr>
        <w:pStyle w:val="Prrafodelista"/>
        <w:numPr>
          <w:ilvl w:val="0"/>
          <w:numId w:val="25"/>
        </w:numPr>
        <w:spacing w:after="80" w:line="259" w:lineRule="auto"/>
        <w:jc w:val="both"/>
        <w:rPr>
          <w:rFonts w:ascii="Tahoma" w:hAnsi="Tahoma" w:cs="Tahoma"/>
          <w:sz w:val="22"/>
        </w:rPr>
      </w:pPr>
      <w:r w:rsidRPr="00F21335">
        <w:rPr>
          <w:rFonts w:ascii="Tahoma" w:hAnsi="Tahoma" w:cs="Tahoma"/>
          <w:sz w:val="22"/>
        </w:rPr>
        <w:t>Licencia sanitaria de la Empresa ancla (si aplica)</w:t>
      </w:r>
    </w:p>
    <w:p w14:paraId="18116E30" w14:textId="77777777" w:rsidR="00FC2D82" w:rsidRPr="00F21335" w:rsidRDefault="00FC2D82" w:rsidP="00286F11">
      <w:pPr>
        <w:pStyle w:val="Prrafodelista"/>
        <w:numPr>
          <w:ilvl w:val="0"/>
          <w:numId w:val="25"/>
        </w:numPr>
        <w:spacing w:after="80" w:line="259" w:lineRule="auto"/>
        <w:jc w:val="both"/>
        <w:rPr>
          <w:rFonts w:ascii="Tahoma" w:hAnsi="Tahoma" w:cs="Tahoma"/>
          <w:sz w:val="22"/>
        </w:rPr>
      </w:pPr>
      <w:r w:rsidRPr="00F21335">
        <w:rPr>
          <w:rFonts w:ascii="Tahoma" w:hAnsi="Tahoma" w:cs="Tahoma"/>
          <w:sz w:val="22"/>
        </w:rPr>
        <w:t>Dos o más referencias comerciales y financieras</w:t>
      </w:r>
    </w:p>
    <w:p w14:paraId="6FBCE267" w14:textId="77777777" w:rsidR="00FC2D82" w:rsidRPr="00F21335" w:rsidRDefault="00FC2D82" w:rsidP="00286F11">
      <w:pPr>
        <w:pStyle w:val="Prrafodelista"/>
        <w:numPr>
          <w:ilvl w:val="0"/>
          <w:numId w:val="25"/>
        </w:numPr>
        <w:spacing w:after="80" w:line="259" w:lineRule="auto"/>
        <w:jc w:val="both"/>
        <w:rPr>
          <w:rFonts w:ascii="Tahoma" w:hAnsi="Tahoma" w:cs="Tahoma"/>
          <w:sz w:val="22"/>
        </w:rPr>
      </w:pPr>
      <w:r w:rsidRPr="00F21335">
        <w:rPr>
          <w:rFonts w:ascii="Tahoma" w:hAnsi="Tahoma" w:cs="Tahoma"/>
          <w:sz w:val="22"/>
        </w:rPr>
        <w:t>Evidencias de relación comercial estable con un mercado formal (contratos, boletas de compras, recibos de entrega, facturas, etc.)</w:t>
      </w:r>
    </w:p>
    <w:p w14:paraId="3C4687BF" w14:textId="77777777" w:rsidR="00FC2D82" w:rsidRPr="00F21335" w:rsidRDefault="00FC2D82" w:rsidP="00286F11">
      <w:pPr>
        <w:pStyle w:val="Prrafodelista"/>
        <w:numPr>
          <w:ilvl w:val="0"/>
          <w:numId w:val="25"/>
        </w:numPr>
        <w:spacing w:after="80" w:line="259" w:lineRule="auto"/>
        <w:jc w:val="both"/>
        <w:rPr>
          <w:rFonts w:ascii="Tahoma" w:hAnsi="Tahoma" w:cs="Tahoma"/>
          <w:sz w:val="22"/>
        </w:rPr>
      </w:pPr>
      <w:r w:rsidRPr="00F21335">
        <w:rPr>
          <w:rFonts w:ascii="Tahoma" w:hAnsi="Tahoma" w:cs="Tahoma"/>
          <w:sz w:val="22"/>
        </w:rPr>
        <w:t>Copia de licencia de exportación o certificación de planta (si aplica)</w:t>
      </w:r>
    </w:p>
    <w:p w14:paraId="78D28DD0" w14:textId="77777777" w:rsidR="00FC2D82" w:rsidRPr="00F21335" w:rsidRDefault="00FC2D82" w:rsidP="00286F11">
      <w:pPr>
        <w:pStyle w:val="Prrafodelista"/>
        <w:numPr>
          <w:ilvl w:val="0"/>
          <w:numId w:val="25"/>
        </w:numPr>
        <w:spacing w:after="80" w:line="259" w:lineRule="auto"/>
        <w:jc w:val="both"/>
        <w:rPr>
          <w:rFonts w:ascii="Tahoma" w:hAnsi="Tahoma" w:cs="Tahoma"/>
          <w:sz w:val="22"/>
        </w:rPr>
      </w:pPr>
      <w:r w:rsidRPr="00F21335">
        <w:rPr>
          <w:rFonts w:ascii="Tahoma" w:hAnsi="Tahoma" w:cs="Tahoma"/>
          <w:sz w:val="22"/>
        </w:rPr>
        <w:t xml:space="preserve">Estados financieros consolidados de la Empresa ancla de los dos (2) últimos años fiscales, firmado por un perito o contador colegiado </w:t>
      </w:r>
    </w:p>
    <w:p w14:paraId="40976630" w14:textId="77777777" w:rsidR="00FC2D82" w:rsidRPr="00F21335" w:rsidRDefault="00FC2D82" w:rsidP="00286F11">
      <w:pPr>
        <w:pStyle w:val="Prrafodelista"/>
        <w:numPr>
          <w:ilvl w:val="0"/>
          <w:numId w:val="25"/>
        </w:numPr>
        <w:spacing w:after="80" w:line="259" w:lineRule="auto"/>
        <w:jc w:val="both"/>
        <w:rPr>
          <w:rFonts w:ascii="Tahoma" w:hAnsi="Tahoma" w:cs="Tahoma"/>
          <w:sz w:val="22"/>
        </w:rPr>
      </w:pPr>
      <w:r w:rsidRPr="00F21335">
        <w:rPr>
          <w:rFonts w:ascii="Tahoma" w:hAnsi="Tahoma" w:cs="Tahoma"/>
          <w:sz w:val="22"/>
        </w:rPr>
        <w:t>Plan de Gestión Social (PGS)</w:t>
      </w:r>
    </w:p>
    <w:p w14:paraId="0B382292" w14:textId="77777777" w:rsidR="00FC2D82" w:rsidRPr="00F21335" w:rsidRDefault="00FC2D82" w:rsidP="00286F11">
      <w:pPr>
        <w:pStyle w:val="Prrafodelista"/>
        <w:numPr>
          <w:ilvl w:val="0"/>
          <w:numId w:val="25"/>
        </w:numPr>
        <w:spacing w:after="80" w:line="259" w:lineRule="auto"/>
        <w:jc w:val="both"/>
        <w:rPr>
          <w:rFonts w:ascii="Tahoma" w:hAnsi="Tahoma" w:cs="Tahoma"/>
          <w:sz w:val="22"/>
        </w:rPr>
      </w:pPr>
      <w:r w:rsidRPr="00F21335">
        <w:rPr>
          <w:rFonts w:ascii="Tahoma" w:hAnsi="Tahoma" w:cs="Tahoma"/>
          <w:sz w:val="22"/>
        </w:rPr>
        <w:t>Plan de Gestión Ambiental (PGA)</w:t>
      </w:r>
    </w:p>
    <w:p w14:paraId="0392FA6F" w14:textId="77777777" w:rsidR="00FC2D82" w:rsidRPr="00F21335" w:rsidRDefault="00FC2D82" w:rsidP="00286F11">
      <w:pPr>
        <w:pStyle w:val="Prrafodelista"/>
        <w:numPr>
          <w:ilvl w:val="0"/>
          <w:numId w:val="25"/>
        </w:numPr>
        <w:spacing w:after="80" w:line="259" w:lineRule="auto"/>
        <w:jc w:val="both"/>
        <w:rPr>
          <w:rFonts w:ascii="Tahoma" w:hAnsi="Tahoma" w:cs="Tahoma"/>
          <w:sz w:val="22"/>
        </w:rPr>
      </w:pPr>
      <w:r w:rsidRPr="00F21335">
        <w:rPr>
          <w:rFonts w:ascii="Tahoma" w:hAnsi="Tahoma" w:cs="Tahoma"/>
          <w:sz w:val="22"/>
        </w:rPr>
        <w:t>Índice de Capacidad Organizacional (ICO)</w:t>
      </w:r>
    </w:p>
    <w:p w14:paraId="389E1B10" w14:textId="77777777" w:rsidR="00FC2D82" w:rsidRPr="00F21335" w:rsidRDefault="00FC2D82" w:rsidP="00286F11">
      <w:pPr>
        <w:pStyle w:val="Prrafodelista"/>
        <w:numPr>
          <w:ilvl w:val="0"/>
          <w:numId w:val="25"/>
        </w:numPr>
        <w:spacing w:after="80" w:line="259" w:lineRule="auto"/>
        <w:jc w:val="both"/>
        <w:rPr>
          <w:rFonts w:ascii="Tahoma" w:hAnsi="Tahoma" w:cs="Tahoma"/>
          <w:sz w:val="22"/>
        </w:rPr>
      </w:pPr>
      <w:r w:rsidRPr="00F21335">
        <w:rPr>
          <w:rFonts w:ascii="Tahoma" w:hAnsi="Tahoma" w:cs="Tahoma"/>
          <w:sz w:val="22"/>
        </w:rPr>
        <w:t>Plan de asesoría técnica y capacitación para los GPV y PIV</w:t>
      </w:r>
    </w:p>
    <w:p w14:paraId="24810B22" w14:textId="77777777" w:rsidR="00FC2D82" w:rsidRPr="00F21335" w:rsidRDefault="00FC2D82" w:rsidP="00286F11">
      <w:pPr>
        <w:pStyle w:val="Prrafodelista"/>
        <w:numPr>
          <w:ilvl w:val="0"/>
          <w:numId w:val="25"/>
        </w:numPr>
        <w:spacing w:after="80" w:line="259" w:lineRule="auto"/>
        <w:jc w:val="both"/>
        <w:rPr>
          <w:rFonts w:ascii="Tahoma" w:hAnsi="Tahoma" w:cs="Tahoma"/>
          <w:sz w:val="22"/>
        </w:rPr>
      </w:pPr>
      <w:r w:rsidRPr="00F21335">
        <w:rPr>
          <w:rFonts w:ascii="Tahoma" w:hAnsi="Tahoma" w:cs="Tahoma"/>
          <w:sz w:val="22"/>
        </w:rPr>
        <w:t>Evidencias de relación comercial estable con un mercado formal (contratos, boletas de compras, recibos de entrega, facturas, etc.)</w:t>
      </w:r>
    </w:p>
    <w:p w14:paraId="0594D46C" w14:textId="3B612CCB" w:rsidR="00FC2D82" w:rsidRPr="00F21335" w:rsidRDefault="00FC2D82" w:rsidP="00286F11">
      <w:pPr>
        <w:pStyle w:val="Prrafodelista"/>
        <w:numPr>
          <w:ilvl w:val="0"/>
          <w:numId w:val="25"/>
        </w:numPr>
        <w:spacing w:after="80" w:line="259" w:lineRule="auto"/>
        <w:jc w:val="both"/>
        <w:rPr>
          <w:rFonts w:ascii="Tahoma" w:hAnsi="Tahoma" w:cs="Tahoma"/>
          <w:sz w:val="22"/>
        </w:rPr>
      </w:pPr>
      <w:r w:rsidRPr="00F21335">
        <w:rPr>
          <w:rFonts w:ascii="Tahoma" w:hAnsi="Tahoma" w:cs="Tahoma"/>
          <w:sz w:val="22"/>
        </w:rPr>
        <w:t xml:space="preserve">Copia de los títulos de propiedad o escrituras públicas del/los terrenos dónde se realizarán las inversiones fijas (si aplica), mismos que deben estar a nombre de la Empresa ancla. </w:t>
      </w:r>
    </w:p>
    <w:p w14:paraId="1A002D0F" w14:textId="1A5FDBF9" w:rsidR="00FC2D82" w:rsidRPr="00F21335" w:rsidRDefault="00FC2D82" w:rsidP="00286F11">
      <w:pPr>
        <w:pStyle w:val="Prrafodelista"/>
        <w:numPr>
          <w:ilvl w:val="0"/>
          <w:numId w:val="25"/>
        </w:numPr>
        <w:spacing w:after="80" w:line="259" w:lineRule="auto"/>
        <w:jc w:val="both"/>
        <w:rPr>
          <w:rFonts w:ascii="Tahoma" w:hAnsi="Tahoma" w:cs="Tahoma"/>
          <w:sz w:val="22"/>
        </w:rPr>
      </w:pPr>
      <w:r w:rsidRPr="00F21335">
        <w:rPr>
          <w:rFonts w:ascii="Tahoma" w:hAnsi="Tahoma" w:cs="Tahoma"/>
          <w:sz w:val="22"/>
        </w:rPr>
        <w:t>Constancia de apalancamiento de recursos propios, inversionista y/o AFP</w:t>
      </w:r>
    </w:p>
    <w:p w14:paraId="6A86B10D" w14:textId="22C3D23C" w:rsidR="00FC2D82" w:rsidRPr="00F21335" w:rsidRDefault="00FC2D82" w:rsidP="00286F11">
      <w:pPr>
        <w:pStyle w:val="Prrafodelista"/>
        <w:numPr>
          <w:ilvl w:val="0"/>
          <w:numId w:val="25"/>
        </w:numPr>
        <w:spacing w:after="80" w:line="259" w:lineRule="auto"/>
        <w:jc w:val="both"/>
        <w:rPr>
          <w:rFonts w:ascii="Tahoma" w:hAnsi="Tahoma" w:cs="Tahoma"/>
          <w:sz w:val="22"/>
        </w:rPr>
      </w:pPr>
      <w:r w:rsidRPr="00F21335">
        <w:rPr>
          <w:rFonts w:ascii="Tahoma" w:hAnsi="Tahoma" w:cs="Tahoma"/>
          <w:sz w:val="22"/>
        </w:rPr>
        <w:t>AFP Nota o constancia de un AFP donde expresa la disponibilidad de financiar una parte del PNs (si aplica)</w:t>
      </w:r>
    </w:p>
    <w:p w14:paraId="3CA1F52B" w14:textId="77777777" w:rsidR="00EB7C6A" w:rsidRPr="00F21335" w:rsidRDefault="003D6EDB" w:rsidP="00494DAD">
      <w:pPr>
        <w:pStyle w:val="Ttulo1"/>
        <w:numPr>
          <w:ilvl w:val="0"/>
          <w:numId w:val="2"/>
        </w:numPr>
        <w:spacing w:after="160"/>
        <w:rPr>
          <w:b/>
          <w:color w:val="auto"/>
          <w:szCs w:val="22"/>
        </w:rPr>
      </w:pPr>
      <w:bookmarkStart w:id="715" w:name="_Toc180664004"/>
      <w:bookmarkEnd w:id="715"/>
      <w:r w:rsidRPr="00F21335">
        <w:rPr>
          <w:color w:val="auto"/>
          <w:sz w:val="28"/>
        </w:rPr>
        <w:br w:type="page"/>
      </w:r>
      <w:bookmarkStart w:id="716" w:name="_Toc63841190"/>
      <w:bookmarkStart w:id="717" w:name="_Toc183781105"/>
      <w:r w:rsidR="00EB7C6A" w:rsidRPr="00F21335">
        <w:rPr>
          <w:rFonts w:ascii="Tahoma" w:hAnsi="Tahoma" w:cs="Tahoma"/>
          <w:b/>
          <w:color w:val="auto"/>
          <w:sz w:val="22"/>
          <w:szCs w:val="22"/>
          <w:lang w:val="es-ES"/>
        </w:rPr>
        <w:lastRenderedPageBreak/>
        <w:t>APÉNDICES</w:t>
      </w:r>
      <w:bookmarkEnd w:id="716"/>
      <w:bookmarkEnd w:id="717"/>
    </w:p>
    <w:p w14:paraId="45912769" w14:textId="317022AF" w:rsidR="00A72D53" w:rsidRPr="00F21335" w:rsidRDefault="00A72D53" w:rsidP="00D762B0">
      <w:pPr>
        <w:jc w:val="both"/>
        <w:rPr>
          <w:rFonts w:ascii="Tahoma" w:hAnsi="Tahoma" w:cs="Tahoma"/>
          <w:b/>
          <w:bCs/>
          <w:iCs/>
          <w:sz w:val="22"/>
          <w:szCs w:val="22"/>
        </w:rPr>
      </w:pPr>
      <w:r w:rsidRPr="00F21335">
        <w:rPr>
          <w:rFonts w:ascii="Tahoma" w:hAnsi="Tahoma" w:cs="Tahoma"/>
          <w:b/>
          <w:bCs/>
          <w:iCs/>
          <w:sz w:val="22"/>
          <w:szCs w:val="22"/>
        </w:rPr>
        <w:t xml:space="preserve">Apéndice </w:t>
      </w:r>
      <w:r w:rsidR="005C01DF" w:rsidRPr="00F21335">
        <w:rPr>
          <w:rFonts w:ascii="Tahoma" w:hAnsi="Tahoma" w:cs="Tahoma"/>
          <w:b/>
          <w:bCs/>
          <w:iCs/>
          <w:sz w:val="22"/>
          <w:szCs w:val="22"/>
        </w:rPr>
        <w:t>1</w:t>
      </w:r>
      <w:r w:rsidRPr="00F21335">
        <w:rPr>
          <w:rFonts w:ascii="Tahoma" w:hAnsi="Tahoma" w:cs="Tahoma"/>
          <w:b/>
          <w:bCs/>
          <w:iCs/>
          <w:sz w:val="22"/>
          <w:szCs w:val="22"/>
        </w:rPr>
        <w:t xml:space="preserve">. Tabla de Evaluación de Notas Conceptuales de </w:t>
      </w:r>
      <w:r w:rsidR="00636ADB" w:rsidRPr="00F21335">
        <w:rPr>
          <w:rFonts w:ascii="Tahoma" w:hAnsi="Tahoma" w:cs="Tahoma"/>
          <w:b/>
          <w:bCs/>
          <w:iCs/>
          <w:sz w:val="22"/>
          <w:szCs w:val="22"/>
        </w:rPr>
        <w:t xml:space="preserve">Ideas de </w:t>
      </w:r>
      <w:r w:rsidRPr="00F21335">
        <w:rPr>
          <w:rFonts w:ascii="Tahoma" w:hAnsi="Tahoma" w:cs="Tahoma"/>
          <w:b/>
          <w:bCs/>
          <w:iCs/>
          <w:sz w:val="22"/>
          <w:szCs w:val="22"/>
        </w:rPr>
        <w:t>Negocio</w:t>
      </w:r>
      <w:r w:rsidR="00D762B0" w:rsidRPr="00F21335">
        <w:rPr>
          <w:rFonts w:ascii="Tahoma" w:hAnsi="Tahoma" w:cs="Tahoma"/>
          <w:b/>
          <w:bCs/>
          <w:iCs/>
          <w:sz w:val="22"/>
          <w:szCs w:val="22"/>
        </w:rPr>
        <w:t xml:space="preserve"> de la ventana 3</w:t>
      </w:r>
    </w:p>
    <w:p w14:paraId="2D6D1E98" w14:textId="77777777" w:rsidR="00A72D53" w:rsidRPr="00F21335" w:rsidRDefault="00A72D53" w:rsidP="06C5CB93">
      <w:pPr>
        <w:spacing w:line="276" w:lineRule="auto"/>
        <w:jc w:val="both"/>
        <w:rPr>
          <w:rFonts w:ascii="Tahoma" w:hAnsi="Tahoma" w:cs="Tahoma"/>
          <w:b/>
          <w:bCs/>
          <w:i/>
          <w:iCs/>
          <w:sz w:val="22"/>
          <w:szCs w:val="22"/>
        </w:rPr>
      </w:pPr>
    </w:p>
    <w:tbl>
      <w:tblPr>
        <w:tblW w:w="5263" w:type="pct"/>
        <w:tblInd w:w="-147" w:type="dxa"/>
        <w:tblCellMar>
          <w:left w:w="70" w:type="dxa"/>
          <w:right w:w="70" w:type="dxa"/>
        </w:tblCellMar>
        <w:tblLook w:val="04A0" w:firstRow="1" w:lastRow="0" w:firstColumn="1" w:lastColumn="0" w:noHBand="0" w:noVBand="1"/>
      </w:tblPr>
      <w:tblGrid>
        <w:gridCol w:w="600"/>
        <w:gridCol w:w="6001"/>
        <w:gridCol w:w="1347"/>
        <w:gridCol w:w="1344"/>
      </w:tblGrid>
      <w:tr w:rsidR="00B8598F" w:rsidRPr="00F21335" w14:paraId="3F0EB513" w14:textId="77777777" w:rsidTr="3CF52108">
        <w:trPr>
          <w:trHeight w:val="290"/>
          <w:tblHeader/>
        </w:trPr>
        <w:tc>
          <w:tcPr>
            <w:tcW w:w="323" w:type="pct"/>
            <w:tcBorders>
              <w:top w:val="single" w:sz="4" w:space="0" w:color="auto"/>
              <w:left w:val="single" w:sz="4" w:space="0" w:color="auto"/>
              <w:right w:val="single" w:sz="4" w:space="0" w:color="auto"/>
            </w:tcBorders>
            <w:shd w:val="clear" w:color="auto" w:fill="BFBFBF" w:themeFill="background1" w:themeFillShade="BF"/>
            <w:vAlign w:val="center"/>
            <w:hideMark/>
          </w:tcPr>
          <w:p w14:paraId="6EACD732" w14:textId="77777777" w:rsidR="00B8598F" w:rsidRPr="00F21335" w:rsidRDefault="00B8598F" w:rsidP="00C25070">
            <w:pPr>
              <w:jc w:val="center"/>
              <w:rPr>
                <w:rFonts w:ascii="Tahoma" w:hAnsi="Tahoma" w:cs="Tahoma"/>
                <w:b/>
                <w:bCs/>
                <w:sz w:val="20"/>
                <w:szCs w:val="20"/>
              </w:rPr>
            </w:pPr>
            <w:r w:rsidRPr="00F21335">
              <w:rPr>
                <w:rFonts w:ascii="Tahoma" w:hAnsi="Tahoma" w:cs="Tahoma"/>
                <w:b/>
                <w:bCs/>
                <w:sz w:val="20"/>
                <w:szCs w:val="20"/>
              </w:rPr>
              <w:t>No.</w:t>
            </w:r>
          </w:p>
        </w:tc>
        <w:tc>
          <w:tcPr>
            <w:tcW w:w="3229"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BFBFBF" w:themeFill="background1" w:themeFillShade="BF"/>
            <w:vAlign w:val="center"/>
            <w:hideMark/>
          </w:tcPr>
          <w:p w14:paraId="77C88AC1" w14:textId="77777777" w:rsidR="00B8598F" w:rsidRPr="00F21335" w:rsidRDefault="00B8598F" w:rsidP="00C25070">
            <w:pPr>
              <w:jc w:val="center"/>
              <w:rPr>
                <w:rFonts w:ascii="Tahoma" w:hAnsi="Tahoma" w:cs="Tahoma"/>
                <w:b/>
                <w:bCs/>
                <w:sz w:val="20"/>
                <w:szCs w:val="20"/>
              </w:rPr>
            </w:pPr>
            <w:r w:rsidRPr="00F21335">
              <w:rPr>
                <w:rFonts w:ascii="Tahoma" w:hAnsi="Tahoma" w:cs="Tahoma"/>
                <w:b/>
                <w:bCs/>
                <w:sz w:val="20"/>
                <w:szCs w:val="20"/>
              </w:rPr>
              <w:t>Descripción</w:t>
            </w:r>
          </w:p>
        </w:tc>
        <w:tc>
          <w:tcPr>
            <w:tcW w:w="1448" w:type="pct"/>
            <w:gridSpan w:val="2"/>
            <w:tcBorders>
              <w:top w:val="single" w:sz="4" w:space="0" w:color="000000" w:themeColor="text1"/>
              <w:left w:val="nil"/>
              <w:bottom w:val="single" w:sz="4" w:space="0" w:color="000000" w:themeColor="text1"/>
              <w:right w:val="single" w:sz="4" w:space="0" w:color="000000" w:themeColor="text1"/>
            </w:tcBorders>
            <w:shd w:val="clear" w:color="auto" w:fill="BFBFBF" w:themeFill="background1" w:themeFillShade="BF"/>
            <w:vAlign w:val="center"/>
          </w:tcPr>
          <w:p w14:paraId="637FF609" w14:textId="77777777" w:rsidR="00B8598F" w:rsidRPr="00F21335" w:rsidRDefault="00B8598F" w:rsidP="00C25070">
            <w:pPr>
              <w:jc w:val="center"/>
              <w:rPr>
                <w:rFonts w:ascii="Tahoma" w:hAnsi="Tahoma" w:cs="Tahoma"/>
                <w:b/>
                <w:bCs/>
                <w:sz w:val="20"/>
                <w:szCs w:val="20"/>
              </w:rPr>
            </w:pPr>
            <w:r w:rsidRPr="00F21335">
              <w:rPr>
                <w:rFonts w:ascii="Tahoma" w:hAnsi="Tahoma" w:cs="Tahoma"/>
                <w:b/>
                <w:bCs/>
                <w:sz w:val="20"/>
                <w:szCs w:val="20"/>
              </w:rPr>
              <w:t>Cumplimiento</w:t>
            </w:r>
          </w:p>
        </w:tc>
      </w:tr>
      <w:tr w:rsidR="00B8598F" w:rsidRPr="00F21335" w14:paraId="6D2E4F04" w14:textId="77777777" w:rsidTr="3CF52108">
        <w:trPr>
          <w:trHeight w:val="290"/>
        </w:trPr>
        <w:tc>
          <w:tcPr>
            <w:tcW w:w="323" w:type="pct"/>
            <w:tcBorders>
              <w:left w:val="single" w:sz="4" w:space="0" w:color="auto"/>
              <w:bottom w:val="single" w:sz="4" w:space="0" w:color="auto"/>
              <w:right w:val="single" w:sz="4" w:space="0" w:color="auto"/>
            </w:tcBorders>
            <w:shd w:val="clear" w:color="auto" w:fill="BFBFBF" w:themeFill="background1" w:themeFillShade="BF"/>
            <w:noWrap/>
            <w:vAlign w:val="center"/>
            <w:hideMark/>
          </w:tcPr>
          <w:p w14:paraId="324572C5" w14:textId="77777777" w:rsidR="00B8598F" w:rsidRPr="00F21335" w:rsidRDefault="00B8598F" w:rsidP="00C25070">
            <w:pPr>
              <w:jc w:val="center"/>
              <w:rPr>
                <w:rFonts w:ascii="Tahoma" w:hAnsi="Tahoma" w:cs="Tahoma"/>
                <w:b/>
                <w:bCs/>
                <w:sz w:val="20"/>
                <w:szCs w:val="20"/>
              </w:rPr>
            </w:pPr>
          </w:p>
        </w:tc>
        <w:tc>
          <w:tcPr>
            <w:tcW w:w="32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50B361" w14:textId="77777777" w:rsidR="00B8598F" w:rsidRPr="00F21335" w:rsidRDefault="00B8598F" w:rsidP="00C25070">
            <w:pPr>
              <w:jc w:val="center"/>
              <w:rPr>
                <w:rFonts w:ascii="Tahoma" w:hAnsi="Tahoma" w:cs="Tahoma"/>
                <w:b/>
                <w:bCs/>
                <w:sz w:val="20"/>
                <w:szCs w:val="20"/>
              </w:rPr>
            </w:pPr>
            <w:r w:rsidRPr="00F21335">
              <w:rPr>
                <w:rFonts w:ascii="Tahoma" w:hAnsi="Tahoma" w:cs="Tahoma"/>
                <w:b/>
                <w:bCs/>
                <w:sz w:val="20"/>
                <w:szCs w:val="20"/>
              </w:rPr>
              <w:t>Requisitos de elegibilidad de la Empresa ancla</w:t>
            </w:r>
          </w:p>
        </w:tc>
        <w:tc>
          <w:tcPr>
            <w:tcW w:w="72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BFE527A" w14:textId="77777777" w:rsidR="00B8598F" w:rsidRPr="00F21335" w:rsidRDefault="00B8598F" w:rsidP="00C25070">
            <w:pPr>
              <w:rPr>
                <w:rFonts w:ascii="Tahoma" w:hAnsi="Tahoma" w:cs="Tahoma"/>
                <w:b/>
                <w:bCs/>
                <w:sz w:val="20"/>
                <w:szCs w:val="20"/>
              </w:rPr>
            </w:pPr>
            <w:r w:rsidRPr="00F21335">
              <w:rPr>
                <w:rFonts w:ascii="Tahoma" w:hAnsi="Tahoma" w:cs="Tahoma"/>
                <w:b/>
                <w:bCs/>
                <w:sz w:val="20"/>
                <w:szCs w:val="20"/>
              </w:rPr>
              <w:t>Cumple</w:t>
            </w:r>
          </w:p>
        </w:tc>
        <w:tc>
          <w:tcPr>
            <w:tcW w:w="72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AEDBAD" w14:textId="77777777" w:rsidR="00B8598F" w:rsidRPr="00F21335" w:rsidRDefault="00B8598F" w:rsidP="00C25070">
            <w:pPr>
              <w:jc w:val="center"/>
              <w:rPr>
                <w:rFonts w:ascii="Tahoma" w:hAnsi="Tahoma" w:cs="Tahoma"/>
                <w:b/>
                <w:bCs/>
                <w:sz w:val="20"/>
                <w:szCs w:val="20"/>
              </w:rPr>
            </w:pPr>
            <w:r w:rsidRPr="00F21335">
              <w:rPr>
                <w:rFonts w:ascii="Tahoma" w:hAnsi="Tahoma" w:cs="Tahoma"/>
                <w:b/>
                <w:bCs/>
                <w:sz w:val="20"/>
                <w:szCs w:val="20"/>
              </w:rPr>
              <w:t>No Cumple</w:t>
            </w:r>
          </w:p>
        </w:tc>
      </w:tr>
      <w:tr w:rsidR="00B8598F" w:rsidRPr="00F21335" w14:paraId="3D8D9679" w14:textId="77777777" w:rsidTr="3CF52108">
        <w:trPr>
          <w:trHeight w:val="460"/>
        </w:trPr>
        <w:tc>
          <w:tcPr>
            <w:tcW w:w="3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A3E1F" w14:textId="77777777" w:rsidR="00B8598F" w:rsidRPr="00F21335" w:rsidRDefault="00B8598F" w:rsidP="00C25070">
            <w:pPr>
              <w:jc w:val="center"/>
              <w:rPr>
                <w:rFonts w:ascii="Tahoma" w:hAnsi="Tahoma" w:cs="Tahoma"/>
                <w:sz w:val="20"/>
                <w:szCs w:val="20"/>
              </w:rPr>
            </w:pPr>
            <w:r w:rsidRPr="00F21335">
              <w:rPr>
                <w:rFonts w:ascii="Tahoma" w:hAnsi="Tahoma" w:cs="Tahoma"/>
                <w:sz w:val="20"/>
                <w:szCs w:val="20"/>
              </w:rPr>
              <w:t>1</w:t>
            </w:r>
          </w:p>
        </w:tc>
        <w:tc>
          <w:tcPr>
            <w:tcW w:w="3229" w:type="pct"/>
            <w:tcBorders>
              <w:top w:val="single" w:sz="4" w:space="0" w:color="auto"/>
              <w:left w:val="single" w:sz="4" w:space="0" w:color="auto"/>
              <w:bottom w:val="single" w:sz="4" w:space="0" w:color="000000" w:themeColor="text1"/>
              <w:right w:val="single" w:sz="4" w:space="0" w:color="000000" w:themeColor="text1"/>
            </w:tcBorders>
            <w:shd w:val="clear" w:color="auto" w:fill="auto"/>
            <w:vAlign w:val="center"/>
            <w:hideMark/>
          </w:tcPr>
          <w:p w14:paraId="4C4DF3DE" w14:textId="0FD1270F" w:rsidR="00B8598F" w:rsidRPr="00F21335" w:rsidRDefault="00B8598F" w:rsidP="00C25070">
            <w:pPr>
              <w:rPr>
                <w:rFonts w:ascii="Tahoma" w:hAnsi="Tahoma" w:cs="Tahoma"/>
                <w:sz w:val="20"/>
                <w:szCs w:val="20"/>
              </w:rPr>
            </w:pPr>
            <w:r w:rsidRPr="00F21335">
              <w:rPr>
                <w:rFonts w:ascii="Tahoma" w:hAnsi="Tahoma" w:cs="Tahoma"/>
                <w:sz w:val="20"/>
                <w:szCs w:val="20"/>
              </w:rPr>
              <w:t>Estar localizados en uno de los 1</w:t>
            </w:r>
            <w:r w:rsidR="00A00468">
              <w:rPr>
                <w:rFonts w:ascii="Tahoma" w:hAnsi="Tahoma" w:cs="Tahoma"/>
                <w:sz w:val="20"/>
                <w:szCs w:val="20"/>
              </w:rPr>
              <w:t>7</w:t>
            </w:r>
            <w:r w:rsidRPr="00F21335">
              <w:rPr>
                <w:rFonts w:ascii="Tahoma" w:hAnsi="Tahoma" w:cs="Tahoma"/>
                <w:sz w:val="20"/>
                <w:szCs w:val="20"/>
              </w:rPr>
              <w:t xml:space="preserve"> departamentos del área de influencia del Proyecto.</w:t>
            </w:r>
          </w:p>
        </w:tc>
        <w:tc>
          <w:tcPr>
            <w:tcW w:w="725" w:type="pct"/>
            <w:tcBorders>
              <w:top w:val="single" w:sz="4" w:space="0" w:color="auto"/>
              <w:left w:val="nil"/>
              <w:bottom w:val="single" w:sz="4" w:space="0" w:color="000000" w:themeColor="text1"/>
              <w:right w:val="single" w:sz="4" w:space="0" w:color="000000" w:themeColor="text1"/>
            </w:tcBorders>
            <w:shd w:val="clear" w:color="auto" w:fill="auto"/>
            <w:noWrap/>
            <w:vAlign w:val="center"/>
          </w:tcPr>
          <w:p w14:paraId="659165DC" w14:textId="77777777" w:rsidR="00B8598F" w:rsidRPr="00F21335" w:rsidRDefault="00B8598F" w:rsidP="00C25070">
            <w:pPr>
              <w:jc w:val="center"/>
              <w:rPr>
                <w:rFonts w:ascii="Tahoma" w:hAnsi="Tahoma" w:cs="Tahoma"/>
                <w:sz w:val="20"/>
                <w:szCs w:val="20"/>
              </w:rPr>
            </w:pPr>
          </w:p>
        </w:tc>
        <w:tc>
          <w:tcPr>
            <w:tcW w:w="723" w:type="pct"/>
            <w:tcBorders>
              <w:top w:val="single" w:sz="4" w:space="0" w:color="auto"/>
              <w:left w:val="nil"/>
              <w:bottom w:val="single" w:sz="4" w:space="0" w:color="000000" w:themeColor="text1"/>
              <w:right w:val="single" w:sz="4" w:space="0" w:color="000000" w:themeColor="text1"/>
            </w:tcBorders>
          </w:tcPr>
          <w:p w14:paraId="15FD9D70" w14:textId="77777777" w:rsidR="00B8598F" w:rsidRPr="00F21335" w:rsidRDefault="00B8598F" w:rsidP="00C25070">
            <w:pPr>
              <w:jc w:val="center"/>
              <w:rPr>
                <w:rFonts w:ascii="Tahoma" w:hAnsi="Tahoma" w:cs="Tahoma"/>
                <w:sz w:val="20"/>
                <w:szCs w:val="20"/>
              </w:rPr>
            </w:pPr>
          </w:p>
        </w:tc>
      </w:tr>
      <w:tr w:rsidR="00B8598F" w:rsidRPr="00F21335" w14:paraId="47FD7446" w14:textId="77777777" w:rsidTr="3CF52108">
        <w:trPr>
          <w:trHeight w:val="463"/>
        </w:trPr>
        <w:tc>
          <w:tcPr>
            <w:tcW w:w="323"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7BD2700D" w14:textId="77777777" w:rsidR="00B8598F" w:rsidRPr="00F21335" w:rsidRDefault="00B8598F" w:rsidP="00C25070">
            <w:pPr>
              <w:jc w:val="center"/>
              <w:rPr>
                <w:rFonts w:ascii="Tahoma" w:hAnsi="Tahoma" w:cs="Tahoma"/>
                <w:sz w:val="20"/>
                <w:szCs w:val="20"/>
              </w:rPr>
            </w:pPr>
            <w:r w:rsidRPr="00F21335">
              <w:rPr>
                <w:rFonts w:ascii="Tahoma" w:hAnsi="Tahoma" w:cs="Tahoma"/>
                <w:sz w:val="20"/>
                <w:szCs w:val="20"/>
              </w:rPr>
              <w:t>2</w:t>
            </w:r>
          </w:p>
        </w:tc>
        <w:tc>
          <w:tcPr>
            <w:tcW w:w="3229" w:type="pct"/>
            <w:tcBorders>
              <w:top w:val="nil"/>
              <w:left w:val="nil"/>
              <w:bottom w:val="single" w:sz="4" w:space="0" w:color="000000" w:themeColor="text1"/>
              <w:right w:val="single" w:sz="4" w:space="0" w:color="000000" w:themeColor="text1"/>
            </w:tcBorders>
            <w:shd w:val="clear" w:color="auto" w:fill="auto"/>
            <w:vAlign w:val="center"/>
            <w:hideMark/>
          </w:tcPr>
          <w:p w14:paraId="5321A998" w14:textId="77777777" w:rsidR="00B8598F" w:rsidRPr="00F21335" w:rsidRDefault="00B8598F" w:rsidP="00C25070">
            <w:pPr>
              <w:rPr>
                <w:rFonts w:ascii="Tahoma" w:hAnsi="Tahoma" w:cs="Tahoma"/>
                <w:sz w:val="20"/>
                <w:szCs w:val="20"/>
              </w:rPr>
            </w:pPr>
            <w:r w:rsidRPr="00F21335">
              <w:rPr>
                <w:rFonts w:ascii="Tahoma" w:hAnsi="Tahoma" w:cs="Tahoma"/>
                <w:sz w:val="20"/>
                <w:szCs w:val="20"/>
              </w:rPr>
              <w:t>Estar legalmente constituidas bajo el sector social de la economía o mercantil</w:t>
            </w:r>
          </w:p>
        </w:tc>
        <w:tc>
          <w:tcPr>
            <w:tcW w:w="725" w:type="pct"/>
            <w:tcBorders>
              <w:top w:val="nil"/>
              <w:left w:val="nil"/>
              <w:bottom w:val="single" w:sz="4" w:space="0" w:color="000000" w:themeColor="text1"/>
              <w:right w:val="single" w:sz="4" w:space="0" w:color="000000" w:themeColor="text1"/>
            </w:tcBorders>
            <w:shd w:val="clear" w:color="auto" w:fill="auto"/>
            <w:noWrap/>
            <w:vAlign w:val="center"/>
          </w:tcPr>
          <w:p w14:paraId="4D740442" w14:textId="77777777" w:rsidR="00B8598F" w:rsidRPr="00F21335" w:rsidRDefault="00B8598F" w:rsidP="00C25070">
            <w:pPr>
              <w:jc w:val="center"/>
              <w:rPr>
                <w:rFonts w:ascii="Tahoma" w:hAnsi="Tahoma" w:cs="Tahoma"/>
                <w:sz w:val="20"/>
                <w:szCs w:val="20"/>
              </w:rPr>
            </w:pPr>
          </w:p>
        </w:tc>
        <w:tc>
          <w:tcPr>
            <w:tcW w:w="723" w:type="pct"/>
            <w:tcBorders>
              <w:top w:val="nil"/>
              <w:left w:val="nil"/>
              <w:bottom w:val="single" w:sz="4" w:space="0" w:color="000000" w:themeColor="text1"/>
              <w:right w:val="single" w:sz="4" w:space="0" w:color="000000" w:themeColor="text1"/>
            </w:tcBorders>
          </w:tcPr>
          <w:p w14:paraId="76D44239" w14:textId="77777777" w:rsidR="00B8598F" w:rsidRPr="00F21335" w:rsidRDefault="00B8598F" w:rsidP="00C25070">
            <w:pPr>
              <w:jc w:val="center"/>
              <w:rPr>
                <w:rFonts w:ascii="Tahoma" w:hAnsi="Tahoma" w:cs="Tahoma"/>
                <w:sz w:val="20"/>
                <w:szCs w:val="20"/>
              </w:rPr>
            </w:pPr>
          </w:p>
        </w:tc>
      </w:tr>
      <w:tr w:rsidR="00B8598F" w:rsidRPr="00F21335" w14:paraId="6DFBEED9" w14:textId="77777777" w:rsidTr="3CF52108">
        <w:trPr>
          <w:trHeight w:val="460"/>
        </w:trPr>
        <w:tc>
          <w:tcPr>
            <w:tcW w:w="323" w:type="pct"/>
            <w:tcBorders>
              <w:top w:val="nil"/>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61628D1A" w14:textId="77777777" w:rsidR="00B8598F" w:rsidRPr="00F21335" w:rsidRDefault="00B8598F" w:rsidP="00C25070">
            <w:pPr>
              <w:jc w:val="center"/>
              <w:rPr>
                <w:rFonts w:ascii="Tahoma" w:hAnsi="Tahoma" w:cs="Tahoma"/>
                <w:sz w:val="20"/>
                <w:szCs w:val="20"/>
              </w:rPr>
            </w:pPr>
            <w:r w:rsidRPr="00F21335">
              <w:rPr>
                <w:rFonts w:ascii="Tahoma" w:hAnsi="Tahoma" w:cs="Tahoma"/>
                <w:sz w:val="20"/>
                <w:szCs w:val="20"/>
              </w:rPr>
              <w:t>3</w:t>
            </w:r>
          </w:p>
        </w:tc>
        <w:tc>
          <w:tcPr>
            <w:tcW w:w="3229" w:type="pct"/>
            <w:tcBorders>
              <w:top w:val="nil"/>
              <w:left w:val="nil"/>
              <w:bottom w:val="single" w:sz="4" w:space="0" w:color="000000" w:themeColor="text1"/>
              <w:right w:val="single" w:sz="4" w:space="0" w:color="000000" w:themeColor="text1"/>
            </w:tcBorders>
            <w:shd w:val="clear" w:color="auto" w:fill="auto"/>
            <w:vAlign w:val="center"/>
            <w:hideMark/>
          </w:tcPr>
          <w:p w14:paraId="1CCBF8F6" w14:textId="77777777" w:rsidR="00B8598F" w:rsidRPr="00F21335" w:rsidRDefault="00B8598F" w:rsidP="00C25070">
            <w:pPr>
              <w:rPr>
                <w:rFonts w:ascii="Tahoma" w:hAnsi="Tahoma" w:cs="Tahoma"/>
                <w:sz w:val="20"/>
                <w:szCs w:val="20"/>
              </w:rPr>
            </w:pPr>
            <w:r w:rsidRPr="00F21335">
              <w:rPr>
                <w:rFonts w:ascii="Tahoma" w:hAnsi="Tahoma" w:cs="Tahoma"/>
                <w:sz w:val="20"/>
                <w:szCs w:val="20"/>
              </w:rPr>
              <w:t>Mínimo de 100 beneficiarios: Grupo de Productores Vinculados (GPV) y Productores Individuales Vinculados (PIV).</w:t>
            </w:r>
          </w:p>
        </w:tc>
        <w:tc>
          <w:tcPr>
            <w:tcW w:w="725" w:type="pct"/>
            <w:tcBorders>
              <w:top w:val="nil"/>
              <w:left w:val="nil"/>
              <w:bottom w:val="single" w:sz="4" w:space="0" w:color="000000" w:themeColor="text1"/>
              <w:right w:val="single" w:sz="4" w:space="0" w:color="000000" w:themeColor="text1"/>
            </w:tcBorders>
            <w:shd w:val="clear" w:color="auto" w:fill="auto"/>
            <w:noWrap/>
            <w:vAlign w:val="center"/>
          </w:tcPr>
          <w:p w14:paraId="581AB907" w14:textId="77777777" w:rsidR="00B8598F" w:rsidRPr="00F21335" w:rsidRDefault="00B8598F" w:rsidP="00C25070">
            <w:pPr>
              <w:jc w:val="center"/>
              <w:rPr>
                <w:rFonts w:ascii="Tahoma" w:hAnsi="Tahoma" w:cs="Tahoma"/>
                <w:sz w:val="20"/>
                <w:szCs w:val="20"/>
              </w:rPr>
            </w:pPr>
          </w:p>
        </w:tc>
        <w:tc>
          <w:tcPr>
            <w:tcW w:w="723" w:type="pct"/>
            <w:tcBorders>
              <w:top w:val="nil"/>
              <w:left w:val="nil"/>
              <w:bottom w:val="single" w:sz="4" w:space="0" w:color="000000" w:themeColor="text1"/>
              <w:right w:val="single" w:sz="4" w:space="0" w:color="000000" w:themeColor="text1"/>
            </w:tcBorders>
          </w:tcPr>
          <w:p w14:paraId="14391C36" w14:textId="77777777" w:rsidR="00B8598F" w:rsidRPr="00F21335" w:rsidRDefault="00B8598F" w:rsidP="00C25070">
            <w:pPr>
              <w:jc w:val="center"/>
              <w:rPr>
                <w:rFonts w:ascii="Tahoma" w:hAnsi="Tahoma" w:cs="Tahoma"/>
                <w:sz w:val="20"/>
                <w:szCs w:val="20"/>
              </w:rPr>
            </w:pPr>
          </w:p>
        </w:tc>
      </w:tr>
      <w:tr w:rsidR="00B8598F" w:rsidRPr="00F21335" w14:paraId="15BB0069" w14:textId="77777777" w:rsidTr="3CF52108">
        <w:trPr>
          <w:trHeight w:val="460"/>
        </w:trPr>
        <w:tc>
          <w:tcPr>
            <w:tcW w:w="323" w:type="pct"/>
            <w:tcBorders>
              <w:top w:val="nil"/>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7506F39D" w14:textId="77777777" w:rsidR="00B8598F" w:rsidRPr="00F21335" w:rsidRDefault="00B8598F" w:rsidP="00C25070">
            <w:pPr>
              <w:jc w:val="center"/>
              <w:rPr>
                <w:rFonts w:ascii="Tahoma" w:hAnsi="Tahoma" w:cs="Tahoma"/>
                <w:sz w:val="20"/>
                <w:szCs w:val="20"/>
              </w:rPr>
            </w:pPr>
            <w:r w:rsidRPr="00F21335">
              <w:rPr>
                <w:rFonts w:ascii="Tahoma" w:hAnsi="Tahoma" w:cs="Tahoma"/>
                <w:sz w:val="20"/>
                <w:szCs w:val="20"/>
              </w:rPr>
              <w:t>4</w:t>
            </w:r>
          </w:p>
        </w:tc>
        <w:tc>
          <w:tcPr>
            <w:tcW w:w="3229" w:type="pct"/>
            <w:tcBorders>
              <w:top w:val="nil"/>
              <w:left w:val="nil"/>
              <w:bottom w:val="single" w:sz="4" w:space="0" w:color="000000" w:themeColor="text1"/>
              <w:right w:val="single" w:sz="4" w:space="0" w:color="000000" w:themeColor="text1"/>
            </w:tcBorders>
            <w:shd w:val="clear" w:color="auto" w:fill="auto"/>
            <w:vAlign w:val="center"/>
            <w:hideMark/>
          </w:tcPr>
          <w:p w14:paraId="26BCC6BF" w14:textId="15314D6C" w:rsidR="00B8598F" w:rsidRPr="00F21335" w:rsidRDefault="00B8598F" w:rsidP="00C25070">
            <w:pPr>
              <w:rPr>
                <w:rFonts w:ascii="Tahoma" w:hAnsi="Tahoma" w:cs="Tahoma"/>
                <w:sz w:val="20"/>
                <w:szCs w:val="20"/>
              </w:rPr>
            </w:pPr>
            <w:r w:rsidRPr="00F21335">
              <w:rPr>
                <w:rFonts w:ascii="Tahoma" w:hAnsi="Tahoma" w:cs="Tahoma"/>
                <w:sz w:val="20"/>
                <w:szCs w:val="20"/>
              </w:rPr>
              <w:t>La empresa Ancla debe estar vinculada a la producción, comercialización de las cadenas de valor priorizadas de ComRural II</w:t>
            </w:r>
            <w:r w:rsidR="5D736002" w:rsidRPr="00F21335">
              <w:rPr>
                <w:rFonts w:ascii="Tahoma" w:hAnsi="Tahoma" w:cs="Tahoma"/>
                <w:sz w:val="20"/>
                <w:szCs w:val="20"/>
              </w:rPr>
              <w:t>I</w:t>
            </w:r>
            <w:r w:rsidRPr="00F21335">
              <w:rPr>
                <w:rFonts w:ascii="Tahoma" w:hAnsi="Tahoma" w:cs="Tahoma"/>
                <w:sz w:val="20"/>
                <w:szCs w:val="20"/>
              </w:rPr>
              <w:t>.</w:t>
            </w:r>
          </w:p>
        </w:tc>
        <w:tc>
          <w:tcPr>
            <w:tcW w:w="725" w:type="pct"/>
            <w:tcBorders>
              <w:top w:val="nil"/>
              <w:left w:val="nil"/>
              <w:bottom w:val="single" w:sz="4" w:space="0" w:color="000000" w:themeColor="text1"/>
              <w:right w:val="single" w:sz="4" w:space="0" w:color="000000" w:themeColor="text1"/>
            </w:tcBorders>
            <w:shd w:val="clear" w:color="auto" w:fill="auto"/>
            <w:noWrap/>
            <w:vAlign w:val="center"/>
          </w:tcPr>
          <w:p w14:paraId="332158D7" w14:textId="77777777" w:rsidR="00B8598F" w:rsidRPr="00F21335" w:rsidRDefault="00B8598F" w:rsidP="00C25070">
            <w:pPr>
              <w:jc w:val="center"/>
              <w:rPr>
                <w:rFonts w:ascii="Tahoma" w:hAnsi="Tahoma" w:cs="Tahoma"/>
                <w:sz w:val="20"/>
                <w:szCs w:val="20"/>
              </w:rPr>
            </w:pPr>
          </w:p>
        </w:tc>
        <w:tc>
          <w:tcPr>
            <w:tcW w:w="723" w:type="pct"/>
            <w:tcBorders>
              <w:top w:val="nil"/>
              <w:left w:val="nil"/>
              <w:bottom w:val="single" w:sz="4" w:space="0" w:color="000000" w:themeColor="text1"/>
              <w:right w:val="single" w:sz="4" w:space="0" w:color="000000" w:themeColor="text1"/>
            </w:tcBorders>
          </w:tcPr>
          <w:p w14:paraId="215A0693" w14:textId="77777777" w:rsidR="00B8598F" w:rsidRPr="00F21335" w:rsidRDefault="00B8598F" w:rsidP="00C25070">
            <w:pPr>
              <w:jc w:val="center"/>
              <w:rPr>
                <w:rFonts w:ascii="Tahoma" w:hAnsi="Tahoma" w:cs="Tahoma"/>
                <w:sz w:val="20"/>
                <w:szCs w:val="20"/>
              </w:rPr>
            </w:pPr>
          </w:p>
        </w:tc>
      </w:tr>
      <w:tr w:rsidR="00B8598F" w:rsidRPr="00F21335" w14:paraId="75C6D9ED" w14:textId="77777777" w:rsidTr="3CF52108">
        <w:trPr>
          <w:trHeight w:val="290"/>
        </w:trPr>
        <w:tc>
          <w:tcPr>
            <w:tcW w:w="323" w:type="pct"/>
            <w:tcBorders>
              <w:top w:val="nil"/>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420B68CD" w14:textId="77777777" w:rsidR="00B8598F" w:rsidRPr="00F21335" w:rsidRDefault="00B8598F" w:rsidP="00C25070">
            <w:pPr>
              <w:jc w:val="center"/>
              <w:rPr>
                <w:rFonts w:ascii="Tahoma" w:hAnsi="Tahoma" w:cs="Tahoma"/>
                <w:sz w:val="20"/>
                <w:szCs w:val="20"/>
              </w:rPr>
            </w:pPr>
            <w:r w:rsidRPr="00F21335">
              <w:rPr>
                <w:rFonts w:ascii="Tahoma" w:hAnsi="Tahoma" w:cs="Tahoma"/>
                <w:sz w:val="20"/>
                <w:szCs w:val="20"/>
              </w:rPr>
              <w:t>5</w:t>
            </w:r>
          </w:p>
        </w:tc>
        <w:tc>
          <w:tcPr>
            <w:tcW w:w="3229" w:type="pct"/>
            <w:tcBorders>
              <w:top w:val="nil"/>
              <w:left w:val="nil"/>
              <w:bottom w:val="single" w:sz="4" w:space="0" w:color="000000" w:themeColor="text1"/>
              <w:right w:val="single" w:sz="4" w:space="0" w:color="000000" w:themeColor="text1"/>
            </w:tcBorders>
            <w:shd w:val="clear" w:color="auto" w:fill="auto"/>
            <w:vAlign w:val="center"/>
            <w:hideMark/>
          </w:tcPr>
          <w:p w14:paraId="4AC06434" w14:textId="77777777" w:rsidR="00B8598F" w:rsidRPr="00F21335" w:rsidRDefault="00B8598F" w:rsidP="00C25070">
            <w:pPr>
              <w:rPr>
                <w:rFonts w:ascii="Tahoma" w:hAnsi="Tahoma" w:cs="Tahoma"/>
                <w:sz w:val="20"/>
                <w:szCs w:val="20"/>
              </w:rPr>
            </w:pPr>
            <w:r w:rsidRPr="00F21335">
              <w:rPr>
                <w:rFonts w:ascii="Tahoma" w:hAnsi="Tahoma" w:cs="Tahoma"/>
                <w:sz w:val="20"/>
                <w:szCs w:val="20"/>
              </w:rPr>
              <w:t>Contar con un mínimo de cinco (5) años de operación desde su constitución</w:t>
            </w:r>
          </w:p>
        </w:tc>
        <w:tc>
          <w:tcPr>
            <w:tcW w:w="725" w:type="pct"/>
            <w:tcBorders>
              <w:top w:val="nil"/>
              <w:left w:val="nil"/>
              <w:bottom w:val="single" w:sz="4" w:space="0" w:color="000000" w:themeColor="text1"/>
              <w:right w:val="single" w:sz="4" w:space="0" w:color="000000" w:themeColor="text1"/>
            </w:tcBorders>
            <w:shd w:val="clear" w:color="auto" w:fill="auto"/>
            <w:noWrap/>
            <w:vAlign w:val="center"/>
          </w:tcPr>
          <w:p w14:paraId="51D0EFAA" w14:textId="77777777" w:rsidR="00B8598F" w:rsidRPr="00F21335" w:rsidRDefault="00B8598F" w:rsidP="00C25070">
            <w:pPr>
              <w:jc w:val="center"/>
              <w:rPr>
                <w:rFonts w:ascii="Tahoma" w:hAnsi="Tahoma" w:cs="Tahoma"/>
                <w:sz w:val="20"/>
                <w:szCs w:val="20"/>
              </w:rPr>
            </w:pPr>
          </w:p>
        </w:tc>
        <w:tc>
          <w:tcPr>
            <w:tcW w:w="723" w:type="pct"/>
            <w:tcBorders>
              <w:top w:val="nil"/>
              <w:left w:val="nil"/>
              <w:bottom w:val="single" w:sz="4" w:space="0" w:color="000000" w:themeColor="text1"/>
              <w:right w:val="single" w:sz="4" w:space="0" w:color="000000" w:themeColor="text1"/>
            </w:tcBorders>
          </w:tcPr>
          <w:p w14:paraId="57871F41" w14:textId="77777777" w:rsidR="00B8598F" w:rsidRPr="00F21335" w:rsidRDefault="00B8598F" w:rsidP="00C25070">
            <w:pPr>
              <w:jc w:val="center"/>
              <w:rPr>
                <w:rFonts w:ascii="Tahoma" w:hAnsi="Tahoma" w:cs="Tahoma"/>
                <w:sz w:val="20"/>
                <w:szCs w:val="20"/>
              </w:rPr>
            </w:pPr>
          </w:p>
        </w:tc>
      </w:tr>
      <w:tr w:rsidR="00B8598F" w:rsidRPr="00F21335" w14:paraId="6639DE40" w14:textId="77777777" w:rsidTr="3CF52108">
        <w:trPr>
          <w:trHeight w:val="460"/>
        </w:trPr>
        <w:tc>
          <w:tcPr>
            <w:tcW w:w="323" w:type="pct"/>
            <w:tcBorders>
              <w:top w:val="nil"/>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68A346B7" w14:textId="77777777" w:rsidR="00B8598F" w:rsidRPr="00F21335" w:rsidRDefault="00B8598F" w:rsidP="00C25070">
            <w:pPr>
              <w:jc w:val="center"/>
              <w:rPr>
                <w:rFonts w:ascii="Tahoma" w:hAnsi="Tahoma" w:cs="Tahoma"/>
                <w:sz w:val="20"/>
                <w:szCs w:val="20"/>
              </w:rPr>
            </w:pPr>
            <w:r w:rsidRPr="00F21335">
              <w:rPr>
                <w:rFonts w:ascii="Tahoma" w:hAnsi="Tahoma" w:cs="Tahoma"/>
                <w:sz w:val="20"/>
                <w:szCs w:val="20"/>
              </w:rPr>
              <w:t>6</w:t>
            </w:r>
          </w:p>
        </w:tc>
        <w:tc>
          <w:tcPr>
            <w:tcW w:w="3229" w:type="pct"/>
            <w:tcBorders>
              <w:top w:val="nil"/>
              <w:left w:val="nil"/>
              <w:bottom w:val="single" w:sz="4" w:space="0" w:color="000000" w:themeColor="text1"/>
              <w:right w:val="single" w:sz="4" w:space="0" w:color="000000" w:themeColor="text1"/>
            </w:tcBorders>
            <w:shd w:val="clear" w:color="auto" w:fill="auto"/>
            <w:vAlign w:val="center"/>
            <w:hideMark/>
          </w:tcPr>
          <w:p w14:paraId="5ADCD0CA" w14:textId="77777777" w:rsidR="00B8598F" w:rsidRPr="00F21335" w:rsidRDefault="00B8598F" w:rsidP="00C25070">
            <w:pPr>
              <w:rPr>
                <w:rFonts w:ascii="Tahoma" w:hAnsi="Tahoma" w:cs="Tahoma"/>
                <w:sz w:val="20"/>
                <w:szCs w:val="20"/>
              </w:rPr>
            </w:pPr>
            <w:r w:rsidRPr="00F21335">
              <w:rPr>
                <w:rFonts w:ascii="Tahoma" w:hAnsi="Tahoma" w:cs="Tahoma"/>
                <w:sz w:val="20"/>
                <w:szCs w:val="20"/>
              </w:rPr>
              <w:t>Experiencia consolidada mínima de tres (3) años en el mercado propuesto en la iniciativa de negocios</w:t>
            </w:r>
          </w:p>
        </w:tc>
        <w:tc>
          <w:tcPr>
            <w:tcW w:w="725" w:type="pct"/>
            <w:tcBorders>
              <w:top w:val="nil"/>
              <w:left w:val="nil"/>
              <w:bottom w:val="single" w:sz="4" w:space="0" w:color="000000" w:themeColor="text1"/>
              <w:right w:val="single" w:sz="4" w:space="0" w:color="000000" w:themeColor="text1"/>
            </w:tcBorders>
            <w:shd w:val="clear" w:color="auto" w:fill="auto"/>
            <w:noWrap/>
            <w:vAlign w:val="center"/>
          </w:tcPr>
          <w:p w14:paraId="6442CE51" w14:textId="77777777" w:rsidR="00B8598F" w:rsidRPr="00F21335" w:rsidRDefault="00B8598F" w:rsidP="00C25070">
            <w:pPr>
              <w:jc w:val="center"/>
              <w:rPr>
                <w:rFonts w:ascii="Tahoma" w:hAnsi="Tahoma" w:cs="Tahoma"/>
                <w:sz w:val="20"/>
                <w:szCs w:val="20"/>
              </w:rPr>
            </w:pPr>
          </w:p>
        </w:tc>
        <w:tc>
          <w:tcPr>
            <w:tcW w:w="723" w:type="pct"/>
            <w:tcBorders>
              <w:top w:val="nil"/>
              <w:left w:val="nil"/>
              <w:bottom w:val="single" w:sz="4" w:space="0" w:color="000000" w:themeColor="text1"/>
              <w:right w:val="single" w:sz="4" w:space="0" w:color="000000" w:themeColor="text1"/>
            </w:tcBorders>
          </w:tcPr>
          <w:p w14:paraId="71F1D9B5" w14:textId="77777777" w:rsidR="00B8598F" w:rsidRPr="00F21335" w:rsidRDefault="00B8598F" w:rsidP="00C25070">
            <w:pPr>
              <w:jc w:val="center"/>
              <w:rPr>
                <w:rFonts w:ascii="Tahoma" w:hAnsi="Tahoma" w:cs="Tahoma"/>
                <w:sz w:val="20"/>
                <w:szCs w:val="20"/>
              </w:rPr>
            </w:pPr>
          </w:p>
        </w:tc>
      </w:tr>
      <w:tr w:rsidR="00B8598F" w:rsidRPr="00F21335" w14:paraId="1364772C" w14:textId="77777777" w:rsidTr="3CF52108">
        <w:trPr>
          <w:trHeight w:val="290"/>
        </w:trPr>
        <w:tc>
          <w:tcPr>
            <w:tcW w:w="323" w:type="pct"/>
            <w:tcBorders>
              <w:top w:val="nil"/>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551033DC" w14:textId="77777777" w:rsidR="00B8598F" w:rsidRPr="00F21335" w:rsidRDefault="00B8598F" w:rsidP="00C25070">
            <w:pPr>
              <w:jc w:val="center"/>
              <w:rPr>
                <w:rFonts w:ascii="Tahoma" w:hAnsi="Tahoma" w:cs="Tahoma"/>
                <w:sz w:val="20"/>
                <w:szCs w:val="20"/>
              </w:rPr>
            </w:pPr>
            <w:r w:rsidRPr="00F21335">
              <w:rPr>
                <w:rFonts w:ascii="Tahoma" w:hAnsi="Tahoma" w:cs="Tahoma"/>
                <w:sz w:val="20"/>
                <w:szCs w:val="20"/>
              </w:rPr>
              <w:t>7</w:t>
            </w:r>
          </w:p>
        </w:tc>
        <w:tc>
          <w:tcPr>
            <w:tcW w:w="3229" w:type="pct"/>
            <w:tcBorders>
              <w:top w:val="nil"/>
              <w:left w:val="nil"/>
              <w:bottom w:val="single" w:sz="4" w:space="0" w:color="000000" w:themeColor="text1"/>
              <w:right w:val="single" w:sz="4" w:space="0" w:color="000000" w:themeColor="text1"/>
            </w:tcBorders>
            <w:shd w:val="clear" w:color="auto" w:fill="auto"/>
            <w:vAlign w:val="center"/>
            <w:hideMark/>
          </w:tcPr>
          <w:p w14:paraId="69A26D5D" w14:textId="77777777" w:rsidR="00B8598F" w:rsidRPr="00F21335" w:rsidRDefault="00B8598F" w:rsidP="00C25070">
            <w:pPr>
              <w:rPr>
                <w:rFonts w:ascii="Tahoma" w:hAnsi="Tahoma" w:cs="Tahoma"/>
                <w:sz w:val="20"/>
                <w:szCs w:val="20"/>
              </w:rPr>
            </w:pPr>
            <w:r w:rsidRPr="00F21335">
              <w:rPr>
                <w:rFonts w:ascii="Tahoma" w:hAnsi="Tahoma" w:cs="Tahoma"/>
                <w:sz w:val="20"/>
                <w:szCs w:val="20"/>
              </w:rPr>
              <w:t>Nota de Expresión de Interés</w:t>
            </w:r>
          </w:p>
        </w:tc>
        <w:tc>
          <w:tcPr>
            <w:tcW w:w="725" w:type="pct"/>
            <w:tcBorders>
              <w:top w:val="nil"/>
              <w:left w:val="nil"/>
              <w:bottom w:val="single" w:sz="4" w:space="0" w:color="000000" w:themeColor="text1"/>
              <w:right w:val="single" w:sz="4" w:space="0" w:color="000000" w:themeColor="text1"/>
            </w:tcBorders>
            <w:shd w:val="clear" w:color="auto" w:fill="auto"/>
            <w:noWrap/>
            <w:vAlign w:val="center"/>
            <w:hideMark/>
          </w:tcPr>
          <w:p w14:paraId="174A7EF3" w14:textId="77777777" w:rsidR="00B8598F" w:rsidRPr="00F21335" w:rsidRDefault="00B8598F" w:rsidP="00C25070">
            <w:pPr>
              <w:jc w:val="center"/>
              <w:rPr>
                <w:rFonts w:ascii="Tahoma" w:hAnsi="Tahoma" w:cs="Tahoma"/>
                <w:sz w:val="20"/>
                <w:szCs w:val="20"/>
              </w:rPr>
            </w:pPr>
            <w:r w:rsidRPr="00F21335">
              <w:rPr>
                <w:rFonts w:ascii="Tahoma" w:hAnsi="Tahoma" w:cs="Tahoma"/>
                <w:sz w:val="20"/>
                <w:szCs w:val="20"/>
              </w:rPr>
              <w:t>Si/No</w:t>
            </w:r>
          </w:p>
        </w:tc>
        <w:tc>
          <w:tcPr>
            <w:tcW w:w="723" w:type="pct"/>
            <w:tcBorders>
              <w:top w:val="nil"/>
              <w:left w:val="nil"/>
              <w:bottom w:val="single" w:sz="4" w:space="0" w:color="000000" w:themeColor="text1"/>
              <w:right w:val="single" w:sz="4" w:space="0" w:color="000000" w:themeColor="text1"/>
            </w:tcBorders>
          </w:tcPr>
          <w:p w14:paraId="1FF4F4EA" w14:textId="77777777" w:rsidR="00B8598F" w:rsidRPr="00F21335" w:rsidRDefault="00B8598F" w:rsidP="00C25070">
            <w:pPr>
              <w:jc w:val="center"/>
              <w:rPr>
                <w:rFonts w:ascii="Tahoma" w:hAnsi="Tahoma" w:cs="Tahoma"/>
                <w:sz w:val="20"/>
                <w:szCs w:val="20"/>
              </w:rPr>
            </w:pPr>
          </w:p>
        </w:tc>
      </w:tr>
    </w:tbl>
    <w:p w14:paraId="1F8BE411" w14:textId="77777777" w:rsidR="00B8598F" w:rsidRPr="00F21335" w:rsidRDefault="00B8598F"/>
    <w:tbl>
      <w:tblPr>
        <w:tblW w:w="5263" w:type="pct"/>
        <w:tblInd w:w="-147" w:type="dxa"/>
        <w:tblCellMar>
          <w:left w:w="70" w:type="dxa"/>
          <w:right w:w="70" w:type="dxa"/>
        </w:tblCellMar>
        <w:tblLook w:val="04A0" w:firstRow="1" w:lastRow="0" w:firstColumn="1" w:lastColumn="0" w:noHBand="0" w:noVBand="1"/>
      </w:tblPr>
      <w:tblGrid>
        <w:gridCol w:w="600"/>
        <w:gridCol w:w="6001"/>
        <w:gridCol w:w="1347"/>
        <w:gridCol w:w="1344"/>
      </w:tblGrid>
      <w:tr w:rsidR="00B8598F" w:rsidRPr="00F21335" w14:paraId="7C9EF976" w14:textId="77777777" w:rsidTr="00B8598F">
        <w:trPr>
          <w:trHeight w:val="290"/>
          <w:tblHeader/>
        </w:trPr>
        <w:tc>
          <w:tcPr>
            <w:tcW w:w="323" w:type="pct"/>
            <w:tcBorders>
              <w:top w:val="nil"/>
              <w:left w:val="single" w:sz="4" w:space="0" w:color="000000"/>
              <w:bottom w:val="single" w:sz="4" w:space="0" w:color="000000"/>
              <w:right w:val="single" w:sz="4" w:space="0" w:color="000000"/>
            </w:tcBorders>
            <w:shd w:val="clear" w:color="auto" w:fill="BFBFBF" w:themeFill="background1" w:themeFillShade="BF"/>
            <w:noWrap/>
            <w:vAlign w:val="center"/>
            <w:hideMark/>
          </w:tcPr>
          <w:p w14:paraId="103C9560" w14:textId="77777777" w:rsidR="00B8598F" w:rsidRPr="00F21335" w:rsidRDefault="00B8598F" w:rsidP="00C25070">
            <w:pPr>
              <w:jc w:val="center"/>
              <w:rPr>
                <w:rFonts w:ascii="Tahoma" w:hAnsi="Tahoma" w:cs="Tahoma"/>
                <w:b/>
                <w:bCs/>
                <w:sz w:val="20"/>
                <w:szCs w:val="20"/>
              </w:rPr>
            </w:pPr>
            <w:r w:rsidRPr="00F21335">
              <w:rPr>
                <w:rFonts w:ascii="Tahoma" w:hAnsi="Tahoma" w:cs="Tahoma"/>
                <w:b/>
                <w:bCs/>
                <w:sz w:val="20"/>
                <w:szCs w:val="20"/>
              </w:rPr>
              <w:t>No.</w:t>
            </w:r>
          </w:p>
        </w:tc>
        <w:tc>
          <w:tcPr>
            <w:tcW w:w="3229" w:type="pct"/>
            <w:tcBorders>
              <w:top w:val="nil"/>
              <w:left w:val="nil"/>
              <w:bottom w:val="single" w:sz="4" w:space="0" w:color="000000"/>
              <w:right w:val="single" w:sz="4" w:space="0" w:color="000000"/>
            </w:tcBorders>
            <w:shd w:val="clear" w:color="auto" w:fill="BFBFBF" w:themeFill="background1" w:themeFillShade="BF"/>
            <w:vAlign w:val="center"/>
            <w:hideMark/>
          </w:tcPr>
          <w:p w14:paraId="7F3B34CD" w14:textId="77777777" w:rsidR="00B8598F" w:rsidRPr="00F21335" w:rsidRDefault="00B8598F" w:rsidP="00C25070">
            <w:pPr>
              <w:jc w:val="center"/>
              <w:rPr>
                <w:rFonts w:ascii="Tahoma" w:hAnsi="Tahoma" w:cs="Tahoma"/>
                <w:b/>
                <w:bCs/>
                <w:sz w:val="20"/>
                <w:szCs w:val="20"/>
              </w:rPr>
            </w:pPr>
            <w:r w:rsidRPr="00F21335">
              <w:rPr>
                <w:rFonts w:ascii="Tahoma" w:hAnsi="Tahoma" w:cs="Tahoma"/>
                <w:b/>
                <w:bCs/>
                <w:sz w:val="20"/>
                <w:szCs w:val="20"/>
              </w:rPr>
              <w:t>Calificación de la Nota Conceptual</w:t>
            </w:r>
          </w:p>
        </w:tc>
        <w:tc>
          <w:tcPr>
            <w:tcW w:w="725" w:type="pct"/>
            <w:tcBorders>
              <w:top w:val="nil"/>
              <w:left w:val="nil"/>
              <w:bottom w:val="single" w:sz="4" w:space="0" w:color="000000"/>
              <w:right w:val="single" w:sz="4" w:space="0" w:color="000000"/>
            </w:tcBorders>
            <w:shd w:val="clear" w:color="auto" w:fill="BFBFBF" w:themeFill="background1" w:themeFillShade="BF"/>
            <w:vAlign w:val="center"/>
            <w:hideMark/>
          </w:tcPr>
          <w:p w14:paraId="1D658DC4" w14:textId="77777777" w:rsidR="00B8598F" w:rsidRPr="00F21335" w:rsidRDefault="00B8598F" w:rsidP="00C25070">
            <w:pPr>
              <w:jc w:val="center"/>
              <w:rPr>
                <w:rFonts w:ascii="Tahoma" w:hAnsi="Tahoma" w:cs="Tahoma"/>
                <w:b/>
                <w:bCs/>
                <w:sz w:val="20"/>
                <w:szCs w:val="20"/>
              </w:rPr>
            </w:pPr>
            <w:r w:rsidRPr="00F21335">
              <w:rPr>
                <w:rFonts w:ascii="Tahoma" w:hAnsi="Tahoma" w:cs="Tahoma"/>
                <w:b/>
                <w:bCs/>
                <w:sz w:val="20"/>
                <w:szCs w:val="20"/>
              </w:rPr>
              <w:t>Calificación máxima</w:t>
            </w:r>
          </w:p>
        </w:tc>
        <w:tc>
          <w:tcPr>
            <w:tcW w:w="723" w:type="pct"/>
            <w:tcBorders>
              <w:top w:val="nil"/>
              <w:left w:val="nil"/>
              <w:bottom w:val="single" w:sz="4" w:space="0" w:color="000000"/>
              <w:right w:val="single" w:sz="4" w:space="0" w:color="000000"/>
            </w:tcBorders>
            <w:shd w:val="clear" w:color="auto" w:fill="BFBFBF" w:themeFill="background1" w:themeFillShade="BF"/>
          </w:tcPr>
          <w:p w14:paraId="5BFC6441" w14:textId="77777777" w:rsidR="00B8598F" w:rsidRPr="00F21335" w:rsidRDefault="00B8598F" w:rsidP="00C25070">
            <w:pPr>
              <w:jc w:val="center"/>
              <w:rPr>
                <w:rFonts w:ascii="Tahoma" w:hAnsi="Tahoma" w:cs="Tahoma"/>
                <w:b/>
                <w:bCs/>
                <w:sz w:val="20"/>
                <w:szCs w:val="20"/>
              </w:rPr>
            </w:pPr>
            <w:r w:rsidRPr="00F21335">
              <w:rPr>
                <w:rFonts w:ascii="Tahoma" w:hAnsi="Tahoma" w:cs="Tahoma"/>
                <w:b/>
                <w:bCs/>
                <w:sz w:val="20"/>
                <w:szCs w:val="20"/>
              </w:rPr>
              <w:t>Calificación obtenida</w:t>
            </w:r>
          </w:p>
        </w:tc>
      </w:tr>
      <w:tr w:rsidR="00B8598F" w:rsidRPr="00F21335" w14:paraId="428598DD" w14:textId="77777777" w:rsidTr="00B8598F">
        <w:trPr>
          <w:trHeight w:val="290"/>
        </w:trPr>
        <w:tc>
          <w:tcPr>
            <w:tcW w:w="323" w:type="pct"/>
            <w:tcBorders>
              <w:top w:val="nil"/>
              <w:left w:val="single" w:sz="4" w:space="0" w:color="000000"/>
              <w:bottom w:val="single" w:sz="4" w:space="0" w:color="000000"/>
              <w:right w:val="single" w:sz="4" w:space="0" w:color="000000"/>
            </w:tcBorders>
            <w:shd w:val="clear" w:color="auto" w:fill="D9D9D9" w:themeFill="background1" w:themeFillShade="D9"/>
            <w:noWrap/>
            <w:vAlign w:val="center"/>
            <w:hideMark/>
          </w:tcPr>
          <w:p w14:paraId="79D51AA0" w14:textId="77777777" w:rsidR="00B8598F" w:rsidRPr="00F21335" w:rsidRDefault="00B8598F" w:rsidP="00C25070">
            <w:pPr>
              <w:jc w:val="center"/>
              <w:rPr>
                <w:rFonts w:ascii="Tahoma" w:hAnsi="Tahoma" w:cs="Tahoma"/>
                <w:b/>
                <w:bCs/>
                <w:sz w:val="20"/>
                <w:szCs w:val="20"/>
              </w:rPr>
            </w:pPr>
            <w:r w:rsidRPr="00F21335">
              <w:rPr>
                <w:rFonts w:ascii="Tahoma" w:hAnsi="Tahoma" w:cs="Tahoma"/>
                <w:b/>
                <w:bCs/>
                <w:sz w:val="20"/>
                <w:szCs w:val="20"/>
              </w:rPr>
              <w:t>1</w:t>
            </w:r>
          </w:p>
        </w:tc>
        <w:tc>
          <w:tcPr>
            <w:tcW w:w="3229" w:type="pct"/>
            <w:tcBorders>
              <w:top w:val="nil"/>
              <w:left w:val="nil"/>
              <w:bottom w:val="single" w:sz="4" w:space="0" w:color="000000"/>
              <w:right w:val="single" w:sz="4" w:space="0" w:color="000000"/>
            </w:tcBorders>
            <w:shd w:val="clear" w:color="auto" w:fill="D9D9D9" w:themeFill="background1" w:themeFillShade="D9"/>
            <w:vAlign w:val="center"/>
            <w:hideMark/>
          </w:tcPr>
          <w:p w14:paraId="7F6B6894" w14:textId="77777777" w:rsidR="00B8598F" w:rsidRPr="00F21335" w:rsidRDefault="00B8598F" w:rsidP="00C25070">
            <w:pPr>
              <w:rPr>
                <w:rFonts w:ascii="Tahoma" w:hAnsi="Tahoma" w:cs="Tahoma"/>
                <w:b/>
                <w:bCs/>
                <w:sz w:val="20"/>
                <w:szCs w:val="20"/>
              </w:rPr>
            </w:pPr>
            <w:r w:rsidRPr="00F21335">
              <w:rPr>
                <w:rFonts w:ascii="Tahoma" w:hAnsi="Tahoma" w:cs="Tahoma"/>
                <w:b/>
                <w:bCs/>
                <w:sz w:val="20"/>
                <w:szCs w:val="20"/>
              </w:rPr>
              <w:t>Propuesta de Idea de Negocio</w:t>
            </w:r>
          </w:p>
        </w:tc>
        <w:tc>
          <w:tcPr>
            <w:tcW w:w="725" w:type="pct"/>
            <w:tcBorders>
              <w:top w:val="nil"/>
              <w:left w:val="nil"/>
              <w:bottom w:val="single" w:sz="4" w:space="0" w:color="000000"/>
              <w:right w:val="single" w:sz="4" w:space="0" w:color="000000"/>
            </w:tcBorders>
            <w:shd w:val="clear" w:color="auto" w:fill="D9D9D9" w:themeFill="background1" w:themeFillShade="D9"/>
            <w:vAlign w:val="center"/>
            <w:hideMark/>
          </w:tcPr>
          <w:p w14:paraId="5697EABA" w14:textId="77777777" w:rsidR="00B8598F" w:rsidRPr="00F21335" w:rsidRDefault="00B8598F" w:rsidP="00C25070">
            <w:pPr>
              <w:jc w:val="center"/>
              <w:rPr>
                <w:rFonts w:ascii="Tahoma" w:hAnsi="Tahoma" w:cs="Tahoma"/>
                <w:b/>
                <w:bCs/>
                <w:sz w:val="20"/>
                <w:szCs w:val="20"/>
              </w:rPr>
            </w:pPr>
            <w:r w:rsidRPr="00F21335">
              <w:rPr>
                <w:rFonts w:ascii="Tahoma" w:hAnsi="Tahoma" w:cs="Tahoma"/>
                <w:b/>
                <w:bCs/>
                <w:sz w:val="20"/>
                <w:szCs w:val="20"/>
              </w:rPr>
              <w:t>15</w:t>
            </w:r>
          </w:p>
        </w:tc>
        <w:tc>
          <w:tcPr>
            <w:tcW w:w="723" w:type="pct"/>
            <w:tcBorders>
              <w:top w:val="nil"/>
              <w:left w:val="nil"/>
              <w:bottom w:val="single" w:sz="4" w:space="0" w:color="000000"/>
              <w:right w:val="single" w:sz="4" w:space="0" w:color="000000"/>
            </w:tcBorders>
            <w:shd w:val="clear" w:color="auto" w:fill="D9D9D9" w:themeFill="background1" w:themeFillShade="D9"/>
          </w:tcPr>
          <w:p w14:paraId="1D14D03E" w14:textId="77777777" w:rsidR="00B8598F" w:rsidRPr="00F21335" w:rsidRDefault="00B8598F" w:rsidP="00C25070">
            <w:pPr>
              <w:jc w:val="center"/>
              <w:rPr>
                <w:rFonts w:ascii="Tahoma" w:hAnsi="Tahoma" w:cs="Tahoma"/>
                <w:b/>
                <w:bCs/>
                <w:sz w:val="20"/>
                <w:szCs w:val="20"/>
              </w:rPr>
            </w:pPr>
          </w:p>
        </w:tc>
      </w:tr>
      <w:tr w:rsidR="00B8598F" w:rsidRPr="00F21335" w14:paraId="0D345071" w14:textId="77777777" w:rsidTr="00B8598F">
        <w:trPr>
          <w:trHeight w:val="290"/>
        </w:trPr>
        <w:tc>
          <w:tcPr>
            <w:tcW w:w="323" w:type="pct"/>
            <w:tcBorders>
              <w:top w:val="nil"/>
              <w:left w:val="single" w:sz="4" w:space="0" w:color="000000"/>
              <w:bottom w:val="single" w:sz="4" w:space="0" w:color="000000"/>
              <w:right w:val="single" w:sz="4" w:space="0" w:color="000000"/>
            </w:tcBorders>
            <w:shd w:val="clear" w:color="auto" w:fill="auto"/>
            <w:noWrap/>
            <w:vAlign w:val="center"/>
            <w:hideMark/>
          </w:tcPr>
          <w:p w14:paraId="1A4634EC" w14:textId="77777777" w:rsidR="00B8598F" w:rsidRPr="00F21335" w:rsidRDefault="00B8598F" w:rsidP="00C25070">
            <w:pPr>
              <w:jc w:val="center"/>
              <w:rPr>
                <w:rFonts w:ascii="Tahoma" w:hAnsi="Tahoma" w:cs="Tahoma"/>
                <w:sz w:val="20"/>
                <w:szCs w:val="20"/>
              </w:rPr>
            </w:pPr>
            <w:r w:rsidRPr="00F21335">
              <w:rPr>
                <w:rFonts w:ascii="Tahoma" w:hAnsi="Tahoma" w:cs="Tahoma"/>
                <w:sz w:val="20"/>
                <w:szCs w:val="20"/>
              </w:rPr>
              <w:t>1.1</w:t>
            </w:r>
          </w:p>
        </w:tc>
        <w:tc>
          <w:tcPr>
            <w:tcW w:w="3229" w:type="pct"/>
            <w:tcBorders>
              <w:top w:val="nil"/>
              <w:left w:val="nil"/>
              <w:bottom w:val="single" w:sz="4" w:space="0" w:color="000000"/>
              <w:right w:val="single" w:sz="4" w:space="0" w:color="000000"/>
            </w:tcBorders>
            <w:shd w:val="clear" w:color="auto" w:fill="auto"/>
            <w:vAlign w:val="center"/>
            <w:hideMark/>
          </w:tcPr>
          <w:p w14:paraId="12690506" w14:textId="77777777" w:rsidR="00B8598F" w:rsidRPr="00F21335" w:rsidRDefault="00B8598F" w:rsidP="00C25070">
            <w:pPr>
              <w:rPr>
                <w:rFonts w:ascii="Tahoma" w:hAnsi="Tahoma" w:cs="Tahoma"/>
                <w:sz w:val="20"/>
                <w:szCs w:val="20"/>
              </w:rPr>
            </w:pPr>
            <w:r w:rsidRPr="00F21335">
              <w:rPr>
                <w:rFonts w:ascii="Tahoma" w:hAnsi="Tahoma" w:cs="Tahoma"/>
                <w:sz w:val="20"/>
                <w:szCs w:val="20"/>
              </w:rPr>
              <w:t>Innovación de la idea</w:t>
            </w:r>
          </w:p>
        </w:tc>
        <w:tc>
          <w:tcPr>
            <w:tcW w:w="725" w:type="pct"/>
            <w:tcBorders>
              <w:top w:val="nil"/>
              <w:left w:val="nil"/>
              <w:bottom w:val="single" w:sz="4" w:space="0" w:color="000000"/>
              <w:right w:val="single" w:sz="4" w:space="0" w:color="000000"/>
            </w:tcBorders>
            <w:shd w:val="clear" w:color="auto" w:fill="auto"/>
            <w:vAlign w:val="center"/>
            <w:hideMark/>
          </w:tcPr>
          <w:p w14:paraId="61F26F00" w14:textId="77777777" w:rsidR="00B8598F" w:rsidRPr="00F21335" w:rsidRDefault="00B8598F" w:rsidP="00C25070">
            <w:pPr>
              <w:jc w:val="center"/>
              <w:rPr>
                <w:rFonts w:ascii="Tahoma" w:hAnsi="Tahoma" w:cs="Tahoma"/>
                <w:sz w:val="20"/>
                <w:szCs w:val="20"/>
              </w:rPr>
            </w:pPr>
            <w:r w:rsidRPr="00F21335">
              <w:rPr>
                <w:rFonts w:ascii="Tahoma" w:hAnsi="Tahoma" w:cs="Tahoma"/>
                <w:sz w:val="20"/>
                <w:szCs w:val="20"/>
              </w:rPr>
              <w:t>3</w:t>
            </w:r>
          </w:p>
        </w:tc>
        <w:tc>
          <w:tcPr>
            <w:tcW w:w="723" w:type="pct"/>
            <w:tcBorders>
              <w:top w:val="nil"/>
              <w:left w:val="nil"/>
              <w:bottom w:val="single" w:sz="4" w:space="0" w:color="000000"/>
              <w:right w:val="single" w:sz="4" w:space="0" w:color="000000"/>
            </w:tcBorders>
          </w:tcPr>
          <w:p w14:paraId="2C993934" w14:textId="77777777" w:rsidR="00B8598F" w:rsidRPr="00F21335" w:rsidRDefault="00B8598F" w:rsidP="00C25070">
            <w:pPr>
              <w:jc w:val="center"/>
              <w:rPr>
                <w:rFonts w:ascii="Tahoma" w:hAnsi="Tahoma" w:cs="Tahoma"/>
                <w:sz w:val="20"/>
                <w:szCs w:val="20"/>
              </w:rPr>
            </w:pPr>
          </w:p>
        </w:tc>
      </w:tr>
      <w:tr w:rsidR="00B8598F" w:rsidRPr="00F21335" w14:paraId="6F49F2B9" w14:textId="77777777" w:rsidTr="00B8598F">
        <w:trPr>
          <w:trHeight w:val="290"/>
        </w:trPr>
        <w:tc>
          <w:tcPr>
            <w:tcW w:w="323" w:type="pct"/>
            <w:tcBorders>
              <w:top w:val="nil"/>
              <w:left w:val="single" w:sz="4" w:space="0" w:color="000000"/>
              <w:bottom w:val="single" w:sz="4" w:space="0" w:color="000000"/>
              <w:right w:val="single" w:sz="4" w:space="0" w:color="000000"/>
            </w:tcBorders>
            <w:shd w:val="clear" w:color="auto" w:fill="auto"/>
            <w:noWrap/>
            <w:vAlign w:val="center"/>
            <w:hideMark/>
          </w:tcPr>
          <w:p w14:paraId="2AFEBCA5" w14:textId="77777777" w:rsidR="00B8598F" w:rsidRPr="00F21335" w:rsidRDefault="00B8598F" w:rsidP="00C25070">
            <w:pPr>
              <w:jc w:val="center"/>
              <w:rPr>
                <w:rFonts w:ascii="Tahoma" w:hAnsi="Tahoma" w:cs="Tahoma"/>
                <w:sz w:val="20"/>
                <w:szCs w:val="20"/>
              </w:rPr>
            </w:pPr>
            <w:r w:rsidRPr="00F21335">
              <w:rPr>
                <w:rFonts w:ascii="Tahoma" w:hAnsi="Tahoma" w:cs="Tahoma"/>
                <w:sz w:val="20"/>
                <w:szCs w:val="20"/>
              </w:rPr>
              <w:t>1.2</w:t>
            </w:r>
          </w:p>
        </w:tc>
        <w:tc>
          <w:tcPr>
            <w:tcW w:w="3229" w:type="pct"/>
            <w:tcBorders>
              <w:top w:val="nil"/>
              <w:left w:val="nil"/>
              <w:bottom w:val="single" w:sz="4" w:space="0" w:color="000000"/>
              <w:right w:val="single" w:sz="4" w:space="0" w:color="000000"/>
            </w:tcBorders>
            <w:shd w:val="clear" w:color="auto" w:fill="auto"/>
            <w:vAlign w:val="center"/>
            <w:hideMark/>
          </w:tcPr>
          <w:p w14:paraId="0997C542" w14:textId="77777777" w:rsidR="00B8598F" w:rsidRPr="00F21335" w:rsidRDefault="00B8598F" w:rsidP="00C25070">
            <w:pPr>
              <w:rPr>
                <w:rFonts w:ascii="Tahoma" w:hAnsi="Tahoma" w:cs="Tahoma"/>
                <w:sz w:val="20"/>
                <w:szCs w:val="20"/>
              </w:rPr>
            </w:pPr>
            <w:r w:rsidRPr="00F21335">
              <w:rPr>
                <w:rFonts w:ascii="Tahoma" w:hAnsi="Tahoma" w:cs="Tahoma"/>
                <w:sz w:val="20"/>
                <w:szCs w:val="20"/>
              </w:rPr>
              <w:t>Propuesta de valor</w:t>
            </w:r>
          </w:p>
        </w:tc>
        <w:tc>
          <w:tcPr>
            <w:tcW w:w="725" w:type="pct"/>
            <w:tcBorders>
              <w:top w:val="nil"/>
              <w:left w:val="nil"/>
              <w:bottom w:val="single" w:sz="4" w:space="0" w:color="000000"/>
              <w:right w:val="single" w:sz="4" w:space="0" w:color="000000"/>
            </w:tcBorders>
            <w:shd w:val="clear" w:color="auto" w:fill="auto"/>
            <w:vAlign w:val="center"/>
            <w:hideMark/>
          </w:tcPr>
          <w:p w14:paraId="1E773B1D" w14:textId="77777777" w:rsidR="00B8598F" w:rsidRPr="00F21335" w:rsidRDefault="00B8598F" w:rsidP="00C25070">
            <w:pPr>
              <w:jc w:val="center"/>
              <w:rPr>
                <w:rFonts w:ascii="Tahoma" w:hAnsi="Tahoma" w:cs="Tahoma"/>
                <w:sz w:val="20"/>
                <w:szCs w:val="20"/>
              </w:rPr>
            </w:pPr>
            <w:r w:rsidRPr="00F21335">
              <w:rPr>
                <w:rFonts w:ascii="Tahoma" w:hAnsi="Tahoma" w:cs="Tahoma"/>
                <w:sz w:val="20"/>
                <w:szCs w:val="20"/>
              </w:rPr>
              <w:t>3</w:t>
            </w:r>
          </w:p>
        </w:tc>
        <w:tc>
          <w:tcPr>
            <w:tcW w:w="723" w:type="pct"/>
            <w:tcBorders>
              <w:top w:val="nil"/>
              <w:left w:val="nil"/>
              <w:bottom w:val="single" w:sz="4" w:space="0" w:color="000000"/>
              <w:right w:val="single" w:sz="4" w:space="0" w:color="000000"/>
            </w:tcBorders>
          </w:tcPr>
          <w:p w14:paraId="5F237B9C" w14:textId="77777777" w:rsidR="00B8598F" w:rsidRPr="00F21335" w:rsidRDefault="00B8598F" w:rsidP="00C25070">
            <w:pPr>
              <w:jc w:val="center"/>
              <w:rPr>
                <w:rFonts w:ascii="Tahoma" w:hAnsi="Tahoma" w:cs="Tahoma"/>
                <w:sz w:val="20"/>
                <w:szCs w:val="20"/>
              </w:rPr>
            </w:pPr>
          </w:p>
        </w:tc>
      </w:tr>
      <w:tr w:rsidR="00B8598F" w:rsidRPr="00F21335" w14:paraId="762FE969" w14:textId="77777777" w:rsidTr="00B8598F">
        <w:trPr>
          <w:trHeight w:val="290"/>
        </w:trPr>
        <w:tc>
          <w:tcPr>
            <w:tcW w:w="323" w:type="pct"/>
            <w:tcBorders>
              <w:top w:val="nil"/>
              <w:left w:val="single" w:sz="4" w:space="0" w:color="000000"/>
              <w:bottom w:val="single" w:sz="4" w:space="0" w:color="000000"/>
              <w:right w:val="single" w:sz="4" w:space="0" w:color="000000"/>
            </w:tcBorders>
            <w:shd w:val="clear" w:color="auto" w:fill="auto"/>
            <w:noWrap/>
            <w:vAlign w:val="center"/>
            <w:hideMark/>
          </w:tcPr>
          <w:p w14:paraId="02F1A85C" w14:textId="77777777" w:rsidR="00B8598F" w:rsidRPr="00F21335" w:rsidRDefault="00B8598F" w:rsidP="00C25070">
            <w:pPr>
              <w:jc w:val="center"/>
              <w:rPr>
                <w:rFonts w:ascii="Tahoma" w:hAnsi="Tahoma" w:cs="Tahoma"/>
                <w:sz w:val="20"/>
                <w:szCs w:val="20"/>
              </w:rPr>
            </w:pPr>
            <w:r w:rsidRPr="00F21335">
              <w:rPr>
                <w:rFonts w:ascii="Tahoma" w:hAnsi="Tahoma" w:cs="Tahoma"/>
                <w:sz w:val="20"/>
                <w:szCs w:val="20"/>
              </w:rPr>
              <w:t>1.3</w:t>
            </w:r>
          </w:p>
        </w:tc>
        <w:tc>
          <w:tcPr>
            <w:tcW w:w="3229" w:type="pct"/>
            <w:tcBorders>
              <w:top w:val="nil"/>
              <w:left w:val="nil"/>
              <w:bottom w:val="single" w:sz="4" w:space="0" w:color="000000"/>
              <w:right w:val="single" w:sz="4" w:space="0" w:color="000000"/>
            </w:tcBorders>
            <w:shd w:val="clear" w:color="auto" w:fill="auto"/>
            <w:vAlign w:val="center"/>
            <w:hideMark/>
          </w:tcPr>
          <w:p w14:paraId="0BD47C5C" w14:textId="77777777" w:rsidR="00B8598F" w:rsidRPr="00F21335" w:rsidRDefault="00B8598F" w:rsidP="00C25070">
            <w:pPr>
              <w:rPr>
                <w:rFonts w:ascii="Tahoma" w:hAnsi="Tahoma" w:cs="Tahoma"/>
                <w:sz w:val="20"/>
                <w:szCs w:val="20"/>
              </w:rPr>
            </w:pPr>
            <w:r w:rsidRPr="00F21335">
              <w:rPr>
                <w:rFonts w:ascii="Tahoma" w:hAnsi="Tahoma" w:cs="Tahoma"/>
                <w:sz w:val="20"/>
                <w:szCs w:val="20"/>
              </w:rPr>
              <w:t>Relación con empresas asociadas o clientes claves</w:t>
            </w:r>
          </w:p>
        </w:tc>
        <w:tc>
          <w:tcPr>
            <w:tcW w:w="725" w:type="pct"/>
            <w:tcBorders>
              <w:top w:val="nil"/>
              <w:left w:val="nil"/>
              <w:bottom w:val="single" w:sz="4" w:space="0" w:color="000000"/>
              <w:right w:val="single" w:sz="4" w:space="0" w:color="000000"/>
            </w:tcBorders>
            <w:shd w:val="clear" w:color="auto" w:fill="auto"/>
            <w:vAlign w:val="center"/>
            <w:hideMark/>
          </w:tcPr>
          <w:p w14:paraId="71B38BF8" w14:textId="77777777" w:rsidR="00B8598F" w:rsidRPr="00F21335" w:rsidRDefault="00B8598F" w:rsidP="00C25070">
            <w:pPr>
              <w:jc w:val="center"/>
              <w:rPr>
                <w:rFonts w:ascii="Tahoma" w:hAnsi="Tahoma" w:cs="Tahoma"/>
                <w:sz w:val="20"/>
                <w:szCs w:val="20"/>
              </w:rPr>
            </w:pPr>
            <w:r w:rsidRPr="00F21335">
              <w:rPr>
                <w:rFonts w:ascii="Tahoma" w:hAnsi="Tahoma" w:cs="Tahoma"/>
                <w:sz w:val="20"/>
                <w:szCs w:val="20"/>
              </w:rPr>
              <w:t>3</w:t>
            </w:r>
          </w:p>
        </w:tc>
        <w:tc>
          <w:tcPr>
            <w:tcW w:w="723" w:type="pct"/>
            <w:tcBorders>
              <w:top w:val="nil"/>
              <w:left w:val="nil"/>
              <w:bottom w:val="single" w:sz="4" w:space="0" w:color="000000"/>
              <w:right w:val="single" w:sz="4" w:space="0" w:color="000000"/>
            </w:tcBorders>
          </w:tcPr>
          <w:p w14:paraId="100DA2EC" w14:textId="77777777" w:rsidR="00B8598F" w:rsidRPr="00F21335" w:rsidRDefault="00B8598F" w:rsidP="00C25070">
            <w:pPr>
              <w:jc w:val="center"/>
              <w:rPr>
                <w:rFonts w:ascii="Tahoma" w:hAnsi="Tahoma" w:cs="Tahoma"/>
                <w:sz w:val="20"/>
                <w:szCs w:val="20"/>
              </w:rPr>
            </w:pPr>
          </w:p>
        </w:tc>
      </w:tr>
      <w:tr w:rsidR="00B8598F" w:rsidRPr="00F21335" w14:paraId="4A2AB8A6" w14:textId="77777777" w:rsidTr="00B8598F">
        <w:trPr>
          <w:trHeight w:val="290"/>
        </w:trPr>
        <w:tc>
          <w:tcPr>
            <w:tcW w:w="323" w:type="pct"/>
            <w:tcBorders>
              <w:top w:val="nil"/>
              <w:left w:val="single" w:sz="4" w:space="0" w:color="000000"/>
              <w:bottom w:val="single" w:sz="4" w:space="0" w:color="000000"/>
              <w:right w:val="single" w:sz="4" w:space="0" w:color="000000"/>
            </w:tcBorders>
            <w:shd w:val="clear" w:color="auto" w:fill="auto"/>
            <w:noWrap/>
            <w:vAlign w:val="center"/>
            <w:hideMark/>
          </w:tcPr>
          <w:p w14:paraId="271A4B65" w14:textId="77777777" w:rsidR="00B8598F" w:rsidRPr="00F21335" w:rsidRDefault="00B8598F" w:rsidP="00C25070">
            <w:pPr>
              <w:jc w:val="center"/>
              <w:rPr>
                <w:rFonts w:ascii="Tahoma" w:hAnsi="Tahoma" w:cs="Tahoma"/>
                <w:sz w:val="20"/>
                <w:szCs w:val="20"/>
              </w:rPr>
            </w:pPr>
            <w:r w:rsidRPr="00F21335">
              <w:rPr>
                <w:rFonts w:ascii="Tahoma" w:hAnsi="Tahoma" w:cs="Tahoma"/>
                <w:sz w:val="20"/>
                <w:szCs w:val="20"/>
              </w:rPr>
              <w:t>1.4</w:t>
            </w:r>
          </w:p>
        </w:tc>
        <w:tc>
          <w:tcPr>
            <w:tcW w:w="3229" w:type="pct"/>
            <w:tcBorders>
              <w:top w:val="nil"/>
              <w:left w:val="nil"/>
              <w:bottom w:val="single" w:sz="4" w:space="0" w:color="000000"/>
              <w:right w:val="single" w:sz="4" w:space="0" w:color="000000"/>
            </w:tcBorders>
            <w:shd w:val="clear" w:color="auto" w:fill="auto"/>
            <w:vAlign w:val="center"/>
            <w:hideMark/>
          </w:tcPr>
          <w:p w14:paraId="36CB2B0C" w14:textId="77777777" w:rsidR="00B8598F" w:rsidRPr="00F21335" w:rsidRDefault="00B8598F" w:rsidP="00C25070">
            <w:pPr>
              <w:rPr>
                <w:rFonts w:ascii="Tahoma" w:hAnsi="Tahoma" w:cs="Tahoma"/>
                <w:sz w:val="20"/>
                <w:szCs w:val="20"/>
              </w:rPr>
            </w:pPr>
            <w:r w:rsidRPr="00F21335">
              <w:rPr>
                <w:rFonts w:ascii="Tahoma" w:hAnsi="Tahoma" w:cs="Tahoma"/>
                <w:sz w:val="20"/>
                <w:szCs w:val="20"/>
              </w:rPr>
              <w:t>Problemas o necesidad que aborda</w:t>
            </w:r>
          </w:p>
        </w:tc>
        <w:tc>
          <w:tcPr>
            <w:tcW w:w="725" w:type="pct"/>
            <w:tcBorders>
              <w:top w:val="nil"/>
              <w:left w:val="nil"/>
              <w:bottom w:val="single" w:sz="4" w:space="0" w:color="000000"/>
              <w:right w:val="single" w:sz="4" w:space="0" w:color="000000"/>
            </w:tcBorders>
            <w:shd w:val="clear" w:color="auto" w:fill="auto"/>
            <w:vAlign w:val="center"/>
            <w:hideMark/>
          </w:tcPr>
          <w:p w14:paraId="2B3F3E88" w14:textId="77777777" w:rsidR="00B8598F" w:rsidRPr="00F21335" w:rsidRDefault="00B8598F" w:rsidP="00C25070">
            <w:pPr>
              <w:jc w:val="center"/>
              <w:rPr>
                <w:rFonts w:ascii="Tahoma" w:hAnsi="Tahoma" w:cs="Tahoma"/>
                <w:sz w:val="20"/>
                <w:szCs w:val="20"/>
              </w:rPr>
            </w:pPr>
            <w:r w:rsidRPr="00F21335">
              <w:rPr>
                <w:rFonts w:ascii="Tahoma" w:hAnsi="Tahoma" w:cs="Tahoma"/>
                <w:sz w:val="20"/>
                <w:szCs w:val="20"/>
              </w:rPr>
              <w:t>3</w:t>
            </w:r>
          </w:p>
        </w:tc>
        <w:tc>
          <w:tcPr>
            <w:tcW w:w="723" w:type="pct"/>
            <w:tcBorders>
              <w:top w:val="nil"/>
              <w:left w:val="nil"/>
              <w:bottom w:val="single" w:sz="4" w:space="0" w:color="000000"/>
              <w:right w:val="single" w:sz="4" w:space="0" w:color="000000"/>
            </w:tcBorders>
          </w:tcPr>
          <w:p w14:paraId="344EB2B6" w14:textId="77777777" w:rsidR="00B8598F" w:rsidRPr="00F21335" w:rsidRDefault="00B8598F" w:rsidP="00C25070">
            <w:pPr>
              <w:jc w:val="center"/>
              <w:rPr>
                <w:rFonts w:ascii="Tahoma" w:hAnsi="Tahoma" w:cs="Tahoma"/>
                <w:sz w:val="20"/>
                <w:szCs w:val="20"/>
              </w:rPr>
            </w:pPr>
          </w:p>
        </w:tc>
      </w:tr>
      <w:tr w:rsidR="00B8598F" w:rsidRPr="00F21335" w14:paraId="18887970" w14:textId="77777777" w:rsidTr="00B8598F">
        <w:trPr>
          <w:trHeight w:val="290"/>
        </w:trPr>
        <w:tc>
          <w:tcPr>
            <w:tcW w:w="323" w:type="pct"/>
            <w:tcBorders>
              <w:top w:val="nil"/>
              <w:left w:val="single" w:sz="4" w:space="0" w:color="000000"/>
              <w:bottom w:val="single" w:sz="4" w:space="0" w:color="000000"/>
              <w:right w:val="single" w:sz="4" w:space="0" w:color="000000"/>
            </w:tcBorders>
            <w:shd w:val="clear" w:color="auto" w:fill="auto"/>
            <w:noWrap/>
            <w:vAlign w:val="center"/>
            <w:hideMark/>
          </w:tcPr>
          <w:p w14:paraId="63FA8B8C" w14:textId="77777777" w:rsidR="00B8598F" w:rsidRPr="00F21335" w:rsidRDefault="00B8598F" w:rsidP="00C25070">
            <w:pPr>
              <w:jc w:val="center"/>
              <w:rPr>
                <w:rFonts w:ascii="Tahoma" w:hAnsi="Tahoma" w:cs="Tahoma"/>
                <w:sz w:val="20"/>
                <w:szCs w:val="20"/>
              </w:rPr>
            </w:pPr>
            <w:r w:rsidRPr="00F21335">
              <w:rPr>
                <w:rFonts w:ascii="Tahoma" w:hAnsi="Tahoma" w:cs="Tahoma"/>
                <w:sz w:val="20"/>
                <w:szCs w:val="20"/>
              </w:rPr>
              <w:t>1.5</w:t>
            </w:r>
          </w:p>
        </w:tc>
        <w:tc>
          <w:tcPr>
            <w:tcW w:w="3229" w:type="pct"/>
            <w:tcBorders>
              <w:top w:val="nil"/>
              <w:left w:val="nil"/>
              <w:bottom w:val="single" w:sz="4" w:space="0" w:color="000000"/>
              <w:right w:val="single" w:sz="4" w:space="0" w:color="000000"/>
            </w:tcBorders>
            <w:shd w:val="clear" w:color="auto" w:fill="auto"/>
            <w:vAlign w:val="center"/>
            <w:hideMark/>
          </w:tcPr>
          <w:p w14:paraId="1DC8727F" w14:textId="77777777" w:rsidR="00B8598F" w:rsidRPr="00F21335" w:rsidRDefault="00B8598F" w:rsidP="00C25070">
            <w:pPr>
              <w:rPr>
                <w:rFonts w:ascii="Tahoma" w:hAnsi="Tahoma" w:cs="Tahoma"/>
                <w:sz w:val="20"/>
                <w:szCs w:val="20"/>
              </w:rPr>
            </w:pPr>
            <w:r w:rsidRPr="00F21335">
              <w:rPr>
                <w:rFonts w:ascii="Tahoma" w:hAnsi="Tahoma" w:cs="Tahoma"/>
                <w:sz w:val="20"/>
                <w:szCs w:val="20"/>
              </w:rPr>
              <w:t>Solución ofrecida</w:t>
            </w:r>
          </w:p>
        </w:tc>
        <w:tc>
          <w:tcPr>
            <w:tcW w:w="725" w:type="pct"/>
            <w:tcBorders>
              <w:top w:val="nil"/>
              <w:left w:val="nil"/>
              <w:bottom w:val="single" w:sz="4" w:space="0" w:color="000000"/>
              <w:right w:val="single" w:sz="4" w:space="0" w:color="000000"/>
            </w:tcBorders>
            <w:shd w:val="clear" w:color="auto" w:fill="auto"/>
            <w:vAlign w:val="center"/>
            <w:hideMark/>
          </w:tcPr>
          <w:p w14:paraId="2DDD368C" w14:textId="77777777" w:rsidR="00B8598F" w:rsidRPr="00F21335" w:rsidRDefault="00B8598F" w:rsidP="00C25070">
            <w:pPr>
              <w:jc w:val="center"/>
              <w:rPr>
                <w:rFonts w:ascii="Tahoma" w:hAnsi="Tahoma" w:cs="Tahoma"/>
                <w:sz w:val="20"/>
                <w:szCs w:val="20"/>
              </w:rPr>
            </w:pPr>
            <w:r w:rsidRPr="00F21335">
              <w:rPr>
                <w:rFonts w:ascii="Tahoma" w:hAnsi="Tahoma" w:cs="Tahoma"/>
                <w:sz w:val="20"/>
                <w:szCs w:val="20"/>
              </w:rPr>
              <w:t>3</w:t>
            </w:r>
          </w:p>
        </w:tc>
        <w:tc>
          <w:tcPr>
            <w:tcW w:w="723" w:type="pct"/>
            <w:tcBorders>
              <w:top w:val="nil"/>
              <w:left w:val="nil"/>
              <w:bottom w:val="single" w:sz="4" w:space="0" w:color="000000"/>
              <w:right w:val="single" w:sz="4" w:space="0" w:color="000000"/>
            </w:tcBorders>
          </w:tcPr>
          <w:p w14:paraId="1A826C7B" w14:textId="77777777" w:rsidR="00B8598F" w:rsidRPr="00F21335" w:rsidRDefault="00B8598F" w:rsidP="00C25070">
            <w:pPr>
              <w:jc w:val="center"/>
              <w:rPr>
                <w:rFonts w:ascii="Tahoma" w:hAnsi="Tahoma" w:cs="Tahoma"/>
                <w:sz w:val="20"/>
                <w:szCs w:val="20"/>
              </w:rPr>
            </w:pPr>
          </w:p>
        </w:tc>
      </w:tr>
      <w:tr w:rsidR="00B8598F" w:rsidRPr="00F21335" w14:paraId="13065EE9" w14:textId="77777777" w:rsidTr="00B8598F">
        <w:trPr>
          <w:trHeight w:val="290"/>
        </w:trPr>
        <w:tc>
          <w:tcPr>
            <w:tcW w:w="323" w:type="pct"/>
            <w:tcBorders>
              <w:top w:val="nil"/>
              <w:left w:val="single" w:sz="4" w:space="0" w:color="000000"/>
              <w:bottom w:val="single" w:sz="4" w:space="0" w:color="000000"/>
              <w:right w:val="single" w:sz="4" w:space="0" w:color="000000"/>
            </w:tcBorders>
            <w:shd w:val="clear" w:color="auto" w:fill="D9D9D9" w:themeFill="background1" w:themeFillShade="D9"/>
            <w:noWrap/>
            <w:vAlign w:val="center"/>
            <w:hideMark/>
          </w:tcPr>
          <w:p w14:paraId="46A76D7E" w14:textId="77777777" w:rsidR="00B8598F" w:rsidRPr="00F21335" w:rsidRDefault="00B8598F" w:rsidP="00C25070">
            <w:pPr>
              <w:jc w:val="center"/>
              <w:rPr>
                <w:rFonts w:ascii="Tahoma" w:hAnsi="Tahoma" w:cs="Tahoma"/>
                <w:b/>
                <w:bCs/>
                <w:sz w:val="20"/>
                <w:szCs w:val="20"/>
              </w:rPr>
            </w:pPr>
            <w:r w:rsidRPr="00F21335">
              <w:rPr>
                <w:rFonts w:ascii="Tahoma" w:hAnsi="Tahoma" w:cs="Tahoma"/>
                <w:b/>
                <w:bCs/>
                <w:sz w:val="20"/>
                <w:szCs w:val="20"/>
              </w:rPr>
              <w:t>2</w:t>
            </w:r>
          </w:p>
        </w:tc>
        <w:tc>
          <w:tcPr>
            <w:tcW w:w="3229" w:type="pct"/>
            <w:tcBorders>
              <w:top w:val="nil"/>
              <w:left w:val="nil"/>
              <w:bottom w:val="single" w:sz="4" w:space="0" w:color="000000"/>
              <w:right w:val="single" w:sz="4" w:space="0" w:color="000000"/>
            </w:tcBorders>
            <w:shd w:val="clear" w:color="auto" w:fill="D9D9D9" w:themeFill="background1" w:themeFillShade="D9"/>
            <w:vAlign w:val="center"/>
            <w:hideMark/>
          </w:tcPr>
          <w:p w14:paraId="20205045" w14:textId="77777777" w:rsidR="00B8598F" w:rsidRPr="00F21335" w:rsidRDefault="00B8598F" w:rsidP="00C25070">
            <w:pPr>
              <w:rPr>
                <w:rFonts w:ascii="Tahoma" w:hAnsi="Tahoma" w:cs="Tahoma"/>
                <w:b/>
                <w:bCs/>
                <w:sz w:val="20"/>
                <w:szCs w:val="20"/>
              </w:rPr>
            </w:pPr>
            <w:r w:rsidRPr="00F21335">
              <w:rPr>
                <w:rFonts w:ascii="Tahoma" w:hAnsi="Tahoma" w:cs="Tahoma"/>
                <w:b/>
                <w:bCs/>
                <w:sz w:val="20"/>
                <w:szCs w:val="20"/>
              </w:rPr>
              <w:t>Acceso al mercado</w:t>
            </w:r>
          </w:p>
        </w:tc>
        <w:tc>
          <w:tcPr>
            <w:tcW w:w="725" w:type="pct"/>
            <w:tcBorders>
              <w:top w:val="nil"/>
              <w:left w:val="nil"/>
              <w:bottom w:val="single" w:sz="4" w:space="0" w:color="000000"/>
              <w:right w:val="single" w:sz="4" w:space="0" w:color="000000"/>
            </w:tcBorders>
            <w:shd w:val="clear" w:color="auto" w:fill="D9D9D9" w:themeFill="background1" w:themeFillShade="D9"/>
            <w:vAlign w:val="center"/>
            <w:hideMark/>
          </w:tcPr>
          <w:p w14:paraId="12B42436" w14:textId="77777777" w:rsidR="00B8598F" w:rsidRPr="00F21335" w:rsidRDefault="00B8598F" w:rsidP="00C25070">
            <w:pPr>
              <w:jc w:val="center"/>
              <w:rPr>
                <w:rFonts w:ascii="Tahoma" w:hAnsi="Tahoma" w:cs="Tahoma"/>
                <w:b/>
                <w:bCs/>
                <w:sz w:val="20"/>
                <w:szCs w:val="20"/>
              </w:rPr>
            </w:pPr>
            <w:r w:rsidRPr="00F21335">
              <w:rPr>
                <w:rFonts w:ascii="Tahoma" w:hAnsi="Tahoma" w:cs="Tahoma"/>
                <w:b/>
                <w:bCs/>
                <w:sz w:val="20"/>
                <w:szCs w:val="20"/>
              </w:rPr>
              <w:t>20</w:t>
            </w:r>
          </w:p>
        </w:tc>
        <w:tc>
          <w:tcPr>
            <w:tcW w:w="723" w:type="pct"/>
            <w:tcBorders>
              <w:top w:val="nil"/>
              <w:left w:val="nil"/>
              <w:bottom w:val="single" w:sz="4" w:space="0" w:color="000000"/>
              <w:right w:val="single" w:sz="4" w:space="0" w:color="000000"/>
            </w:tcBorders>
            <w:shd w:val="clear" w:color="auto" w:fill="D9D9D9" w:themeFill="background1" w:themeFillShade="D9"/>
          </w:tcPr>
          <w:p w14:paraId="23DDE77D" w14:textId="77777777" w:rsidR="00B8598F" w:rsidRPr="00F21335" w:rsidRDefault="00B8598F" w:rsidP="00C25070">
            <w:pPr>
              <w:jc w:val="center"/>
              <w:rPr>
                <w:rFonts w:ascii="Tahoma" w:hAnsi="Tahoma" w:cs="Tahoma"/>
                <w:b/>
                <w:bCs/>
                <w:sz w:val="20"/>
                <w:szCs w:val="20"/>
              </w:rPr>
            </w:pPr>
          </w:p>
        </w:tc>
      </w:tr>
      <w:tr w:rsidR="00B8598F" w:rsidRPr="00F21335" w14:paraId="524D62E3" w14:textId="77777777" w:rsidTr="00B8598F">
        <w:trPr>
          <w:trHeight w:val="290"/>
        </w:trPr>
        <w:tc>
          <w:tcPr>
            <w:tcW w:w="323" w:type="pct"/>
            <w:tcBorders>
              <w:top w:val="nil"/>
              <w:left w:val="single" w:sz="4" w:space="0" w:color="000000"/>
              <w:bottom w:val="single" w:sz="4" w:space="0" w:color="000000"/>
              <w:right w:val="single" w:sz="4" w:space="0" w:color="000000"/>
            </w:tcBorders>
            <w:shd w:val="clear" w:color="auto" w:fill="auto"/>
            <w:noWrap/>
            <w:vAlign w:val="center"/>
            <w:hideMark/>
          </w:tcPr>
          <w:p w14:paraId="7673C278" w14:textId="77777777" w:rsidR="00B8598F" w:rsidRPr="00F21335" w:rsidRDefault="00B8598F" w:rsidP="00C25070">
            <w:pPr>
              <w:jc w:val="center"/>
              <w:rPr>
                <w:rFonts w:ascii="Tahoma" w:hAnsi="Tahoma" w:cs="Tahoma"/>
                <w:sz w:val="20"/>
                <w:szCs w:val="20"/>
              </w:rPr>
            </w:pPr>
            <w:r w:rsidRPr="00F21335">
              <w:rPr>
                <w:rFonts w:ascii="Tahoma" w:hAnsi="Tahoma" w:cs="Tahoma"/>
                <w:sz w:val="20"/>
                <w:szCs w:val="20"/>
              </w:rPr>
              <w:t>2.1</w:t>
            </w:r>
          </w:p>
        </w:tc>
        <w:tc>
          <w:tcPr>
            <w:tcW w:w="3229" w:type="pct"/>
            <w:tcBorders>
              <w:top w:val="nil"/>
              <w:left w:val="nil"/>
              <w:bottom w:val="single" w:sz="4" w:space="0" w:color="000000"/>
              <w:right w:val="single" w:sz="4" w:space="0" w:color="000000"/>
            </w:tcBorders>
            <w:shd w:val="clear" w:color="auto" w:fill="auto"/>
            <w:vAlign w:val="center"/>
            <w:hideMark/>
          </w:tcPr>
          <w:p w14:paraId="51F86DC7" w14:textId="77777777" w:rsidR="00B8598F" w:rsidRPr="00F21335" w:rsidRDefault="00B8598F" w:rsidP="00C25070">
            <w:pPr>
              <w:rPr>
                <w:rFonts w:ascii="Tahoma" w:hAnsi="Tahoma" w:cs="Tahoma"/>
                <w:sz w:val="20"/>
                <w:szCs w:val="20"/>
              </w:rPr>
            </w:pPr>
            <w:r w:rsidRPr="00F21335">
              <w:rPr>
                <w:rFonts w:ascii="Tahoma" w:hAnsi="Tahoma" w:cs="Tahoma"/>
                <w:sz w:val="20"/>
                <w:szCs w:val="20"/>
              </w:rPr>
              <w:t>Segmento de mercado objetivo</w:t>
            </w:r>
          </w:p>
        </w:tc>
        <w:tc>
          <w:tcPr>
            <w:tcW w:w="725" w:type="pct"/>
            <w:tcBorders>
              <w:top w:val="nil"/>
              <w:left w:val="nil"/>
              <w:bottom w:val="single" w:sz="4" w:space="0" w:color="000000"/>
              <w:right w:val="single" w:sz="4" w:space="0" w:color="000000"/>
            </w:tcBorders>
            <w:shd w:val="clear" w:color="auto" w:fill="auto"/>
            <w:vAlign w:val="center"/>
            <w:hideMark/>
          </w:tcPr>
          <w:p w14:paraId="4298529F" w14:textId="77777777" w:rsidR="00B8598F" w:rsidRPr="00F21335" w:rsidRDefault="00B8598F" w:rsidP="00C25070">
            <w:pPr>
              <w:jc w:val="center"/>
              <w:rPr>
                <w:rFonts w:ascii="Tahoma" w:hAnsi="Tahoma" w:cs="Tahoma"/>
                <w:sz w:val="20"/>
                <w:szCs w:val="20"/>
              </w:rPr>
            </w:pPr>
            <w:r w:rsidRPr="00F21335">
              <w:rPr>
                <w:rFonts w:ascii="Tahoma" w:hAnsi="Tahoma" w:cs="Tahoma"/>
                <w:sz w:val="20"/>
                <w:szCs w:val="20"/>
              </w:rPr>
              <w:t>4</w:t>
            </w:r>
          </w:p>
        </w:tc>
        <w:tc>
          <w:tcPr>
            <w:tcW w:w="723" w:type="pct"/>
            <w:tcBorders>
              <w:top w:val="nil"/>
              <w:left w:val="nil"/>
              <w:bottom w:val="single" w:sz="4" w:space="0" w:color="000000"/>
              <w:right w:val="single" w:sz="4" w:space="0" w:color="000000"/>
            </w:tcBorders>
          </w:tcPr>
          <w:p w14:paraId="68A663BE" w14:textId="77777777" w:rsidR="00B8598F" w:rsidRPr="00F21335" w:rsidRDefault="00B8598F" w:rsidP="00C25070">
            <w:pPr>
              <w:jc w:val="center"/>
              <w:rPr>
                <w:rFonts w:ascii="Tahoma" w:hAnsi="Tahoma" w:cs="Tahoma"/>
                <w:sz w:val="20"/>
                <w:szCs w:val="20"/>
              </w:rPr>
            </w:pPr>
          </w:p>
        </w:tc>
      </w:tr>
      <w:tr w:rsidR="00B8598F" w:rsidRPr="00F21335" w14:paraId="060F573F" w14:textId="77777777" w:rsidTr="00B8598F">
        <w:trPr>
          <w:trHeight w:val="290"/>
        </w:trPr>
        <w:tc>
          <w:tcPr>
            <w:tcW w:w="323" w:type="pct"/>
            <w:tcBorders>
              <w:top w:val="nil"/>
              <w:left w:val="single" w:sz="4" w:space="0" w:color="000000"/>
              <w:bottom w:val="single" w:sz="4" w:space="0" w:color="000000"/>
              <w:right w:val="single" w:sz="4" w:space="0" w:color="000000"/>
            </w:tcBorders>
            <w:shd w:val="clear" w:color="auto" w:fill="auto"/>
            <w:noWrap/>
            <w:vAlign w:val="center"/>
            <w:hideMark/>
          </w:tcPr>
          <w:p w14:paraId="7DD789C2" w14:textId="77777777" w:rsidR="00B8598F" w:rsidRPr="00F21335" w:rsidRDefault="00B8598F" w:rsidP="00C25070">
            <w:pPr>
              <w:jc w:val="center"/>
              <w:rPr>
                <w:rFonts w:ascii="Tahoma" w:hAnsi="Tahoma" w:cs="Tahoma"/>
                <w:sz w:val="20"/>
                <w:szCs w:val="20"/>
              </w:rPr>
            </w:pPr>
            <w:r w:rsidRPr="00F21335">
              <w:rPr>
                <w:rFonts w:ascii="Tahoma" w:hAnsi="Tahoma" w:cs="Tahoma"/>
                <w:sz w:val="20"/>
                <w:szCs w:val="20"/>
              </w:rPr>
              <w:t>2.2</w:t>
            </w:r>
          </w:p>
        </w:tc>
        <w:tc>
          <w:tcPr>
            <w:tcW w:w="3229" w:type="pct"/>
            <w:tcBorders>
              <w:top w:val="nil"/>
              <w:left w:val="nil"/>
              <w:bottom w:val="single" w:sz="4" w:space="0" w:color="000000"/>
              <w:right w:val="single" w:sz="4" w:space="0" w:color="000000"/>
            </w:tcBorders>
            <w:shd w:val="clear" w:color="auto" w:fill="auto"/>
            <w:vAlign w:val="center"/>
            <w:hideMark/>
          </w:tcPr>
          <w:p w14:paraId="50CCDBE0" w14:textId="77777777" w:rsidR="00B8598F" w:rsidRPr="00F21335" w:rsidRDefault="00B8598F" w:rsidP="00C25070">
            <w:pPr>
              <w:rPr>
                <w:rFonts w:ascii="Tahoma" w:hAnsi="Tahoma" w:cs="Tahoma"/>
                <w:sz w:val="20"/>
                <w:szCs w:val="20"/>
              </w:rPr>
            </w:pPr>
            <w:r w:rsidRPr="00F21335">
              <w:rPr>
                <w:rFonts w:ascii="Tahoma" w:hAnsi="Tahoma" w:cs="Tahoma"/>
                <w:sz w:val="20"/>
                <w:szCs w:val="20"/>
              </w:rPr>
              <w:t>Tamaño del Mercado</w:t>
            </w:r>
          </w:p>
        </w:tc>
        <w:tc>
          <w:tcPr>
            <w:tcW w:w="725" w:type="pct"/>
            <w:tcBorders>
              <w:top w:val="nil"/>
              <w:left w:val="nil"/>
              <w:bottom w:val="single" w:sz="4" w:space="0" w:color="000000"/>
              <w:right w:val="single" w:sz="4" w:space="0" w:color="000000"/>
            </w:tcBorders>
            <w:shd w:val="clear" w:color="auto" w:fill="auto"/>
            <w:vAlign w:val="center"/>
            <w:hideMark/>
          </w:tcPr>
          <w:p w14:paraId="5E1BF8B7" w14:textId="77777777" w:rsidR="00B8598F" w:rsidRPr="00F21335" w:rsidRDefault="00B8598F" w:rsidP="00C25070">
            <w:pPr>
              <w:jc w:val="center"/>
              <w:rPr>
                <w:rFonts w:ascii="Tahoma" w:hAnsi="Tahoma" w:cs="Tahoma"/>
                <w:sz w:val="20"/>
                <w:szCs w:val="20"/>
              </w:rPr>
            </w:pPr>
            <w:r w:rsidRPr="00F21335">
              <w:rPr>
                <w:rFonts w:ascii="Tahoma" w:hAnsi="Tahoma" w:cs="Tahoma"/>
                <w:sz w:val="20"/>
                <w:szCs w:val="20"/>
              </w:rPr>
              <w:t>4</w:t>
            </w:r>
          </w:p>
        </w:tc>
        <w:tc>
          <w:tcPr>
            <w:tcW w:w="723" w:type="pct"/>
            <w:tcBorders>
              <w:top w:val="nil"/>
              <w:left w:val="nil"/>
              <w:bottom w:val="single" w:sz="4" w:space="0" w:color="000000"/>
              <w:right w:val="single" w:sz="4" w:space="0" w:color="000000"/>
            </w:tcBorders>
          </w:tcPr>
          <w:p w14:paraId="7221643C" w14:textId="77777777" w:rsidR="00B8598F" w:rsidRPr="00F21335" w:rsidRDefault="00B8598F" w:rsidP="00C25070">
            <w:pPr>
              <w:jc w:val="center"/>
              <w:rPr>
                <w:rFonts w:ascii="Tahoma" w:hAnsi="Tahoma" w:cs="Tahoma"/>
                <w:sz w:val="20"/>
                <w:szCs w:val="20"/>
              </w:rPr>
            </w:pPr>
          </w:p>
        </w:tc>
      </w:tr>
      <w:tr w:rsidR="00B8598F" w:rsidRPr="00F21335" w14:paraId="485A01D3" w14:textId="77777777" w:rsidTr="00B8598F">
        <w:trPr>
          <w:trHeight w:val="290"/>
        </w:trPr>
        <w:tc>
          <w:tcPr>
            <w:tcW w:w="323" w:type="pct"/>
            <w:tcBorders>
              <w:top w:val="nil"/>
              <w:left w:val="single" w:sz="4" w:space="0" w:color="000000"/>
              <w:bottom w:val="single" w:sz="4" w:space="0" w:color="000000"/>
              <w:right w:val="single" w:sz="4" w:space="0" w:color="000000"/>
            </w:tcBorders>
            <w:shd w:val="clear" w:color="auto" w:fill="auto"/>
            <w:noWrap/>
            <w:vAlign w:val="center"/>
            <w:hideMark/>
          </w:tcPr>
          <w:p w14:paraId="1592D2B2" w14:textId="77777777" w:rsidR="00B8598F" w:rsidRPr="00F21335" w:rsidRDefault="00B8598F" w:rsidP="00C25070">
            <w:pPr>
              <w:jc w:val="center"/>
              <w:rPr>
                <w:rFonts w:ascii="Tahoma" w:hAnsi="Tahoma" w:cs="Tahoma"/>
                <w:sz w:val="20"/>
                <w:szCs w:val="20"/>
              </w:rPr>
            </w:pPr>
            <w:r w:rsidRPr="00F21335">
              <w:rPr>
                <w:rFonts w:ascii="Tahoma" w:hAnsi="Tahoma" w:cs="Tahoma"/>
                <w:sz w:val="20"/>
                <w:szCs w:val="20"/>
              </w:rPr>
              <w:t>2.3</w:t>
            </w:r>
          </w:p>
        </w:tc>
        <w:tc>
          <w:tcPr>
            <w:tcW w:w="3229" w:type="pct"/>
            <w:tcBorders>
              <w:top w:val="nil"/>
              <w:left w:val="nil"/>
              <w:bottom w:val="single" w:sz="4" w:space="0" w:color="000000"/>
              <w:right w:val="single" w:sz="4" w:space="0" w:color="000000"/>
            </w:tcBorders>
            <w:shd w:val="clear" w:color="auto" w:fill="auto"/>
            <w:vAlign w:val="center"/>
            <w:hideMark/>
          </w:tcPr>
          <w:p w14:paraId="3CA9C317" w14:textId="77777777" w:rsidR="00B8598F" w:rsidRPr="00F21335" w:rsidRDefault="00B8598F" w:rsidP="00C25070">
            <w:pPr>
              <w:rPr>
                <w:rFonts w:ascii="Tahoma" w:hAnsi="Tahoma" w:cs="Tahoma"/>
                <w:sz w:val="20"/>
                <w:szCs w:val="20"/>
              </w:rPr>
            </w:pPr>
            <w:r w:rsidRPr="00F21335">
              <w:rPr>
                <w:rFonts w:ascii="Tahoma" w:hAnsi="Tahoma" w:cs="Tahoma"/>
                <w:sz w:val="20"/>
                <w:szCs w:val="20"/>
              </w:rPr>
              <w:t>Competencia directa o indirecta</w:t>
            </w:r>
          </w:p>
        </w:tc>
        <w:tc>
          <w:tcPr>
            <w:tcW w:w="725" w:type="pct"/>
            <w:tcBorders>
              <w:top w:val="nil"/>
              <w:left w:val="nil"/>
              <w:bottom w:val="single" w:sz="4" w:space="0" w:color="000000"/>
              <w:right w:val="single" w:sz="4" w:space="0" w:color="000000"/>
            </w:tcBorders>
            <w:shd w:val="clear" w:color="auto" w:fill="auto"/>
            <w:vAlign w:val="center"/>
            <w:hideMark/>
          </w:tcPr>
          <w:p w14:paraId="57AE2DAF" w14:textId="77777777" w:rsidR="00B8598F" w:rsidRPr="00F21335" w:rsidRDefault="00B8598F" w:rsidP="00C25070">
            <w:pPr>
              <w:jc w:val="center"/>
              <w:rPr>
                <w:rFonts w:ascii="Tahoma" w:hAnsi="Tahoma" w:cs="Tahoma"/>
                <w:sz w:val="20"/>
                <w:szCs w:val="20"/>
              </w:rPr>
            </w:pPr>
            <w:r w:rsidRPr="00F21335">
              <w:rPr>
                <w:rFonts w:ascii="Tahoma" w:hAnsi="Tahoma" w:cs="Tahoma"/>
                <w:sz w:val="20"/>
                <w:szCs w:val="20"/>
              </w:rPr>
              <w:t>4</w:t>
            </w:r>
          </w:p>
        </w:tc>
        <w:tc>
          <w:tcPr>
            <w:tcW w:w="723" w:type="pct"/>
            <w:tcBorders>
              <w:top w:val="nil"/>
              <w:left w:val="nil"/>
              <w:bottom w:val="single" w:sz="4" w:space="0" w:color="000000"/>
              <w:right w:val="single" w:sz="4" w:space="0" w:color="000000"/>
            </w:tcBorders>
          </w:tcPr>
          <w:p w14:paraId="501B74BB" w14:textId="77777777" w:rsidR="00B8598F" w:rsidRPr="00F21335" w:rsidRDefault="00B8598F" w:rsidP="00C25070">
            <w:pPr>
              <w:jc w:val="center"/>
              <w:rPr>
                <w:rFonts w:ascii="Tahoma" w:hAnsi="Tahoma" w:cs="Tahoma"/>
                <w:sz w:val="20"/>
                <w:szCs w:val="20"/>
              </w:rPr>
            </w:pPr>
          </w:p>
        </w:tc>
      </w:tr>
      <w:tr w:rsidR="00B8598F" w:rsidRPr="00F21335" w14:paraId="6FA80FBD" w14:textId="77777777" w:rsidTr="00B8598F">
        <w:trPr>
          <w:trHeight w:val="290"/>
        </w:trPr>
        <w:tc>
          <w:tcPr>
            <w:tcW w:w="323" w:type="pct"/>
            <w:tcBorders>
              <w:top w:val="nil"/>
              <w:left w:val="single" w:sz="4" w:space="0" w:color="000000"/>
              <w:bottom w:val="single" w:sz="4" w:space="0" w:color="000000"/>
              <w:right w:val="single" w:sz="4" w:space="0" w:color="000000"/>
            </w:tcBorders>
            <w:shd w:val="clear" w:color="auto" w:fill="auto"/>
            <w:noWrap/>
            <w:vAlign w:val="center"/>
            <w:hideMark/>
          </w:tcPr>
          <w:p w14:paraId="4004D7F7" w14:textId="77777777" w:rsidR="00B8598F" w:rsidRPr="00F21335" w:rsidRDefault="00B8598F" w:rsidP="00C25070">
            <w:pPr>
              <w:jc w:val="center"/>
              <w:rPr>
                <w:rFonts w:ascii="Tahoma" w:hAnsi="Tahoma" w:cs="Tahoma"/>
                <w:sz w:val="20"/>
                <w:szCs w:val="20"/>
              </w:rPr>
            </w:pPr>
            <w:r w:rsidRPr="00F21335">
              <w:rPr>
                <w:rFonts w:ascii="Tahoma" w:hAnsi="Tahoma" w:cs="Tahoma"/>
                <w:sz w:val="20"/>
                <w:szCs w:val="20"/>
              </w:rPr>
              <w:t>2.4</w:t>
            </w:r>
          </w:p>
        </w:tc>
        <w:tc>
          <w:tcPr>
            <w:tcW w:w="3229" w:type="pct"/>
            <w:tcBorders>
              <w:top w:val="nil"/>
              <w:left w:val="nil"/>
              <w:bottom w:val="single" w:sz="4" w:space="0" w:color="000000"/>
              <w:right w:val="single" w:sz="4" w:space="0" w:color="000000"/>
            </w:tcBorders>
            <w:shd w:val="clear" w:color="auto" w:fill="auto"/>
            <w:vAlign w:val="center"/>
            <w:hideMark/>
          </w:tcPr>
          <w:p w14:paraId="14DDF02E" w14:textId="77777777" w:rsidR="00B8598F" w:rsidRPr="00F21335" w:rsidRDefault="00B8598F" w:rsidP="00C25070">
            <w:pPr>
              <w:rPr>
                <w:rFonts w:ascii="Tahoma" w:hAnsi="Tahoma" w:cs="Tahoma"/>
                <w:sz w:val="20"/>
                <w:szCs w:val="20"/>
              </w:rPr>
            </w:pPr>
            <w:r w:rsidRPr="00F21335">
              <w:rPr>
                <w:rFonts w:ascii="Tahoma" w:hAnsi="Tahoma" w:cs="Tahoma"/>
                <w:sz w:val="20"/>
                <w:szCs w:val="20"/>
              </w:rPr>
              <w:t>Ventajas Competitivas de la Empresa ancla</w:t>
            </w:r>
          </w:p>
        </w:tc>
        <w:tc>
          <w:tcPr>
            <w:tcW w:w="725" w:type="pct"/>
            <w:tcBorders>
              <w:top w:val="nil"/>
              <w:left w:val="nil"/>
              <w:bottom w:val="single" w:sz="4" w:space="0" w:color="000000"/>
              <w:right w:val="single" w:sz="4" w:space="0" w:color="000000"/>
            </w:tcBorders>
            <w:shd w:val="clear" w:color="auto" w:fill="auto"/>
            <w:vAlign w:val="center"/>
            <w:hideMark/>
          </w:tcPr>
          <w:p w14:paraId="2153D933" w14:textId="77777777" w:rsidR="00B8598F" w:rsidRPr="00F21335" w:rsidRDefault="00B8598F" w:rsidP="00C25070">
            <w:pPr>
              <w:jc w:val="center"/>
              <w:rPr>
                <w:rFonts w:ascii="Tahoma" w:hAnsi="Tahoma" w:cs="Tahoma"/>
                <w:sz w:val="20"/>
                <w:szCs w:val="20"/>
              </w:rPr>
            </w:pPr>
            <w:r w:rsidRPr="00F21335">
              <w:rPr>
                <w:rFonts w:ascii="Tahoma" w:hAnsi="Tahoma" w:cs="Tahoma"/>
                <w:sz w:val="20"/>
                <w:szCs w:val="20"/>
              </w:rPr>
              <w:t>4</w:t>
            </w:r>
          </w:p>
        </w:tc>
        <w:tc>
          <w:tcPr>
            <w:tcW w:w="723" w:type="pct"/>
            <w:tcBorders>
              <w:top w:val="nil"/>
              <w:left w:val="nil"/>
              <w:bottom w:val="single" w:sz="4" w:space="0" w:color="000000"/>
              <w:right w:val="single" w:sz="4" w:space="0" w:color="000000"/>
            </w:tcBorders>
          </w:tcPr>
          <w:p w14:paraId="28C02DC1" w14:textId="77777777" w:rsidR="00B8598F" w:rsidRPr="00F21335" w:rsidRDefault="00B8598F" w:rsidP="00C25070">
            <w:pPr>
              <w:jc w:val="center"/>
              <w:rPr>
                <w:rFonts w:ascii="Tahoma" w:hAnsi="Tahoma" w:cs="Tahoma"/>
                <w:sz w:val="20"/>
                <w:szCs w:val="20"/>
              </w:rPr>
            </w:pPr>
          </w:p>
        </w:tc>
      </w:tr>
      <w:tr w:rsidR="00B8598F" w:rsidRPr="00F21335" w14:paraId="4AC90F17" w14:textId="77777777" w:rsidTr="00B8598F">
        <w:trPr>
          <w:trHeight w:val="460"/>
        </w:trPr>
        <w:tc>
          <w:tcPr>
            <w:tcW w:w="323" w:type="pct"/>
            <w:tcBorders>
              <w:top w:val="nil"/>
              <w:left w:val="single" w:sz="4" w:space="0" w:color="000000"/>
              <w:bottom w:val="single" w:sz="4" w:space="0" w:color="000000"/>
              <w:right w:val="single" w:sz="4" w:space="0" w:color="000000"/>
            </w:tcBorders>
            <w:shd w:val="clear" w:color="auto" w:fill="auto"/>
            <w:noWrap/>
            <w:vAlign w:val="center"/>
            <w:hideMark/>
          </w:tcPr>
          <w:p w14:paraId="1D70C291" w14:textId="77777777" w:rsidR="00B8598F" w:rsidRPr="00F21335" w:rsidRDefault="00B8598F" w:rsidP="00C25070">
            <w:pPr>
              <w:jc w:val="center"/>
              <w:rPr>
                <w:rFonts w:ascii="Tahoma" w:hAnsi="Tahoma" w:cs="Tahoma"/>
                <w:sz w:val="20"/>
                <w:szCs w:val="20"/>
              </w:rPr>
            </w:pPr>
            <w:r w:rsidRPr="00F21335">
              <w:rPr>
                <w:rFonts w:ascii="Tahoma" w:hAnsi="Tahoma" w:cs="Tahoma"/>
                <w:sz w:val="20"/>
                <w:szCs w:val="20"/>
              </w:rPr>
              <w:t>2.5</w:t>
            </w:r>
          </w:p>
        </w:tc>
        <w:tc>
          <w:tcPr>
            <w:tcW w:w="3229" w:type="pct"/>
            <w:tcBorders>
              <w:top w:val="nil"/>
              <w:left w:val="nil"/>
              <w:bottom w:val="single" w:sz="4" w:space="0" w:color="000000"/>
              <w:right w:val="single" w:sz="4" w:space="0" w:color="000000"/>
            </w:tcBorders>
            <w:shd w:val="clear" w:color="auto" w:fill="auto"/>
            <w:vAlign w:val="center"/>
            <w:hideMark/>
          </w:tcPr>
          <w:p w14:paraId="09E506BA" w14:textId="77777777" w:rsidR="00B8598F" w:rsidRPr="00F21335" w:rsidRDefault="00B8598F" w:rsidP="00C25070">
            <w:pPr>
              <w:rPr>
                <w:rFonts w:ascii="Tahoma" w:hAnsi="Tahoma" w:cs="Tahoma"/>
                <w:sz w:val="20"/>
                <w:szCs w:val="20"/>
              </w:rPr>
            </w:pPr>
            <w:r w:rsidRPr="00F21335">
              <w:rPr>
                <w:rFonts w:ascii="Tahoma" w:hAnsi="Tahoma" w:cs="Tahoma"/>
                <w:sz w:val="20"/>
                <w:szCs w:val="20"/>
              </w:rPr>
              <w:t>Existencia de vinculación comercial descripción: Contratos, boletas de compra, recibos de entrega, etc.</w:t>
            </w:r>
          </w:p>
        </w:tc>
        <w:tc>
          <w:tcPr>
            <w:tcW w:w="725" w:type="pct"/>
            <w:tcBorders>
              <w:top w:val="nil"/>
              <w:left w:val="nil"/>
              <w:bottom w:val="single" w:sz="4" w:space="0" w:color="000000"/>
              <w:right w:val="single" w:sz="4" w:space="0" w:color="000000"/>
            </w:tcBorders>
            <w:shd w:val="clear" w:color="auto" w:fill="auto"/>
            <w:vAlign w:val="center"/>
            <w:hideMark/>
          </w:tcPr>
          <w:p w14:paraId="323FBD13" w14:textId="77777777" w:rsidR="00B8598F" w:rsidRPr="00F21335" w:rsidRDefault="00B8598F" w:rsidP="00C25070">
            <w:pPr>
              <w:jc w:val="center"/>
              <w:rPr>
                <w:rFonts w:ascii="Tahoma" w:hAnsi="Tahoma" w:cs="Tahoma"/>
                <w:sz w:val="20"/>
                <w:szCs w:val="20"/>
              </w:rPr>
            </w:pPr>
            <w:r w:rsidRPr="00F21335">
              <w:rPr>
                <w:rFonts w:ascii="Tahoma" w:hAnsi="Tahoma" w:cs="Tahoma"/>
                <w:sz w:val="20"/>
                <w:szCs w:val="20"/>
              </w:rPr>
              <w:t>4</w:t>
            </w:r>
          </w:p>
        </w:tc>
        <w:tc>
          <w:tcPr>
            <w:tcW w:w="723" w:type="pct"/>
            <w:tcBorders>
              <w:top w:val="nil"/>
              <w:left w:val="nil"/>
              <w:bottom w:val="single" w:sz="4" w:space="0" w:color="000000"/>
              <w:right w:val="single" w:sz="4" w:space="0" w:color="000000"/>
            </w:tcBorders>
          </w:tcPr>
          <w:p w14:paraId="524561E2" w14:textId="77777777" w:rsidR="00B8598F" w:rsidRPr="00F21335" w:rsidRDefault="00B8598F" w:rsidP="00C25070">
            <w:pPr>
              <w:jc w:val="center"/>
              <w:rPr>
                <w:rFonts w:ascii="Tahoma" w:hAnsi="Tahoma" w:cs="Tahoma"/>
                <w:sz w:val="20"/>
                <w:szCs w:val="20"/>
              </w:rPr>
            </w:pPr>
          </w:p>
        </w:tc>
      </w:tr>
      <w:tr w:rsidR="00B8598F" w:rsidRPr="00F21335" w14:paraId="0D7EEA78" w14:textId="77777777" w:rsidTr="00B8598F">
        <w:trPr>
          <w:trHeight w:val="290"/>
        </w:trPr>
        <w:tc>
          <w:tcPr>
            <w:tcW w:w="323" w:type="pct"/>
            <w:tcBorders>
              <w:top w:val="nil"/>
              <w:left w:val="single" w:sz="4" w:space="0" w:color="000000"/>
              <w:bottom w:val="single" w:sz="4" w:space="0" w:color="000000"/>
              <w:right w:val="single" w:sz="4" w:space="0" w:color="000000"/>
            </w:tcBorders>
            <w:shd w:val="clear" w:color="auto" w:fill="D9D9D9" w:themeFill="background1" w:themeFillShade="D9"/>
            <w:noWrap/>
            <w:vAlign w:val="center"/>
            <w:hideMark/>
          </w:tcPr>
          <w:p w14:paraId="1E54C617" w14:textId="77777777" w:rsidR="00B8598F" w:rsidRPr="00F21335" w:rsidRDefault="00B8598F" w:rsidP="00C25070">
            <w:pPr>
              <w:jc w:val="center"/>
              <w:rPr>
                <w:rFonts w:ascii="Tahoma" w:hAnsi="Tahoma" w:cs="Tahoma"/>
                <w:b/>
                <w:bCs/>
                <w:sz w:val="20"/>
                <w:szCs w:val="20"/>
              </w:rPr>
            </w:pPr>
            <w:r w:rsidRPr="00F21335">
              <w:rPr>
                <w:rFonts w:ascii="Tahoma" w:hAnsi="Tahoma" w:cs="Tahoma"/>
                <w:b/>
                <w:bCs/>
                <w:sz w:val="20"/>
                <w:szCs w:val="20"/>
              </w:rPr>
              <w:t>3</w:t>
            </w:r>
          </w:p>
        </w:tc>
        <w:tc>
          <w:tcPr>
            <w:tcW w:w="3229" w:type="pct"/>
            <w:tcBorders>
              <w:top w:val="nil"/>
              <w:left w:val="nil"/>
              <w:bottom w:val="single" w:sz="4" w:space="0" w:color="000000"/>
              <w:right w:val="single" w:sz="4" w:space="0" w:color="000000"/>
            </w:tcBorders>
            <w:shd w:val="clear" w:color="auto" w:fill="D9D9D9" w:themeFill="background1" w:themeFillShade="D9"/>
            <w:vAlign w:val="center"/>
            <w:hideMark/>
          </w:tcPr>
          <w:p w14:paraId="354026F0" w14:textId="77777777" w:rsidR="00B8598F" w:rsidRPr="00F21335" w:rsidRDefault="00B8598F" w:rsidP="00C25070">
            <w:pPr>
              <w:rPr>
                <w:rFonts w:ascii="Tahoma" w:hAnsi="Tahoma" w:cs="Tahoma"/>
                <w:b/>
                <w:bCs/>
                <w:sz w:val="20"/>
                <w:szCs w:val="20"/>
              </w:rPr>
            </w:pPr>
            <w:r w:rsidRPr="00F21335">
              <w:rPr>
                <w:rFonts w:ascii="Tahoma" w:hAnsi="Tahoma" w:cs="Tahoma"/>
                <w:b/>
                <w:bCs/>
                <w:sz w:val="20"/>
                <w:szCs w:val="20"/>
              </w:rPr>
              <w:t>Análisis Técnico Productiva</w:t>
            </w:r>
          </w:p>
        </w:tc>
        <w:tc>
          <w:tcPr>
            <w:tcW w:w="725" w:type="pct"/>
            <w:tcBorders>
              <w:top w:val="nil"/>
              <w:left w:val="nil"/>
              <w:bottom w:val="single" w:sz="4" w:space="0" w:color="000000"/>
              <w:right w:val="single" w:sz="4" w:space="0" w:color="000000"/>
            </w:tcBorders>
            <w:shd w:val="clear" w:color="auto" w:fill="D9D9D9" w:themeFill="background1" w:themeFillShade="D9"/>
            <w:vAlign w:val="center"/>
            <w:hideMark/>
          </w:tcPr>
          <w:p w14:paraId="7922A312" w14:textId="77777777" w:rsidR="00B8598F" w:rsidRPr="00F21335" w:rsidRDefault="00B8598F" w:rsidP="00C25070">
            <w:pPr>
              <w:jc w:val="center"/>
              <w:rPr>
                <w:rFonts w:ascii="Tahoma" w:hAnsi="Tahoma" w:cs="Tahoma"/>
                <w:b/>
                <w:bCs/>
                <w:sz w:val="20"/>
                <w:szCs w:val="20"/>
              </w:rPr>
            </w:pPr>
            <w:r w:rsidRPr="00F21335">
              <w:rPr>
                <w:rFonts w:ascii="Tahoma" w:hAnsi="Tahoma" w:cs="Tahoma"/>
                <w:b/>
                <w:bCs/>
                <w:sz w:val="20"/>
                <w:szCs w:val="20"/>
              </w:rPr>
              <w:t>20</w:t>
            </w:r>
          </w:p>
        </w:tc>
        <w:tc>
          <w:tcPr>
            <w:tcW w:w="723" w:type="pct"/>
            <w:tcBorders>
              <w:top w:val="nil"/>
              <w:left w:val="nil"/>
              <w:bottom w:val="single" w:sz="4" w:space="0" w:color="000000"/>
              <w:right w:val="single" w:sz="4" w:space="0" w:color="000000"/>
            </w:tcBorders>
            <w:shd w:val="clear" w:color="auto" w:fill="D9D9D9" w:themeFill="background1" w:themeFillShade="D9"/>
          </w:tcPr>
          <w:p w14:paraId="40D6DA3B" w14:textId="77777777" w:rsidR="00B8598F" w:rsidRPr="00F21335" w:rsidRDefault="00B8598F" w:rsidP="00C25070">
            <w:pPr>
              <w:jc w:val="center"/>
              <w:rPr>
                <w:rFonts w:ascii="Tahoma" w:hAnsi="Tahoma" w:cs="Tahoma"/>
                <w:b/>
                <w:bCs/>
                <w:sz w:val="20"/>
                <w:szCs w:val="20"/>
              </w:rPr>
            </w:pPr>
          </w:p>
        </w:tc>
      </w:tr>
      <w:tr w:rsidR="00B8598F" w:rsidRPr="00F21335" w14:paraId="70A8DBD3" w14:textId="77777777" w:rsidTr="00B8598F">
        <w:trPr>
          <w:trHeight w:val="290"/>
        </w:trPr>
        <w:tc>
          <w:tcPr>
            <w:tcW w:w="323" w:type="pct"/>
            <w:tcBorders>
              <w:top w:val="nil"/>
              <w:left w:val="single" w:sz="4" w:space="0" w:color="000000"/>
              <w:bottom w:val="single" w:sz="4" w:space="0" w:color="000000"/>
              <w:right w:val="single" w:sz="4" w:space="0" w:color="000000"/>
            </w:tcBorders>
            <w:shd w:val="clear" w:color="auto" w:fill="auto"/>
            <w:noWrap/>
            <w:vAlign w:val="center"/>
            <w:hideMark/>
          </w:tcPr>
          <w:p w14:paraId="58F5B9AF" w14:textId="77777777" w:rsidR="00B8598F" w:rsidRPr="00F21335" w:rsidRDefault="00B8598F" w:rsidP="00C25070">
            <w:pPr>
              <w:jc w:val="center"/>
              <w:rPr>
                <w:rFonts w:ascii="Tahoma" w:hAnsi="Tahoma" w:cs="Tahoma"/>
                <w:sz w:val="20"/>
                <w:szCs w:val="20"/>
              </w:rPr>
            </w:pPr>
            <w:r w:rsidRPr="00F21335">
              <w:rPr>
                <w:rFonts w:ascii="Tahoma" w:hAnsi="Tahoma" w:cs="Tahoma"/>
                <w:sz w:val="20"/>
                <w:szCs w:val="20"/>
              </w:rPr>
              <w:t>3.1</w:t>
            </w:r>
          </w:p>
        </w:tc>
        <w:tc>
          <w:tcPr>
            <w:tcW w:w="3229" w:type="pct"/>
            <w:tcBorders>
              <w:top w:val="nil"/>
              <w:left w:val="nil"/>
              <w:bottom w:val="single" w:sz="4" w:space="0" w:color="000000"/>
              <w:right w:val="single" w:sz="4" w:space="0" w:color="000000"/>
            </w:tcBorders>
            <w:shd w:val="clear" w:color="auto" w:fill="auto"/>
            <w:vAlign w:val="center"/>
            <w:hideMark/>
          </w:tcPr>
          <w:p w14:paraId="65E16256" w14:textId="77777777" w:rsidR="00B8598F" w:rsidRPr="00F21335" w:rsidRDefault="00B8598F" w:rsidP="00C25070">
            <w:pPr>
              <w:rPr>
                <w:rFonts w:ascii="Tahoma" w:hAnsi="Tahoma" w:cs="Tahoma"/>
                <w:sz w:val="20"/>
                <w:szCs w:val="20"/>
              </w:rPr>
            </w:pPr>
            <w:r w:rsidRPr="00F21335">
              <w:rPr>
                <w:rFonts w:ascii="Tahoma" w:hAnsi="Tahoma" w:cs="Tahoma"/>
                <w:sz w:val="20"/>
                <w:szCs w:val="20"/>
              </w:rPr>
              <w:t>Producción primaria, utiliza Tecnologías agrícolas Climáticamente inteligente</w:t>
            </w:r>
          </w:p>
        </w:tc>
        <w:tc>
          <w:tcPr>
            <w:tcW w:w="725" w:type="pct"/>
            <w:tcBorders>
              <w:top w:val="nil"/>
              <w:left w:val="nil"/>
              <w:bottom w:val="single" w:sz="4" w:space="0" w:color="000000"/>
              <w:right w:val="single" w:sz="4" w:space="0" w:color="000000"/>
            </w:tcBorders>
            <w:shd w:val="clear" w:color="auto" w:fill="auto"/>
            <w:vAlign w:val="center"/>
            <w:hideMark/>
          </w:tcPr>
          <w:p w14:paraId="12866F70" w14:textId="77777777" w:rsidR="00B8598F" w:rsidRPr="00F21335" w:rsidRDefault="00B8598F" w:rsidP="00C25070">
            <w:pPr>
              <w:jc w:val="center"/>
              <w:rPr>
                <w:rFonts w:ascii="Tahoma" w:hAnsi="Tahoma" w:cs="Tahoma"/>
                <w:sz w:val="20"/>
                <w:szCs w:val="20"/>
              </w:rPr>
            </w:pPr>
            <w:r w:rsidRPr="00F21335">
              <w:rPr>
                <w:rFonts w:ascii="Tahoma" w:hAnsi="Tahoma" w:cs="Tahoma"/>
                <w:sz w:val="20"/>
                <w:szCs w:val="20"/>
              </w:rPr>
              <w:t>5</w:t>
            </w:r>
          </w:p>
        </w:tc>
        <w:tc>
          <w:tcPr>
            <w:tcW w:w="723" w:type="pct"/>
            <w:tcBorders>
              <w:top w:val="nil"/>
              <w:left w:val="nil"/>
              <w:bottom w:val="single" w:sz="4" w:space="0" w:color="000000"/>
              <w:right w:val="single" w:sz="4" w:space="0" w:color="000000"/>
            </w:tcBorders>
          </w:tcPr>
          <w:p w14:paraId="4A6DC845" w14:textId="77777777" w:rsidR="00B8598F" w:rsidRPr="00F21335" w:rsidRDefault="00B8598F" w:rsidP="00C25070">
            <w:pPr>
              <w:jc w:val="center"/>
              <w:rPr>
                <w:rFonts w:ascii="Tahoma" w:hAnsi="Tahoma" w:cs="Tahoma"/>
                <w:sz w:val="20"/>
                <w:szCs w:val="20"/>
              </w:rPr>
            </w:pPr>
          </w:p>
        </w:tc>
      </w:tr>
      <w:tr w:rsidR="00B8598F" w:rsidRPr="00F21335" w14:paraId="0987A558" w14:textId="77777777" w:rsidTr="00B8598F">
        <w:trPr>
          <w:trHeight w:val="290"/>
        </w:trPr>
        <w:tc>
          <w:tcPr>
            <w:tcW w:w="323" w:type="pct"/>
            <w:tcBorders>
              <w:top w:val="nil"/>
              <w:left w:val="single" w:sz="4" w:space="0" w:color="000000"/>
              <w:bottom w:val="single" w:sz="4" w:space="0" w:color="000000"/>
              <w:right w:val="single" w:sz="4" w:space="0" w:color="000000"/>
            </w:tcBorders>
            <w:shd w:val="clear" w:color="auto" w:fill="auto"/>
            <w:noWrap/>
            <w:vAlign w:val="center"/>
            <w:hideMark/>
          </w:tcPr>
          <w:p w14:paraId="190628E9" w14:textId="77777777" w:rsidR="00B8598F" w:rsidRPr="00F21335" w:rsidRDefault="00B8598F" w:rsidP="00C25070">
            <w:pPr>
              <w:jc w:val="center"/>
              <w:rPr>
                <w:rFonts w:ascii="Tahoma" w:hAnsi="Tahoma" w:cs="Tahoma"/>
                <w:sz w:val="20"/>
                <w:szCs w:val="20"/>
              </w:rPr>
            </w:pPr>
            <w:r w:rsidRPr="00F21335">
              <w:rPr>
                <w:rFonts w:ascii="Tahoma" w:hAnsi="Tahoma" w:cs="Tahoma"/>
                <w:sz w:val="20"/>
                <w:szCs w:val="20"/>
              </w:rPr>
              <w:t>3.2</w:t>
            </w:r>
          </w:p>
        </w:tc>
        <w:tc>
          <w:tcPr>
            <w:tcW w:w="3229" w:type="pct"/>
            <w:tcBorders>
              <w:top w:val="nil"/>
              <w:left w:val="nil"/>
              <w:bottom w:val="single" w:sz="4" w:space="0" w:color="000000"/>
              <w:right w:val="single" w:sz="4" w:space="0" w:color="000000"/>
            </w:tcBorders>
            <w:shd w:val="clear" w:color="auto" w:fill="auto"/>
            <w:vAlign w:val="center"/>
            <w:hideMark/>
          </w:tcPr>
          <w:p w14:paraId="1C5C44D8" w14:textId="77777777" w:rsidR="00B8598F" w:rsidRPr="00F21335" w:rsidRDefault="00B8598F" w:rsidP="00C25070">
            <w:pPr>
              <w:rPr>
                <w:rFonts w:ascii="Tahoma" w:hAnsi="Tahoma" w:cs="Tahoma"/>
                <w:sz w:val="20"/>
                <w:szCs w:val="20"/>
              </w:rPr>
            </w:pPr>
            <w:r w:rsidRPr="00F21335">
              <w:rPr>
                <w:rFonts w:ascii="Tahoma" w:hAnsi="Tahoma" w:cs="Tahoma"/>
                <w:sz w:val="20"/>
                <w:szCs w:val="20"/>
              </w:rPr>
              <w:t>Aumento de los Rendimientos productivos</w:t>
            </w:r>
          </w:p>
        </w:tc>
        <w:tc>
          <w:tcPr>
            <w:tcW w:w="725" w:type="pct"/>
            <w:tcBorders>
              <w:top w:val="nil"/>
              <w:left w:val="nil"/>
              <w:bottom w:val="single" w:sz="4" w:space="0" w:color="000000"/>
              <w:right w:val="single" w:sz="4" w:space="0" w:color="000000"/>
            </w:tcBorders>
            <w:shd w:val="clear" w:color="auto" w:fill="auto"/>
            <w:vAlign w:val="center"/>
            <w:hideMark/>
          </w:tcPr>
          <w:p w14:paraId="1AC9CFEA" w14:textId="77777777" w:rsidR="00B8598F" w:rsidRPr="00F21335" w:rsidRDefault="00B8598F" w:rsidP="00C25070">
            <w:pPr>
              <w:jc w:val="center"/>
              <w:rPr>
                <w:rFonts w:ascii="Tahoma" w:hAnsi="Tahoma" w:cs="Tahoma"/>
                <w:sz w:val="20"/>
                <w:szCs w:val="20"/>
              </w:rPr>
            </w:pPr>
            <w:r w:rsidRPr="00F21335">
              <w:rPr>
                <w:rFonts w:ascii="Tahoma" w:hAnsi="Tahoma" w:cs="Tahoma"/>
                <w:sz w:val="20"/>
                <w:szCs w:val="20"/>
              </w:rPr>
              <w:t>5</w:t>
            </w:r>
          </w:p>
        </w:tc>
        <w:tc>
          <w:tcPr>
            <w:tcW w:w="723" w:type="pct"/>
            <w:tcBorders>
              <w:top w:val="nil"/>
              <w:left w:val="nil"/>
              <w:bottom w:val="single" w:sz="4" w:space="0" w:color="000000"/>
              <w:right w:val="single" w:sz="4" w:space="0" w:color="000000"/>
            </w:tcBorders>
          </w:tcPr>
          <w:p w14:paraId="4B39F563" w14:textId="77777777" w:rsidR="00B8598F" w:rsidRPr="00F21335" w:rsidRDefault="00B8598F" w:rsidP="00C25070">
            <w:pPr>
              <w:jc w:val="center"/>
              <w:rPr>
                <w:rFonts w:ascii="Tahoma" w:hAnsi="Tahoma" w:cs="Tahoma"/>
                <w:sz w:val="20"/>
                <w:szCs w:val="20"/>
              </w:rPr>
            </w:pPr>
          </w:p>
        </w:tc>
      </w:tr>
      <w:tr w:rsidR="00B8598F" w:rsidRPr="00F21335" w14:paraId="0AB7EF2F" w14:textId="77777777" w:rsidTr="00B8598F">
        <w:trPr>
          <w:trHeight w:val="290"/>
        </w:trPr>
        <w:tc>
          <w:tcPr>
            <w:tcW w:w="323" w:type="pct"/>
            <w:tcBorders>
              <w:top w:val="nil"/>
              <w:left w:val="single" w:sz="4" w:space="0" w:color="000000"/>
              <w:bottom w:val="single" w:sz="4" w:space="0" w:color="000000"/>
              <w:right w:val="single" w:sz="4" w:space="0" w:color="000000"/>
            </w:tcBorders>
            <w:shd w:val="clear" w:color="auto" w:fill="auto"/>
            <w:noWrap/>
            <w:vAlign w:val="center"/>
            <w:hideMark/>
          </w:tcPr>
          <w:p w14:paraId="33DED44C" w14:textId="77777777" w:rsidR="00B8598F" w:rsidRPr="00F21335" w:rsidRDefault="00B8598F" w:rsidP="00C25070">
            <w:pPr>
              <w:jc w:val="center"/>
              <w:rPr>
                <w:rFonts w:ascii="Tahoma" w:hAnsi="Tahoma" w:cs="Tahoma"/>
                <w:sz w:val="20"/>
                <w:szCs w:val="20"/>
              </w:rPr>
            </w:pPr>
            <w:r w:rsidRPr="00F21335">
              <w:rPr>
                <w:rFonts w:ascii="Tahoma" w:hAnsi="Tahoma" w:cs="Tahoma"/>
                <w:sz w:val="20"/>
                <w:szCs w:val="20"/>
              </w:rPr>
              <w:t>3.3</w:t>
            </w:r>
          </w:p>
        </w:tc>
        <w:tc>
          <w:tcPr>
            <w:tcW w:w="3229" w:type="pct"/>
            <w:tcBorders>
              <w:top w:val="nil"/>
              <w:left w:val="nil"/>
              <w:bottom w:val="single" w:sz="4" w:space="0" w:color="000000"/>
              <w:right w:val="single" w:sz="4" w:space="0" w:color="000000"/>
            </w:tcBorders>
            <w:shd w:val="clear" w:color="auto" w:fill="auto"/>
            <w:vAlign w:val="center"/>
            <w:hideMark/>
          </w:tcPr>
          <w:p w14:paraId="06832B59" w14:textId="77777777" w:rsidR="00B8598F" w:rsidRPr="00F21335" w:rsidRDefault="00B8598F" w:rsidP="00C25070">
            <w:pPr>
              <w:rPr>
                <w:rFonts w:ascii="Tahoma" w:hAnsi="Tahoma" w:cs="Tahoma"/>
                <w:sz w:val="20"/>
                <w:szCs w:val="20"/>
              </w:rPr>
            </w:pPr>
            <w:r w:rsidRPr="00F21335">
              <w:rPr>
                <w:rFonts w:ascii="Tahoma" w:hAnsi="Tahoma" w:cs="Tahoma"/>
                <w:sz w:val="20"/>
                <w:szCs w:val="20"/>
              </w:rPr>
              <w:t>Productos con valor agregado</w:t>
            </w:r>
          </w:p>
        </w:tc>
        <w:tc>
          <w:tcPr>
            <w:tcW w:w="725" w:type="pct"/>
            <w:tcBorders>
              <w:top w:val="nil"/>
              <w:left w:val="nil"/>
              <w:bottom w:val="single" w:sz="4" w:space="0" w:color="000000"/>
              <w:right w:val="single" w:sz="4" w:space="0" w:color="000000"/>
            </w:tcBorders>
            <w:shd w:val="clear" w:color="auto" w:fill="auto"/>
            <w:vAlign w:val="center"/>
            <w:hideMark/>
          </w:tcPr>
          <w:p w14:paraId="7122B099" w14:textId="77777777" w:rsidR="00B8598F" w:rsidRPr="00F21335" w:rsidRDefault="00B8598F" w:rsidP="00C25070">
            <w:pPr>
              <w:jc w:val="center"/>
              <w:rPr>
                <w:rFonts w:ascii="Tahoma" w:hAnsi="Tahoma" w:cs="Tahoma"/>
                <w:sz w:val="20"/>
                <w:szCs w:val="20"/>
              </w:rPr>
            </w:pPr>
            <w:r w:rsidRPr="00F21335">
              <w:rPr>
                <w:rFonts w:ascii="Tahoma" w:hAnsi="Tahoma" w:cs="Tahoma"/>
                <w:sz w:val="20"/>
                <w:szCs w:val="20"/>
              </w:rPr>
              <w:t>5</w:t>
            </w:r>
          </w:p>
        </w:tc>
        <w:tc>
          <w:tcPr>
            <w:tcW w:w="723" w:type="pct"/>
            <w:tcBorders>
              <w:top w:val="nil"/>
              <w:left w:val="nil"/>
              <w:bottom w:val="single" w:sz="4" w:space="0" w:color="000000"/>
              <w:right w:val="single" w:sz="4" w:space="0" w:color="000000"/>
            </w:tcBorders>
          </w:tcPr>
          <w:p w14:paraId="5ADDD16B" w14:textId="77777777" w:rsidR="00B8598F" w:rsidRPr="00F21335" w:rsidRDefault="00B8598F" w:rsidP="00C25070">
            <w:pPr>
              <w:jc w:val="center"/>
              <w:rPr>
                <w:rFonts w:ascii="Tahoma" w:hAnsi="Tahoma" w:cs="Tahoma"/>
                <w:sz w:val="20"/>
                <w:szCs w:val="20"/>
              </w:rPr>
            </w:pPr>
          </w:p>
        </w:tc>
      </w:tr>
      <w:tr w:rsidR="00B8598F" w:rsidRPr="00F21335" w14:paraId="718AAD33" w14:textId="77777777" w:rsidTr="00B8598F">
        <w:trPr>
          <w:trHeight w:val="290"/>
        </w:trPr>
        <w:tc>
          <w:tcPr>
            <w:tcW w:w="323" w:type="pct"/>
            <w:tcBorders>
              <w:top w:val="nil"/>
              <w:left w:val="single" w:sz="4" w:space="0" w:color="000000"/>
              <w:bottom w:val="single" w:sz="4" w:space="0" w:color="000000"/>
              <w:right w:val="single" w:sz="4" w:space="0" w:color="000000"/>
            </w:tcBorders>
            <w:shd w:val="clear" w:color="auto" w:fill="auto"/>
            <w:noWrap/>
            <w:vAlign w:val="center"/>
            <w:hideMark/>
          </w:tcPr>
          <w:p w14:paraId="4D5F9479" w14:textId="77777777" w:rsidR="00B8598F" w:rsidRPr="00F21335" w:rsidRDefault="00B8598F" w:rsidP="00C25070">
            <w:pPr>
              <w:jc w:val="center"/>
              <w:rPr>
                <w:rFonts w:ascii="Tahoma" w:hAnsi="Tahoma" w:cs="Tahoma"/>
                <w:sz w:val="20"/>
                <w:szCs w:val="20"/>
              </w:rPr>
            </w:pPr>
            <w:r w:rsidRPr="00F21335">
              <w:rPr>
                <w:rFonts w:ascii="Tahoma" w:hAnsi="Tahoma" w:cs="Tahoma"/>
                <w:sz w:val="20"/>
                <w:szCs w:val="20"/>
              </w:rPr>
              <w:t>3.4</w:t>
            </w:r>
          </w:p>
        </w:tc>
        <w:tc>
          <w:tcPr>
            <w:tcW w:w="3229" w:type="pct"/>
            <w:tcBorders>
              <w:top w:val="nil"/>
              <w:left w:val="nil"/>
              <w:bottom w:val="single" w:sz="4" w:space="0" w:color="000000"/>
              <w:right w:val="single" w:sz="4" w:space="0" w:color="000000"/>
            </w:tcBorders>
            <w:shd w:val="clear" w:color="auto" w:fill="auto"/>
            <w:vAlign w:val="center"/>
            <w:hideMark/>
          </w:tcPr>
          <w:p w14:paraId="66CFBAD9" w14:textId="77777777" w:rsidR="00B8598F" w:rsidRPr="00F21335" w:rsidRDefault="00B8598F" w:rsidP="00C25070">
            <w:pPr>
              <w:rPr>
                <w:rFonts w:ascii="Tahoma" w:hAnsi="Tahoma" w:cs="Tahoma"/>
                <w:sz w:val="20"/>
                <w:szCs w:val="20"/>
              </w:rPr>
            </w:pPr>
            <w:r w:rsidRPr="00F21335">
              <w:rPr>
                <w:rFonts w:ascii="Tahoma" w:hAnsi="Tahoma" w:cs="Tahoma"/>
                <w:sz w:val="20"/>
                <w:szCs w:val="20"/>
              </w:rPr>
              <w:t>Planta o centro de acopio certificado (SENASA o certificadoras privadas)</w:t>
            </w:r>
          </w:p>
        </w:tc>
        <w:tc>
          <w:tcPr>
            <w:tcW w:w="725" w:type="pct"/>
            <w:tcBorders>
              <w:top w:val="nil"/>
              <w:left w:val="nil"/>
              <w:bottom w:val="single" w:sz="4" w:space="0" w:color="000000"/>
              <w:right w:val="single" w:sz="4" w:space="0" w:color="000000"/>
            </w:tcBorders>
            <w:shd w:val="clear" w:color="auto" w:fill="auto"/>
            <w:vAlign w:val="center"/>
            <w:hideMark/>
          </w:tcPr>
          <w:p w14:paraId="4A400F51" w14:textId="77777777" w:rsidR="00B8598F" w:rsidRPr="00F21335" w:rsidRDefault="00B8598F" w:rsidP="00C25070">
            <w:pPr>
              <w:jc w:val="center"/>
              <w:rPr>
                <w:rFonts w:ascii="Tahoma" w:hAnsi="Tahoma" w:cs="Tahoma"/>
                <w:sz w:val="20"/>
                <w:szCs w:val="20"/>
              </w:rPr>
            </w:pPr>
            <w:r w:rsidRPr="00F21335">
              <w:rPr>
                <w:rFonts w:ascii="Tahoma" w:hAnsi="Tahoma" w:cs="Tahoma"/>
                <w:sz w:val="20"/>
                <w:szCs w:val="20"/>
              </w:rPr>
              <w:t>5</w:t>
            </w:r>
          </w:p>
        </w:tc>
        <w:tc>
          <w:tcPr>
            <w:tcW w:w="723" w:type="pct"/>
            <w:tcBorders>
              <w:top w:val="nil"/>
              <w:left w:val="nil"/>
              <w:bottom w:val="single" w:sz="4" w:space="0" w:color="000000"/>
              <w:right w:val="single" w:sz="4" w:space="0" w:color="000000"/>
            </w:tcBorders>
          </w:tcPr>
          <w:p w14:paraId="16987344" w14:textId="77777777" w:rsidR="00B8598F" w:rsidRPr="00F21335" w:rsidRDefault="00B8598F" w:rsidP="00C25070">
            <w:pPr>
              <w:jc w:val="center"/>
              <w:rPr>
                <w:rFonts w:ascii="Tahoma" w:hAnsi="Tahoma" w:cs="Tahoma"/>
                <w:sz w:val="20"/>
                <w:szCs w:val="20"/>
              </w:rPr>
            </w:pPr>
          </w:p>
        </w:tc>
      </w:tr>
      <w:tr w:rsidR="00B8598F" w:rsidRPr="00F21335" w14:paraId="6C11FF28" w14:textId="77777777" w:rsidTr="00B8598F">
        <w:trPr>
          <w:trHeight w:val="290"/>
        </w:trPr>
        <w:tc>
          <w:tcPr>
            <w:tcW w:w="323" w:type="pct"/>
            <w:tcBorders>
              <w:top w:val="nil"/>
              <w:left w:val="single" w:sz="4" w:space="0" w:color="000000"/>
              <w:bottom w:val="single" w:sz="4" w:space="0" w:color="000000"/>
              <w:right w:val="single" w:sz="4" w:space="0" w:color="000000"/>
            </w:tcBorders>
            <w:shd w:val="clear" w:color="auto" w:fill="D9D9D9" w:themeFill="background1" w:themeFillShade="D9"/>
            <w:noWrap/>
            <w:vAlign w:val="center"/>
            <w:hideMark/>
          </w:tcPr>
          <w:p w14:paraId="702371E3" w14:textId="77777777" w:rsidR="00B8598F" w:rsidRPr="00F21335" w:rsidRDefault="00B8598F" w:rsidP="00C25070">
            <w:pPr>
              <w:jc w:val="center"/>
              <w:rPr>
                <w:rFonts w:ascii="Tahoma" w:hAnsi="Tahoma" w:cs="Tahoma"/>
                <w:b/>
                <w:bCs/>
                <w:sz w:val="20"/>
                <w:szCs w:val="20"/>
              </w:rPr>
            </w:pPr>
            <w:r w:rsidRPr="00F21335">
              <w:rPr>
                <w:rFonts w:ascii="Tahoma" w:hAnsi="Tahoma" w:cs="Tahoma"/>
                <w:b/>
                <w:bCs/>
                <w:sz w:val="20"/>
                <w:szCs w:val="20"/>
              </w:rPr>
              <w:t>4</w:t>
            </w:r>
          </w:p>
        </w:tc>
        <w:tc>
          <w:tcPr>
            <w:tcW w:w="3229" w:type="pct"/>
            <w:tcBorders>
              <w:top w:val="nil"/>
              <w:left w:val="nil"/>
              <w:bottom w:val="single" w:sz="4" w:space="0" w:color="000000"/>
              <w:right w:val="single" w:sz="4" w:space="0" w:color="000000"/>
            </w:tcBorders>
            <w:shd w:val="clear" w:color="auto" w:fill="D9D9D9" w:themeFill="background1" w:themeFillShade="D9"/>
            <w:vAlign w:val="center"/>
            <w:hideMark/>
          </w:tcPr>
          <w:p w14:paraId="1AD5151E" w14:textId="77777777" w:rsidR="00B8598F" w:rsidRPr="00F21335" w:rsidRDefault="00B8598F" w:rsidP="00C25070">
            <w:pPr>
              <w:rPr>
                <w:rFonts w:ascii="Tahoma" w:hAnsi="Tahoma" w:cs="Tahoma"/>
                <w:b/>
                <w:bCs/>
                <w:sz w:val="20"/>
                <w:szCs w:val="20"/>
              </w:rPr>
            </w:pPr>
            <w:r w:rsidRPr="00F21335">
              <w:rPr>
                <w:rFonts w:ascii="Tahoma" w:hAnsi="Tahoma" w:cs="Tahoma"/>
                <w:b/>
                <w:bCs/>
                <w:sz w:val="20"/>
                <w:szCs w:val="20"/>
              </w:rPr>
              <w:t>Aspectos ambientales y sociales</w:t>
            </w:r>
            <w:r w:rsidRPr="00F21335">
              <w:rPr>
                <w:rFonts w:ascii="Tahoma" w:hAnsi="Tahoma" w:cs="Tahoma"/>
                <w:sz w:val="20"/>
                <w:szCs w:val="20"/>
              </w:rPr>
              <w:t> </w:t>
            </w:r>
          </w:p>
        </w:tc>
        <w:tc>
          <w:tcPr>
            <w:tcW w:w="725" w:type="pct"/>
            <w:tcBorders>
              <w:top w:val="nil"/>
              <w:left w:val="nil"/>
              <w:bottom w:val="single" w:sz="4" w:space="0" w:color="000000"/>
              <w:right w:val="single" w:sz="4" w:space="0" w:color="000000"/>
            </w:tcBorders>
            <w:shd w:val="clear" w:color="auto" w:fill="D9D9D9" w:themeFill="background1" w:themeFillShade="D9"/>
            <w:vAlign w:val="center"/>
            <w:hideMark/>
          </w:tcPr>
          <w:p w14:paraId="7B97D8EA" w14:textId="77777777" w:rsidR="00B8598F" w:rsidRPr="00F21335" w:rsidRDefault="00B8598F" w:rsidP="00C25070">
            <w:pPr>
              <w:jc w:val="center"/>
              <w:rPr>
                <w:rFonts w:ascii="Tahoma" w:hAnsi="Tahoma" w:cs="Tahoma"/>
                <w:b/>
                <w:bCs/>
                <w:sz w:val="20"/>
                <w:szCs w:val="20"/>
              </w:rPr>
            </w:pPr>
            <w:r w:rsidRPr="00F21335">
              <w:rPr>
                <w:rFonts w:ascii="Tahoma" w:hAnsi="Tahoma" w:cs="Tahoma"/>
                <w:b/>
                <w:bCs/>
                <w:sz w:val="20"/>
                <w:szCs w:val="20"/>
              </w:rPr>
              <w:t>30</w:t>
            </w:r>
          </w:p>
        </w:tc>
        <w:tc>
          <w:tcPr>
            <w:tcW w:w="723" w:type="pct"/>
            <w:tcBorders>
              <w:top w:val="nil"/>
              <w:left w:val="nil"/>
              <w:bottom w:val="single" w:sz="4" w:space="0" w:color="000000"/>
              <w:right w:val="single" w:sz="4" w:space="0" w:color="000000"/>
            </w:tcBorders>
            <w:shd w:val="clear" w:color="auto" w:fill="D9D9D9" w:themeFill="background1" w:themeFillShade="D9"/>
          </w:tcPr>
          <w:p w14:paraId="0B6991FB" w14:textId="77777777" w:rsidR="00B8598F" w:rsidRPr="00F21335" w:rsidRDefault="00B8598F" w:rsidP="00C25070">
            <w:pPr>
              <w:jc w:val="center"/>
              <w:rPr>
                <w:rFonts w:ascii="Tahoma" w:hAnsi="Tahoma" w:cs="Tahoma"/>
                <w:b/>
                <w:bCs/>
                <w:sz w:val="20"/>
                <w:szCs w:val="20"/>
              </w:rPr>
            </w:pPr>
          </w:p>
        </w:tc>
      </w:tr>
      <w:tr w:rsidR="00B8598F" w:rsidRPr="00F21335" w14:paraId="20BFC100" w14:textId="77777777" w:rsidTr="00B8598F">
        <w:trPr>
          <w:trHeight w:val="290"/>
        </w:trPr>
        <w:tc>
          <w:tcPr>
            <w:tcW w:w="323" w:type="pct"/>
            <w:tcBorders>
              <w:top w:val="nil"/>
              <w:left w:val="single" w:sz="4" w:space="0" w:color="000000"/>
              <w:bottom w:val="single" w:sz="4" w:space="0" w:color="000000"/>
              <w:right w:val="single" w:sz="4" w:space="0" w:color="000000"/>
            </w:tcBorders>
            <w:shd w:val="clear" w:color="auto" w:fill="D9D9D9" w:themeFill="background1" w:themeFillShade="D9"/>
            <w:noWrap/>
            <w:vAlign w:val="center"/>
            <w:hideMark/>
          </w:tcPr>
          <w:p w14:paraId="09768B7C" w14:textId="77777777" w:rsidR="00B8598F" w:rsidRPr="00F21335" w:rsidRDefault="00B8598F" w:rsidP="00C25070">
            <w:pPr>
              <w:jc w:val="center"/>
              <w:rPr>
                <w:rFonts w:ascii="Tahoma" w:hAnsi="Tahoma" w:cs="Tahoma"/>
                <w:b/>
                <w:bCs/>
                <w:sz w:val="20"/>
                <w:szCs w:val="20"/>
              </w:rPr>
            </w:pPr>
            <w:r w:rsidRPr="00F21335">
              <w:rPr>
                <w:rFonts w:ascii="Tahoma" w:hAnsi="Tahoma" w:cs="Tahoma"/>
                <w:b/>
                <w:bCs/>
                <w:sz w:val="20"/>
                <w:szCs w:val="20"/>
              </w:rPr>
              <w:t>4.1</w:t>
            </w:r>
          </w:p>
        </w:tc>
        <w:tc>
          <w:tcPr>
            <w:tcW w:w="3229" w:type="pct"/>
            <w:tcBorders>
              <w:top w:val="nil"/>
              <w:left w:val="nil"/>
              <w:bottom w:val="single" w:sz="4" w:space="0" w:color="000000"/>
              <w:right w:val="single" w:sz="4" w:space="0" w:color="000000"/>
            </w:tcBorders>
            <w:shd w:val="clear" w:color="auto" w:fill="D9D9D9" w:themeFill="background1" w:themeFillShade="D9"/>
            <w:vAlign w:val="center"/>
            <w:hideMark/>
          </w:tcPr>
          <w:p w14:paraId="23D1C188" w14:textId="77777777" w:rsidR="00B8598F" w:rsidRPr="00F21335" w:rsidRDefault="00B8598F" w:rsidP="00C25070">
            <w:pPr>
              <w:rPr>
                <w:rFonts w:ascii="Tahoma" w:hAnsi="Tahoma" w:cs="Tahoma"/>
                <w:b/>
                <w:bCs/>
                <w:sz w:val="20"/>
                <w:szCs w:val="20"/>
              </w:rPr>
            </w:pPr>
            <w:r w:rsidRPr="00F21335">
              <w:rPr>
                <w:rFonts w:ascii="Tahoma" w:hAnsi="Tahoma" w:cs="Tahoma"/>
                <w:b/>
                <w:bCs/>
                <w:sz w:val="20"/>
                <w:szCs w:val="20"/>
              </w:rPr>
              <w:t>Ambientales</w:t>
            </w:r>
          </w:p>
        </w:tc>
        <w:tc>
          <w:tcPr>
            <w:tcW w:w="725" w:type="pct"/>
            <w:tcBorders>
              <w:top w:val="nil"/>
              <w:left w:val="nil"/>
              <w:bottom w:val="single" w:sz="4" w:space="0" w:color="000000"/>
              <w:right w:val="single" w:sz="4" w:space="0" w:color="000000"/>
            </w:tcBorders>
            <w:shd w:val="clear" w:color="auto" w:fill="D9D9D9" w:themeFill="background1" w:themeFillShade="D9"/>
            <w:vAlign w:val="center"/>
            <w:hideMark/>
          </w:tcPr>
          <w:p w14:paraId="40FA3BB3" w14:textId="77777777" w:rsidR="00B8598F" w:rsidRPr="00F21335" w:rsidRDefault="00B8598F" w:rsidP="00C25070">
            <w:pPr>
              <w:jc w:val="center"/>
              <w:rPr>
                <w:rFonts w:ascii="Tahoma" w:hAnsi="Tahoma" w:cs="Tahoma"/>
                <w:b/>
                <w:bCs/>
                <w:sz w:val="20"/>
                <w:szCs w:val="20"/>
              </w:rPr>
            </w:pPr>
            <w:r w:rsidRPr="00F21335">
              <w:rPr>
                <w:rFonts w:ascii="Tahoma" w:hAnsi="Tahoma" w:cs="Tahoma"/>
                <w:b/>
                <w:bCs/>
                <w:sz w:val="20"/>
                <w:szCs w:val="20"/>
              </w:rPr>
              <w:t>15</w:t>
            </w:r>
          </w:p>
        </w:tc>
        <w:tc>
          <w:tcPr>
            <w:tcW w:w="723" w:type="pct"/>
            <w:tcBorders>
              <w:top w:val="nil"/>
              <w:left w:val="nil"/>
              <w:bottom w:val="single" w:sz="4" w:space="0" w:color="000000"/>
              <w:right w:val="single" w:sz="4" w:space="0" w:color="000000"/>
            </w:tcBorders>
            <w:shd w:val="clear" w:color="auto" w:fill="D9D9D9" w:themeFill="background1" w:themeFillShade="D9"/>
          </w:tcPr>
          <w:p w14:paraId="5AD10BD5" w14:textId="77777777" w:rsidR="00B8598F" w:rsidRPr="00F21335" w:rsidRDefault="00B8598F" w:rsidP="00C25070">
            <w:pPr>
              <w:jc w:val="center"/>
              <w:rPr>
                <w:rFonts w:ascii="Tahoma" w:hAnsi="Tahoma" w:cs="Tahoma"/>
                <w:b/>
                <w:bCs/>
                <w:sz w:val="20"/>
                <w:szCs w:val="20"/>
              </w:rPr>
            </w:pPr>
          </w:p>
        </w:tc>
      </w:tr>
      <w:tr w:rsidR="00B8598F" w:rsidRPr="00F21335" w14:paraId="4C6D53A7" w14:textId="77777777" w:rsidTr="00B8598F">
        <w:trPr>
          <w:trHeight w:val="290"/>
        </w:trPr>
        <w:tc>
          <w:tcPr>
            <w:tcW w:w="323" w:type="pct"/>
            <w:tcBorders>
              <w:top w:val="nil"/>
              <w:left w:val="single" w:sz="4" w:space="0" w:color="000000"/>
              <w:bottom w:val="single" w:sz="4" w:space="0" w:color="000000"/>
              <w:right w:val="single" w:sz="4" w:space="0" w:color="000000"/>
            </w:tcBorders>
            <w:shd w:val="clear" w:color="auto" w:fill="auto"/>
            <w:noWrap/>
            <w:vAlign w:val="center"/>
            <w:hideMark/>
          </w:tcPr>
          <w:p w14:paraId="775BCF93" w14:textId="77777777" w:rsidR="00B8598F" w:rsidRPr="00F21335" w:rsidRDefault="00B8598F" w:rsidP="00C25070">
            <w:pPr>
              <w:jc w:val="center"/>
              <w:rPr>
                <w:rFonts w:ascii="Tahoma" w:hAnsi="Tahoma" w:cs="Tahoma"/>
                <w:sz w:val="20"/>
                <w:szCs w:val="20"/>
              </w:rPr>
            </w:pPr>
            <w:r w:rsidRPr="00F21335">
              <w:rPr>
                <w:rFonts w:ascii="Tahoma" w:hAnsi="Tahoma" w:cs="Tahoma"/>
                <w:sz w:val="20"/>
                <w:szCs w:val="20"/>
              </w:rPr>
              <w:t>4.1.1</w:t>
            </w:r>
          </w:p>
        </w:tc>
        <w:tc>
          <w:tcPr>
            <w:tcW w:w="3229" w:type="pct"/>
            <w:tcBorders>
              <w:top w:val="nil"/>
              <w:left w:val="nil"/>
              <w:bottom w:val="single" w:sz="4" w:space="0" w:color="000000"/>
              <w:right w:val="single" w:sz="4" w:space="0" w:color="000000"/>
            </w:tcBorders>
            <w:shd w:val="clear" w:color="auto" w:fill="auto"/>
            <w:vAlign w:val="center"/>
            <w:hideMark/>
          </w:tcPr>
          <w:p w14:paraId="18372B8C" w14:textId="77777777" w:rsidR="00B8598F" w:rsidRPr="00F21335" w:rsidRDefault="00B8598F" w:rsidP="00C25070">
            <w:pPr>
              <w:rPr>
                <w:rFonts w:ascii="Tahoma" w:hAnsi="Tahoma" w:cs="Tahoma"/>
                <w:sz w:val="20"/>
                <w:szCs w:val="20"/>
              </w:rPr>
            </w:pPr>
            <w:r w:rsidRPr="00F21335">
              <w:rPr>
                <w:rFonts w:ascii="Tahoma" w:hAnsi="Tahoma" w:cs="Tahoma"/>
                <w:sz w:val="20"/>
                <w:szCs w:val="20"/>
              </w:rPr>
              <w:t>Identificaciones de impactos ambientales (Construcción / operación)</w:t>
            </w:r>
          </w:p>
        </w:tc>
        <w:tc>
          <w:tcPr>
            <w:tcW w:w="725" w:type="pct"/>
            <w:tcBorders>
              <w:top w:val="nil"/>
              <w:left w:val="nil"/>
              <w:bottom w:val="single" w:sz="4" w:space="0" w:color="000000"/>
              <w:right w:val="single" w:sz="4" w:space="0" w:color="000000"/>
            </w:tcBorders>
            <w:shd w:val="clear" w:color="auto" w:fill="auto"/>
            <w:vAlign w:val="center"/>
            <w:hideMark/>
          </w:tcPr>
          <w:p w14:paraId="178E5821" w14:textId="77777777" w:rsidR="00B8598F" w:rsidRPr="00F21335" w:rsidRDefault="00B8598F" w:rsidP="00C25070">
            <w:pPr>
              <w:jc w:val="center"/>
              <w:rPr>
                <w:rFonts w:ascii="Tahoma" w:hAnsi="Tahoma" w:cs="Tahoma"/>
                <w:sz w:val="20"/>
                <w:szCs w:val="20"/>
              </w:rPr>
            </w:pPr>
            <w:r w:rsidRPr="00F21335">
              <w:rPr>
                <w:rFonts w:ascii="Tahoma" w:hAnsi="Tahoma" w:cs="Tahoma"/>
                <w:sz w:val="20"/>
                <w:szCs w:val="20"/>
              </w:rPr>
              <w:t>4</w:t>
            </w:r>
          </w:p>
        </w:tc>
        <w:tc>
          <w:tcPr>
            <w:tcW w:w="723" w:type="pct"/>
            <w:tcBorders>
              <w:top w:val="nil"/>
              <w:left w:val="nil"/>
              <w:bottom w:val="single" w:sz="4" w:space="0" w:color="000000"/>
              <w:right w:val="single" w:sz="4" w:space="0" w:color="000000"/>
            </w:tcBorders>
          </w:tcPr>
          <w:p w14:paraId="4AD79B4A" w14:textId="77777777" w:rsidR="00B8598F" w:rsidRPr="00F21335" w:rsidRDefault="00B8598F" w:rsidP="00C25070">
            <w:pPr>
              <w:jc w:val="center"/>
              <w:rPr>
                <w:rFonts w:ascii="Tahoma" w:hAnsi="Tahoma" w:cs="Tahoma"/>
                <w:sz w:val="20"/>
                <w:szCs w:val="20"/>
              </w:rPr>
            </w:pPr>
          </w:p>
        </w:tc>
      </w:tr>
      <w:tr w:rsidR="00B8598F" w:rsidRPr="00F21335" w14:paraId="5C4B5463" w14:textId="77777777" w:rsidTr="00B8598F">
        <w:trPr>
          <w:trHeight w:val="460"/>
        </w:trPr>
        <w:tc>
          <w:tcPr>
            <w:tcW w:w="323" w:type="pct"/>
            <w:tcBorders>
              <w:top w:val="nil"/>
              <w:left w:val="single" w:sz="4" w:space="0" w:color="000000"/>
              <w:bottom w:val="single" w:sz="4" w:space="0" w:color="000000"/>
              <w:right w:val="single" w:sz="4" w:space="0" w:color="000000"/>
            </w:tcBorders>
            <w:shd w:val="clear" w:color="auto" w:fill="auto"/>
            <w:noWrap/>
            <w:vAlign w:val="center"/>
            <w:hideMark/>
          </w:tcPr>
          <w:p w14:paraId="192F0B7B" w14:textId="77777777" w:rsidR="00B8598F" w:rsidRPr="00F21335" w:rsidRDefault="00B8598F" w:rsidP="00C25070">
            <w:pPr>
              <w:jc w:val="center"/>
              <w:rPr>
                <w:rFonts w:ascii="Tahoma" w:hAnsi="Tahoma" w:cs="Tahoma"/>
                <w:sz w:val="20"/>
                <w:szCs w:val="20"/>
              </w:rPr>
            </w:pPr>
            <w:r w:rsidRPr="00F21335">
              <w:rPr>
                <w:rFonts w:ascii="Tahoma" w:hAnsi="Tahoma" w:cs="Tahoma"/>
                <w:sz w:val="20"/>
                <w:szCs w:val="20"/>
              </w:rPr>
              <w:lastRenderedPageBreak/>
              <w:t>4.1.2</w:t>
            </w:r>
          </w:p>
        </w:tc>
        <w:tc>
          <w:tcPr>
            <w:tcW w:w="3229" w:type="pct"/>
            <w:tcBorders>
              <w:top w:val="nil"/>
              <w:left w:val="nil"/>
              <w:bottom w:val="single" w:sz="4" w:space="0" w:color="000000"/>
              <w:right w:val="single" w:sz="4" w:space="0" w:color="000000"/>
            </w:tcBorders>
            <w:shd w:val="clear" w:color="auto" w:fill="auto"/>
            <w:vAlign w:val="center"/>
            <w:hideMark/>
          </w:tcPr>
          <w:p w14:paraId="3CD8310B" w14:textId="77777777" w:rsidR="00B8598F" w:rsidRPr="00F21335" w:rsidRDefault="00B8598F" w:rsidP="00C25070">
            <w:pPr>
              <w:rPr>
                <w:rFonts w:ascii="Tahoma" w:hAnsi="Tahoma" w:cs="Tahoma"/>
                <w:sz w:val="20"/>
                <w:szCs w:val="20"/>
              </w:rPr>
            </w:pPr>
            <w:r w:rsidRPr="00F21335">
              <w:rPr>
                <w:rFonts w:ascii="Tahoma" w:hAnsi="Tahoma" w:cs="Tahoma"/>
                <w:sz w:val="20"/>
                <w:szCs w:val="20"/>
              </w:rPr>
              <w:t>Valorización de impactos / Matriz de importancia de impacto ambiental / u otra a considerar (matriz de leopod)</w:t>
            </w:r>
          </w:p>
        </w:tc>
        <w:tc>
          <w:tcPr>
            <w:tcW w:w="725" w:type="pct"/>
            <w:tcBorders>
              <w:top w:val="nil"/>
              <w:left w:val="nil"/>
              <w:bottom w:val="single" w:sz="4" w:space="0" w:color="000000"/>
              <w:right w:val="single" w:sz="4" w:space="0" w:color="000000"/>
            </w:tcBorders>
            <w:shd w:val="clear" w:color="auto" w:fill="auto"/>
            <w:vAlign w:val="center"/>
            <w:hideMark/>
          </w:tcPr>
          <w:p w14:paraId="4CDE5826" w14:textId="77777777" w:rsidR="00B8598F" w:rsidRPr="00F21335" w:rsidRDefault="00B8598F" w:rsidP="00C25070">
            <w:pPr>
              <w:jc w:val="center"/>
              <w:rPr>
                <w:rFonts w:ascii="Tahoma" w:hAnsi="Tahoma" w:cs="Tahoma"/>
                <w:sz w:val="20"/>
                <w:szCs w:val="20"/>
              </w:rPr>
            </w:pPr>
            <w:r w:rsidRPr="00F21335">
              <w:rPr>
                <w:rFonts w:ascii="Tahoma" w:hAnsi="Tahoma" w:cs="Tahoma"/>
                <w:sz w:val="20"/>
                <w:szCs w:val="20"/>
              </w:rPr>
              <w:t>3</w:t>
            </w:r>
          </w:p>
        </w:tc>
        <w:tc>
          <w:tcPr>
            <w:tcW w:w="723" w:type="pct"/>
            <w:tcBorders>
              <w:top w:val="nil"/>
              <w:left w:val="nil"/>
              <w:bottom w:val="single" w:sz="4" w:space="0" w:color="000000"/>
              <w:right w:val="single" w:sz="4" w:space="0" w:color="000000"/>
            </w:tcBorders>
          </w:tcPr>
          <w:p w14:paraId="08E88BE4" w14:textId="77777777" w:rsidR="00B8598F" w:rsidRPr="00F21335" w:rsidRDefault="00B8598F" w:rsidP="00C25070">
            <w:pPr>
              <w:jc w:val="center"/>
              <w:rPr>
                <w:rFonts w:ascii="Tahoma" w:hAnsi="Tahoma" w:cs="Tahoma"/>
                <w:sz w:val="20"/>
                <w:szCs w:val="20"/>
              </w:rPr>
            </w:pPr>
          </w:p>
        </w:tc>
      </w:tr>
      <w:tr w:rsidR="00B8598F" w:rsidRPr="00F21335" w14:paraId="3921845A" w14:textId="77777777" w:rsidTr="00B8598F">
        <w:trPr>
          <w:trHeight w:val="290"/>
        </w:trPr>
        <w:tc>
          <w:tcPr>
            <w:tcW w:w="323" w:type="pct"/>
            <w:tcBorders>
              <w:top w:val="nil"/>
              <w:left w:val="single" w:sz="4" w:space="0" w:color="000000"/>
              <w:bottom w:val="single" w:sz="4" w:space="0" w:color="000000"/>
              <w:right w:val="single" w:sz="4" w:space="0" w:color="000000"/>
            </w:tcBorders>
            <w:shd w:val="clear" w:color="auto" w:fill="auto"/>
            <w:noWrap/>
            <w:vAlign w:val="center"/>
            <w:hideMark/>
          </w:tcPr>
          <w:p w14:paraId="50F13A66" w14:textId="77777777" w:rsidR="00B8598F" w:rsidRPr="00F21335" w:rsidRDefault="00B8598F" w:rsidP="00C25070">
            <w:pPr>
              <w:jc w:val="center"/>
              <w:rPr>
                <w:rFonts w:ascii="Tahoma" w:hAnsi="Tahoma" w:cs="Tahoma"/>
                <w:sz w:val="20"/>
                <w:szCs w:val="20"/>
              </w:rPr>
            </w:pPr>
            <w:r w:rsidRPr="00F21335">
              <w:rPr>
                <w:rFonts w:ascii="Tahoma" w:hAnsi="Tahoma" w:cs="Tahoma"/>
                <w:sz w:val="20"/>
                <w:szCs w:val="20"/>
              </w:rPr>
              <w:t>4.1.3</w:t>
            </w:r>
          </w:p>
        </w:tc>
        <w:tc>
          <w:tcPr>
            <w:tcW w:w="3229" w:type="pct"/>
            <w:tcBorders>
              <w:top w:val="nil"/>
              <w:left w:val="nil"/>
              <w:bottom w:val="single" w:sz="4" w:space="0" w:color="000000"/>
              <w:right w:val="single" w:sz="4" w:space="0" w:color="000000"/>
            </w:tcBorders>
            <w:shd w:val="clear" w:color="auto" w:fill="auto"/>
            <w:vAlign w:val="center"/>
            <w:hideMark/>
          </w:tcPr>
          <w:p w14:paraId="515A2C20" w14:textId="77777777" w:rsidR="00B8598F" w:rsidRPr="00F21335" w:rsidRDefault="00B8598F" w:rsidP="00C25070">
            <w:pPr>
              <w:rPr>
                <w:rFonts w:ascii="Tahoma" w:hAnsi="Tahoma" w:cs="Tahoma"/>
                <w:sz w:val="20"/>
                <w:szCs w:val="20"/>
              </w:rPr>
            </w:pPr>
            <w:r w:rsidRPr="00F21335">
              <w:rPr>
                <w:rFonts w:ascii="Tahoma" w:hAnsi="Tahoma" w:cs="Tahoma"/>
                <w:sz w:val="20"/>
                <w:szCs w:val="20"/>
              </w:rPr>
              <w:t>Descripción de medidas ambientales propuestas</w:t>
            </w:r>
          </w:p>
        </w:tc>
        <w:tc>
          <w:tcPr>
            <w:tcW w:w="725" w:type="pct"/>
            <w:tcBorders>
              <w:top w:val="nil"/>
              <w:left w:val="nil"/>
              <w:bottom w:val="single" w:sz="4" w:space="0" w:color="000000"/>
              <w:right w:val="single" w:sz="4" w:space="0" w:color="000000"/>
            </w:tcBorders>
            <w:shd w:val="clear" w:color="auto" w:fill="auto"/>
            <w:vAlign w:val="center"/>
            <w:hideMark/>
          </w:tcPr>
          <w:p w14:paraId="0B5BB5FF" w14:textId="77777777" w:rsidR="00B8598F" w:rsidRPr="00F21335" w:rsidRDefault="00B8598F" w:rsidP="00C25070">
            <w:pPr>
              <w:jc w:val="center"/>
              <w:rPr>
                <w:rFonts w:ascii="Tahoma" w:hAnsi="Tahoma" w:cs="Tahoma"/>
                <w:sz w:val="20"/>
                <w:szCs w:val="20"/>
              </w:rPr>
            </w:pPr>
            <w:r w:rsidRPr="00F21335">
              <w:rPr>
                <w:rFonts w:ascii="Tahoma" w:hAnsi="Tahoma" w:cs="Tahoma"/>
                <w:sz w:val="20"/>
                <w:szCs w:val="20"/>
              </w:rPr>
              <w:t>4</w:t>
            </w:r>
          </w:p>
        </w:tc>
        <w:tc>
          <w:tcPr>
            <w:tcW w:w="723" w:type="pct"/>
            <w:tcBorders>
              <w:top w:val="nil"/>
              <w:left w:val="nil"/>
              <w:bottom w:val="single" w:sz="4" w:space="0" w:color="000000"/>
              <w:right w:val="single" w:sz="4" w:space="0" w:color="000000"/>
            </w:tcBorders>
          </w:tcPr>
          <w:p w14:paraId="5861C077" w14:textId="77777777" w:rsidR="00B8598F" w:rsidRPr="00F21335" w:rsidRDefault="00B8598F" w:rsidP="00C25070">
            <w:pPr>
              <w:jc w:val="center"/>
              <w:rPr>
                <w:rFonts w:ascii="Tahoma" w:hAnsi="Tahoma" w:cs="Tahoma"/>
                <w:sz w:val="20"/>
                <w:szCs w:val="20"/>
              </w:rPr>
            </w:pPr>
          </w:p>
        </w:tc>
      </w:tr>
      <w:tr w:rsidR="00B8598F" w:rsidRPr="00F21335" w14:paraId="308F3A19" w14:textId="77777777" w:rsidTr="00B8598F">
        <w:trPr>
          <w:trHeight w:val="290"/>
        </w:trPr>
        <w:tc>
          <w:tcPr>
            <w:tcW w:w="323" w:type="pct"/>
            <w:tcBorders>
              <w:top w:val="nil"/>
              <w:left w:val="single" w:sz="4" w:space="0" w:color="000000"/>
              <w:bottom w:val="single" w:sz="4" w:space="0" w:color="000000"/>
              <w:right w:val="single" w:sz="4" w:space="0" w:color="000000"/>
            </w:tcBorders>
            <w:shd w:val="clear" w:color="auto" w:fill="auto"/>
            <w:noWrap/>
            <w:vAlign w:val="center"/>
            <w:hideMark/>
          </w:tcPr>
          <w:p w14:paraId="55DF327B" w14:textId="77777777" w:rsidR="00B8598F" w:rsidRPr="00F21335" w:rsidRDefault="00B8598F" w:rsidP="00C25070">
            <w:pPr>
              <w:jc w:val="center"/>
              <w:rPr>
                <w:rFonts w:ascii="Tahoma" w:hAnsi="Tahoma" w:cs="Tahoma"/>
                <w:sz w:val="20"/>
                <w:szCs w:val="20"/>
              </w:rPr>
            </w:pPr>
            <w:r w:rsidRPr="00F21335">
              <w:rPr>
                <w:rFonts w:ascii="Tahoma" w:hAnsi="Tahoma" w:cs="Tahoma"/>
                <w:sz w:val="20"/>
                <w:szCs w:val="20"/>
              </w:rPr>
              <w:t>4.1.4</w:t>
            </w:r>
          </w:p>
        </w:tc>
        <w:tc>
          <w:tcPr>
            <w:tcW w:w="3229" w:type="pct"/>
            <w:tcBorders>
              <w:top w:val="nil"/>
              <w:left w:val="nil"/>
              <w:bottom w:val="single" w:sz="4" w:space="0" w:color="000000"/>
              <w:right w:val="single" w:sz="4" w:space="0" w:color="000000"/>
            </w:tcBorders>
            <w:shd w:val="clear" w:color="auto" w:fill="auto"/>
            <w:vAlign w:val="center"/>
            <w:hideMark/>
          </w:tcPr>
          <w:p w14:paraId="6EA084F4" w14:textId="77777777" w:rsidR="00B8598F" w:rsidRPr="00F21335" w:rsidRDefault="00B8598F" w:rsidP="00C25070">
            <w:pPr>
              <w:rPr>
                <w:rFonts w:ascii="Tahoma" w:hAnsi="Tahoma" w:cs="Tahoma"/>
                <w:sz w:val="20"/>
                <w:szCs w:val="20"/>
              </w:rPr>
            </w:pPr>
            <w:r w:rsidRPr="00F21335">
              <w:rPr>
                <w:rFonts w:ascii="Tahoma" w:hAnsi="Tahoma" w:cs="Tahoma"/>
                <w:sz w:val="20"/>
                <w:szCs w:val="20"/>
              </w:rPr>
              <w:t>Contribuciones en aspectos de cambio climático (adaptación y mitigación)</w:t>
            </w:r>
          </w:p>
        </w:tc>
        <w:tc>
          <w:tcPr>
            <w:tcW w:w="725" w:type="pct"/>
            <w:tcBorders>
              <w:top w:val="nil"/>
              <w:left w:val="nil"/>
              <w:bottom w:val="single" w:sz="4" w:space="0" w:color="000000"/>
              <w:right w:val="single" w:sz="4" w:space="0" w:color="000000"/>
            </w:tcBorders>
            <w:shd w:val="clear" w:color="auto" w:fill="auto"/>
            <w:vAlign w:val="center"/>
            <w:hideMark/>
          </w:tcPr>
          <w:p w14:paraId="1F19708A" w14:textId="77777777" w:rsidR="00B8598F" w:rsidRPr="00F21335" w:rsidRDefault="00B8598F" w:rsidP="00C25070">
            <w:pPr>
              <w:jc w:val="center"/>
              <w:rPr>
                <w:rFonts w:ascii="Tahoma" w:hAnsi="Tahoma" w:cs="Tahoma"/>
                <w:sz w:val="20"/>
                <w:szCs w:val="20"/>
              </w:rPr>
            </w:pPr>
            <w:r w:rsidRPr="00F21335">
              <w:rPr>
                <w:rFonts w:ascii="Tahoma" w:hAnsi="Tahoma" w:cs="Tahoma"/>
                <w:sz w:val="20"/>
                <w:szCs w:val="20"/>
              </w:rPr>
              <w:t>4</w:t>
            </w:r>
          </w:p>
        </w:tc>
        <w:tc>
          <w:tcPr>
            <w:tcW w:w="723" w:type="pct"/>
            <w:tcBorders>
              <w:top w:val="nil"/>
              <w:left w:val="nil"/>
              <w:bottom w:val="single" w:sz="4" w:space="0" w:color="000000"/>
              <w:right w:val="single" w:sz="4" w:space="0" w:color="000000"/>
            </w:tcBorders>
          </w:tcPr>
          <w:p w14:paraId="2DFF2730" w14:textId="77777777" w:rsidR="00B8598F" w:rsidRPr="00F21335" w:rsidRDefault="00B8598F" w:rsidP="00C25070">
            <w:pPr>
              <w:jc w:val="center"/>
              <w:rPr>
                <w:rFonts w:ascii="Tahoma" w:hAnsi="Tahoma" w:cs="Tahoma"/>
                <w:sz w:val="20"/>
                <w:szCs w:val="20"/>
              </w:rPr>
            </w:pPr>
          </w:p>
        </w:tc>
      </w:tr>
      <w:tr w:rsidR="00B8598F" w:rsidRPr="00F21335" w14:paraId="58E0C93F" w14:textId="77777777" w:rsidTr="00B8598F">
        <w:trPr>
          <w:trHeight w:val="290"/>
        </w:trPr>
        <w:tc>
          <w:tcPr>
            <w:tcW w:w="323" w:type="pct"/>
            <w:tcBorders>
              <w:top w:val="nil"/>
              <w:left w:val="single" w:sz="4" w:space="0" w:color="000000"/>
              <w:bottom w:val="single" w:sz="4" w:space="0" w:color="000000"/>
              <w:right w:val="single" w:sz="4" w:space="0" w:color="000000"/>
            </w:tcBorders>
            <w:shd w:val="clear" w:color="auto" w:fill="D9D9D9" w:themeFill="background1" w:themeFillShade="D9"/>
            <w:noWrap/>
            <w:vAlign w:val="center"/>
            <w:hideMark/>
          </w:tcPr>
          <w:p w14:paraId="01B4ACE0" w14:textId="77777777" w:rsidR="00B8598F" w:rsidRPr="00F21335" w:rsidRDefault="00B8598F" w:rsidP="00C25070">
            <w:pPr>
              <w:jc w:val="center"/>
              <w:rPr>
                <w:rFonts w:ascii="Tahoma" w:hAnsi="Tahoma" w:cs="Tahoma"/>
                <w:b/>
                <w:bCs/>
                <w:sz w:val="20"/>
                <w:szCs w:val="20"/>
              </w:rPr>
            </w:pPr>
            <w:r w:rsidRPr="00F21335">
              <w:rPr>
                <w:rFonts w:ascii="Tahoma" w:hAnsi="Tahoma" w:cs="Tahoma"/>
                <w:b/>
                <w:bCs/>
                <w:sz w:val="20"/>
                <w:szCs w:val="20"/>
              </w:rPr>
              <w:t>4.2</w:t>
            </w:r>
          </w:p>
        </w:tc>
        <w:tc>
          <w:tcPr>
            <w:tcW w:w="3229" w:type="pct"/>
            <w:tcBorders>
              <w:top w:val="nil"/>
              <w:left w:val="nil"/>
              <w:bottom w:val="single" w:sz="4" w:space="0" w:color="000000"/>
              <w:right w:val="single" w:sz="4" w:space="0" w:color="000000"/>
            </w:tcBorders>
            <w:shd w:val="clear" w:color="auto" w:fill="D9D9D9" w:themeFill="background1" w:themeFillShade="D9"/>
            <w:vAlign w:val="center"/>
            <w:hideMark/>
          </w:tcPr>
          <w:p w14:paraId="0B58AE0C" w14:textId="77777777" w:rsidR="00B8598F" w:rsidRPr="00F21335" w:rsidRDefault="00B8598F" w:rsidP="00C25070">
            <w:pPr>
              <w:rPr>
                <w:rFonts w:ascii="Tahoma" w:hAnsi="Tahoma" w:cs="Tahoma"/>
                <w:b/>
                <w:bCs/>
                <w:sz w:val="20"/>
                <w:szCs w:val="20"/>
              </w:rPr>
            </w:pPr>
            <w:r w:rsidRPr="00F21335">
              <w:rPr>
                <w:rFonts w:ascii="Tahoma" w:hAnsi="Tahoma" w:cs="Tahoma"/>
                <w:b/>
                <w:bCs/>
                <w:sz w:val="20"/>
                <w:szCs w:val="20"/>
              </w:rPr>
              <w:t>Aspectos Sociales</w:t>
            </w:r>
          </w:p>
        </w:tc>
        <w:tc>
          <w:tcPr>
            <w:tcW w:w="725" w:type="pct"/>
            <w:tcBorders>
              <w:top w:val="nil"/>
              <w:left w:val="nil"/>
              <w:bottom w:val="single" w:sz="4" w:space="0" w:color="000000"/>
              <w:right w:val="single" w:sz="4" w:space="0" w:color="000000"/>
            </w:tcBorders>
            <w:shd w:val="clear" w:color="auto" w:fill="D9D9D9" w:themeFill="background1" w:themeFillShade="D9"/>
            <w:vAlign w:val="center"/>
            <w:hideMark/>
          </w:tcPr>
          <w:p w14:paraId="6419BD54" w14:textId="77777777" w:rsidR="00B8598F" w:rsidRPr="00F21335" w:rsidRDefault="00B8598F" w:rsidP="00C25070">
            <w:pPr>
              <w:jc w:val="center"/>
              <w:rPr>
                <w:rFonts w:ascii="Tahoma" w:hAnsi="Tahoma" w:cs="Tahoma"/>
                <w:b/>
                <w:bCs/>
                <w:sz w:val="20"/>
                <w:szCs w:val="20"/>
              </w:rPr>
            </w:pPr>
            <w:r w:rsidRPr="00F21335">
              <w:rPr>
                <w:rFonts w:ascii="Tahoma" w:hAnsi="Tahoma" w:cs="Tahoma"/>
                <w:b/>
                <w:bCs/>
                <w:sz w:val="20"/>
                <w:szCs w:val="20"/>
              </w:rPr>
              <w:t>15</w:t>
            </w:r>
          </w:p>
        </w:tc>
        <w:tc>
          <w:tcPr>
            <w:tcW w:w="723" w:type="pct"/>
            <w:tcBorders>
              <w:top w:val="nil"/>
              <w:left w:val="nil"/>
              <w:bottom w:val="single" w:sz="4" w:space="0" w:color="000000"/>
              <w:right w:val="single" w:sz="4" w:space="0" w:color="000000"/>
            </w:tcBorders>
            <w:shd w:val="clear" w:color="auto" w:fill="D9D9D9" w:themeFill="background1" w:themeFillShade="D9"/>
          </w:tcPr>
          <w:p w14:paraId="4A812E7A" w14:textId="77777777" w:rsidR="00B8598F" w:rsidRPr="00F21335" w:rsidRDefault="00B8598F" w:rsidP="00C25070">
            <w:pPr>
              <w:jc w:val="center"/>
              <w:rPr>
                <w:rFonts w:ascii="Tahoma" w:hAnsi="Tahoma" w:cs="Tahoma"/>
                <w:b/>
                <w:bCs/>
                <w:sz w:val="20"/>
                <w:szCs w:val="20"/>
              </w:rPr>
            </w:pPr>
          </w:p>
        </w:tc>
      </w:tr>
      <w:tr w:rsidR="00B8598F" w:rsidRPr="00F21335" w14:paraId="51A50C73" w14:textId="77777777" w:rsidTr="00B8598F">
        <w:trPr>
          <w:trHeight w:val="290"/>
        </w:trPr>
        <w:tc>
          <w:tcPr>
            <w:tcW w:w="323" w:type="pct"/>
            <w:tcBorders>
              <w:top w:val="nil"/>
              <w:left w:val="single" w:sz="4" w:space="0" w:color="000000"/>
              <w:bottom w:val="single" w:sz="4" w:space="0" w:color="000000"/>
              <w:right w:val="single" w:sz="4" w:space="0" w:color="000000"/>
            </w:tcBorders>
            <w:shd w:val="clear" w:color="auto" w:fill="auto"/>
            <w:noWrap/>
            <w:vAlign w:val="center"/>
            <w:hideMark/>
          </w:tcPr>
          <w:p w14:paraId="4295684D" w14:textId="77777777" w:rsidR="00B8598F" w:rsidRPr="00F21335" w:rsidRDefault="00B8598F" w:rsidP="00C25070">
            <w:pPr>
              <w:jc w:val="center"/>
              <w:rPr>
                <w:rFonts w:ascii="Tahoma" w:hAnsi="Tahoma" w:cs="Tahoma"/>
                <w:sz w:val="20"/>
                <w:szCs w:val="20"/>
              </w:rPr>
            </w:pPr>
            <w:r w:rsidRPr="00F21335">
              <w:rPr>
                <w:rFonts w:ascii="Tahoma" w:hAnsi="Tahoma" w:cs="Tahoma"/>
                <w:sz w:val="20"/>
                <w:szCs w:val="20"/>
              </w:rPr>
              <w:t>4.2.1</w:t>
            </w:r>
          </w:p>
        </w:tc>
        <w:tc>
          <w:tcPr>
            <w:tcW w:w="3229" w:type="pct"/>
            <w:tcBorders>
              <w:top w:val="nil"/>
              <w:left w:val="nil"/>
              <w:bottom w:val="single" w:sz="4" w:space="0" w:color="000000"/>
              <w:right w:val="single" w:sz="4" w:space="0" w:color="000000"/>
            </w:tcBorders>
            <w:shd w:val="clear" w:color="auto" w:fill="auto"/>
            <w:vAlign w:val="center"/>
            <w:hideMark/>
          </w:tcPr>
          <w:p w14:paraId="78CF39D2" w14:textId="77777777" w:rsidR="00B8598F" w:rsidRPr="00F21335" w:rsidRDefault="00B8598F" w:rsidP="00C25070">
            <w:pPr>
              <w:rPr>
                <w:rFonts w:ascii="Tahoma" w:hAnsi="Tahoma" w:cs="Tahoma"/>
                <w:bCs/>
                <w:sz w:val="20"/>
                <w:szCs w:val="20"/>
              </w:rPr>
            </w:pPr>
            <w:r w:rsidRPr="00F21335">
              <w:rPr>
                <w:rFonts w:ascii="Tahoma" w:hAnsi="Tahoma" w:cs="Tahoma"/>
                <w:bCs/>
                <w:sz w:val="20"/>
                <w:szCs w:val="20"/>
              </w:rPr>
              <w:t>Generación Empleo a nivel de campo</w:t>
            </w:r>
          </w:p>
        </w:tc>
        <w:tc>
          <w:tcPr>
            <w:tcW w:w="725" w:type="pct"/>
            <w:tcBorders>
              <w:top w:val="nil"/>
              <w:left w:val="nil"/>
              <w:bottom w:val="single" w:sz="4" w:space="0" w:color="000000"/>
              <w:right w:val="single" w:sz="4" w:space="0" w:color="000000"/>
            </w:tcBorders>
            <w:shd w:val="clear" w:color="auto" w:fill="auto"/>
            <w:vAlign w:val="center"/>
            <w:hideMark/>
          </w:tcPr>
          <w:p w14:paraId="40EA240D" w14:textId="77777777" w:rsidR="00B8598F" w:rsidRPr="00F21335" w:rsidRDefault="00B8598F" w:rsidP="00C25070">
            <w:pPr>
              <w:jc w:val="center"/>
              <w:rPr>
                <w:rFonts w:ascii="Tahoma" w:hAnsi="Tahoma" w:cs="Tahoma"/>
                <w:bCs/>
                <w:sz w:val="20"/>
                <w:szCs w:val="20"/>
              </w:rPr>
            </w:pPr>
            <w:r w:rsidRPr="00F21335">
              <w:rPr>
                <w:rFonts w:ascii="Tahoma" w:hAnsi="Tahoma" w:cs="Tahoma"/>
                <w:bCs/>
                <w:sz w:val="20"/>
                <w:szCs w:val="20"/>
              </w:rPr>
              <w:t>3</w:t>
            </w:r>
          </w:p>
        </w:tc>
        <w:tc>
          <w:tcPr>
            <w:tcW w:w="723" w:type="pct"/>
            <w:tcBorders>
              <w:top w:val="nil"/>
              <w:left w:val="nil"/>
              <w:bottom w:val="single" w:sz="4" w:space="0" w:color="000000"/>
              <w:right w:val="single" w:sz="4" w:space="0" w:color="000000"/>
            </w:tcBorders>
          </w:tcPr>
          <w:p w14:paraId="7175DCD0" w14:textId="77777777" w:rsidR="00B8598F" w:rsidRPr="00F21335" w:rsidRDefault="00B8598F" w:rsidP="00C25070">
            <w:pPr>
              <w:jc w:val="center"/>
              <w:rPr>
                <w:rFonts w:ascii="Tahoma" w:hAnsi="Tahoma" w:cs="Tahoma"/>
                <w:b/>
                <w:bCs/>
                <w:sz w:val="20"/>
                <w:szCs w:val="20"/>
              </w:rPr>
            </w:pPr>
          </w:p>
        </w:tc>
      </w:tr>
      <w:tr w:rsidR="00B8598F" w:rsidRPr="00F21335" w14:paraId="678D6E95" w14:textId="77777777" w:rsidTr="00B8598F">
        <w:trPr>
          <w:trHeight w:val="290"/>
        </w:trPr>
        <w:tc>
          <w:tcPr>
            <w:tcW w:w="323" w:type="pct"/>
            <w:tcBorders>
              <w:top w:val="nil"/>
              <w:left w:val="single" w:sz="4" w:space="0" w:color="000000"/>
              <w:bottom w:val="single" w:sz="4" w:space="0" w:color="000000"/>
              <w:right w:val="single" w:sz="4" w:space="0" w:color="000000"/>
            </w:tcBorders>
            <w:shd w:val="clear" w:color="auto" w:fill="auto"/>
            <w:noWrap/>
            <w:vAlign w:val="center"/>
            <w:hideMark/>
          </w:tcPr>
          <w:p w14:paraId="43DB7F67" w14:textId="77777777" w:rsidR="00B8598F" w:rsidRPr="00F21335" w:rsidRDefault="00B8598F" w:rsidP="00C25070">
            <w:pPr>
              <w:jc w:val="center"/>
              <w:rPr>
                <w:rFonts w:ascii="Tahoma" w:hAnsi="Tahoma" w:cs="Tahoma"/>
                <w:sz w:val="20"/>
                <w:szCs w:val="20"/>
              </w:rPr>
            </w:pPr>
            <w:r w:rsidRPr="00F21335">
              <w:rPr>
                <w:rFonts w:ascii="Tahoma" w:hAnsi="Tahoma" w:cs="Tahoma"/>
                <w:sz w:val="20"/>
                <w:szCs w:val="20"/>
              </w:rPr>
              <w:t>4.2.2</w:t>
            </w:r>
          </w:p>
        </w:tc>
        <w:tc>
          <w:tcPr>
            <w:tcW w:w="3229" w:type="pct"/>
            <w:tcBorders>
              <w:top w:val="nil"/>
              <w:left w:val="nil"/>
              <w:bottom w:val="single" w:sz="4" w:space="0" w:color="000000"/>
              <w:right w:val="single" w:sz="4" w:space="0" w:color="000000"/>
            </w:tcBorders>
            <w:shd w:val="clear" w:color="auto" w:fill="auto"/>
            <w:vAlign w:val="center"/>
            <w:hideMark/>
          </w:tcPr>
          <w:p w14:paraId="56B37446" w14:textId="77777777" w:rsidR="00B8598F" w:rsidRPr="00F21335" w:rsidRDefault="00B8598F" w:rsidP="00C25070">
            <w:pPr>
              <w:rPr>
                <w:rFonts w:ascii="Tahoma" w:hAnsi="Tahoma" w:cs="Tahoma"/>
                <w:sz w:val="20"/>
                <w:szCs w:val="20"/>
              </w:rPr>
            </w:pPr>
            <w:r w:rsidRPr="00F21335">
              <w:rPr>
                <w:rFonts w:ascii="Tahoma" w:hAnsi="Tahoma" w:cs="Tahoma"/>
                <w:bCs/>
                <w:sz w:val="20"/>
                <w:szCs w:val="20"/>
              </w:rPr>
              <w:t>Generación Empleo a nivel de planta</w:t>
            </w:r>
          </w:p>
        </w:tc>
        <w:tc>
          <w:tcPr>
            <w:tcW w:w="725" w:type="pct"/>
            <w:tcBorders>
              <w:top w:val="nil"/>
              <w:left w:val="nil"/>
              <w:bottom w:val="single" w:sz="4" w:space="0" w:color="000000"/>
              <w:right w:val="single" w:sz="4" w:space="0" w:color="000000"/>
            </w:tcBorders>
            <w:shd w:val="clear" w:color="auto" w:fill="auto"/>
            <w:vAlign w:val="center"/>
            <w:hideMark/>
          </w:tcPr>
          <w:p w14:paraId="3D8083D0" w14:textId="77777777" w:rsidR="00B8598F" w:rsidRPr="00F21335" w:rsidRDefault="00B8598F" w:rsidP="00C25070">
            <w:pPr>
              <w:jc w:val="center"/>
              <w:rPr>
                <w:rFonts w:ascii="Tahoma" w:hAnsi="Tahoma" w:cs="Tahoma"/>
                <w:sz w:val="20"/>
                <w:szCs w:val="20"/>
              </w:rPr>
            </w:pPr>
            <w:r w:rsidRPr="00F21335">
              <w:rPr>
                <w:rFonts w:ascii="Tahoma" w:hAnsi="Tahoma" w:cs="Tahoma"/>
                <w:sz w:val="20"/>
                <w:szCs w:val="20"/>
              </w:rPr>
              <w:t>3</w:t>
            </w:r>
          </w:p>
        </w:tc>
        <w:tc>
          <w:tcPr>
            <w:tcW w:w="723" w:type="pct"/>
            <w:tcBorders>
              <w:top w:val="nil"/>
              <w:left w:val="nil"/>
              <w:bottom w:val="single" w:sz="4" w:space="0" w:color="000000"/>
              <w:right w:val="single" w:sz="4" w:space="0" w:color="000000"/>
            </w:tcBorders>
          </w:tcPr>
          <w:p w14:paraId="064D8900" w14:textId="77777777" w:rsidR="00B8598F" w:rsidRPr="00F21335" w:rsidRDefault="00B8598F" w:rsidP="00C25070">
            <w:pPr>
              <w:jc w:val="center"/>
              <w:rPr>
                <w:rFonts w:ascii="Tahoma" w:hAnsi="Tahoma" w:cs="Tahoma"/>
                <w:sz w:val="20"/>
                <w:szCs w:val="20"/>
              </w:rPr>
            </w:pPr>
          </w:p>
        </w:tc>
      </w:tr>
      <w:tr w:rsidR="00B8598F" w:rsidRPr="00F21335" w14:paraId="27FF964D" w14:textId="77777777" w:rsidTr="00B8598F">
        <w:trPr>
          <w:trHeight w:val="290"/>
        </w:trPr>
        <w:tc>
          <w:tcPr>
            <w:tcW w:w="323" w:type="pct"/>
            <w:tcBorders>
              <w:top w:val="nil"/>
              <w:left w:val="single" w:sz="4" w:space="0" w:color="000000"/>
              <w:bottom w:val="single" w:sz="4" w:space="0" w:color="000000"/>
              <w:right w:val="single" w:sz="4" w:space="0" w:color="000000"/>
            </w:tcBorders>
            <w:shd w:val="clear" w:color="auto" w:fill="auto"/>
            <w:noWrap/>
            <w:vAlign w:val="center"/>
            <w:hideMark/>
          </w:tcPr>
          <w:p w14:paraId="37D84310" w14:textId="77777777" w:rsidR="00B8598F" w:rsidRPr="00F21335" w:rsidRDefault="00B8598F" w:rsidP="00C25070">
            <w:pPr>
              <w:jc w:val="center"/>
              <w:rPr>
                <w:rFonts w:ascii="Tahoma" w:hAnsi="Tahoma" w:cs="Tahoma"/>
                <w:sz w:val="20"/>
                <w:szCs w:val="20"/>
              </w:rPr>
            </w:pPr>
            <w:r w:rsidRPr="00F21335">
              <w:rPr>
                <w:rFonts w:ascii="Tahoma" w:hAnsi="Tahoma" w:cs="Tahoma"/>
                <w:sz w:val="20"/>
                <w:szCs w:val="20"/>
              </w:rPr>
              <w:t>4.2.3</w:t>
            </w:r>
          </w:p>
        </w:tc>
        <w:tc>
          <w:tcPr>
            <w:tcW w:w="3229" w:type="pct"/>
            <w:tcBorders>
              <w:top w:val="nil"/>
              <w:left w:val="nil"/>
              <w:bottom w:val="single" w:sz="4" w:space="0" w:color="000000"/>
              <w:right w:val="single" w:sz="4" w:space="0" w:color="000000"/>
            </w:tcBorders>
            <w:shd w:val="clear" w:color="auto" w:fill="auto"/>
            <w:vAlign w:val="center"/>
            <w:hideMark/>
          </w:tcPr>
          <w:p w14:paraId="7E919D18" w14:textId="77777777" w:rsidR="00B8598F" w:rsidRPr="00F21335" w:rsidRDefault="00B8598F" w:rsidP="00C25070">
            <w:pPr>
              <w:rPr>
                <w:rFonts w:ascii="Tahoma" w:hAnsi="Tahoma" w:cs="Tahoma"/>
                <w:sz w:val="20"/>
                <w:szCs w:val="20"/>
              </w:rPr>
            </w:pPr>
            <w:r w:rsidRPr="00F21335">
              <w:rPr>
                <w:rFonts w:ascii="Tahoma" w:hAnsi="Tahoma" w:cs="Tahoma"/>
                <w:sz w:val="20"/>
                <w:szCs w:val="20"/>
              </w:rPr>
              <w:t>Acciones de proyección comunitaria y responsabilidad social</w:t>
            </w:r>
          </w:p>
        </w:tc>
        <w:tc>
          <w:tcPr>
            <w:tcW w:w="725" w:type="pct"/>
            <w:tcBorders>
              <w:top w:val="nil"/>
              <w:left w:val="nil"/>
              <w:bottom w:val="single" w:sz="4" w:space="0" w:color="000000"/>
              <w:right w:val="single" w:sz="4" w:space="0" w:color="000000"/>
            </w:tcBorders>
            <w:shd w:val="clear" w:color="auto" w:fill="auto"/>
            <w:vAlign w:val="center"/>
            <w:hideMark/>
          </w:tcPr>
          <w:p w14:paraId="33448B38" w14:textId="77777777" w:rsidR="00B8598F" w:rsidRPr="00F21335" w:rsidRDefault="00B8598F" w:rsidP="00C25070">
            <w:pPr>
              <w:jc w:val="center"/>
              <w:rPr>
                <w:rFonts w:ascii="Tahoma" w:hAnsi="Tahoma" w:cs="Tahoma"/>
                <w:bCs/>
                <w:sz w:val="20"/>
                <w:szCs w:val="20"/>
              </w:rPr>
            </w:pPr>
            <w:r w:rsidRPr="00F21335">
              <w:rPr>
                <w:rFonts w:ascii="Tahoma" w:hAnsi="Tahoma" w:cs="Tahoma"/>
                <w:bCs/>
                <w:sz w:val="20"/>
                <w:szCs w:val="20"/>
              </w:rPr>
              <w:t>3</w:t>
            </w:r>
          </w:p>
        </w:tc>
        <w:tc>
          <w:tcPr>
            <w:tcW w:w="723" w:type="pct"/>
            <w:tcBorders>
              <w:top w:val="nil"/>
              <w:left w:val="nil"/>
              <w:bottom w:val="single" w:sz="4" w:space="0" w:color="000000"/>
              <w:right w:val="single" w:sz="4" w:space="0" w:color="000000"/>
            </w:tcBorders>
          </w:tcPr>
          <w:p w14:paraId="679DB397" w14:textId="77777777" w:rsidR="00B8598F" w:rsidRPr="00F21335" w:rsidRDefault="00B8598F" w:rsidP="00C25070">
            <w:pPr>
              <w:jc w:val="center"/>
              <w:rPr>
                <w:rFonts w:ascii="Tahoma" w:hAnsi="Tahoma" w:cs="Tahoma"/>
                <w:b/>
                <w:bCs/>
                <w:sz w:val="20"/>
                <w:szCs w:val="20"/>
              </w:rPr>
            </w:pPr>
          </w:p>
        </w:tc>
      </w:tr>
      <w:tr w:rsidR="00B8598F" w:rsidRPr="00F21335" w14:paraId="26FB9E11" w14:textId="77777777" w:rsidTr="00B8598F">
        <w:trPr>
          <w:trHeight w:val="460"/>
        </w:trPr>
        <w:tc>
          <w:tcPr>
            <w:tcW w:w="323" w:type="pct"/>
            <w:tcBorders>
              <w:top w:val="nil"/>
              <w:left w:val="single" w:sz="4" w:space="0" w:color="000000"/>
              <w:bottom w:val="single" w:sz="4" w:space="0" w:color="000000"/>
              <w:right w:val="single" w:sz="4" w:space="0" w:color="000000"/>
            </w:tcBorders>
            <w:shd w:val="clear" w:color="auto" w:fill="auto"/>
            <w:noWrap/>
            <w:vAlign w:val="center"/>
            <w:hideMark/>
          </w:tcPr>
          <w:p w14:paraId="1335D7C6" w14:textId="77777777" w:rsidR="00B8598F" w:rsidRPr="00F21335" w:rsidRDefault="00B8598F" w:rsidP="00C25070">
            <w:pPr>
              <w:jc w:val="center"/>
              <w:rPr>
                <w:rFonts w:ascii="Tahoma" w:hAnsi="Tahoma" w:cs="Tahoma"/>
                <w:sz w:val="20"/>
                <w:szCs w:val="20"/>
              </w:rPr>
            </w:pPr>
            <w:r w:rsidRPr="00F21335">
              <w:rPr>
                <w:rFonts w:ascii="Tahoma" w:hAnsi="Tahoma" w:cs="Tahoma"/>
                <w:sz w:val="20"/>
                <w:szCs w:val="20"/>
              </w:rPr>
              <w:t>4.2.4</w:t>
            </w:r>
          </w:p>
        </w:tc>
        <w:tc>
          <w:tcPr>
            <w:tcW w:w="3229" w:type="pct"/>
            <w:tcBorders>
              <w:top w:val="nil"/>
              <w:left w:val="nil"/>
              <w:bottom w:val="single" w:sz="4" w:space="0" w:color="000000"/>
              <w:right w:val="single" w:sz="4" w:space="0" w:color="000000"/>
            </w:tcBorders>
            <w:shd w:val="clear" w:color="auto" w:fill="auto"/>
            <w:vAlign w:val="center"/>
            <w:hideMark/>
          </w:tcPr>
          <w:p w14:paraId="13A38B91" w14:textId="77777777" w:rsidR="00B8598F" w:rsidRPr="00F21335" w:rsidRDefault="00B8598F" w:rsidP="00C25070">
            <w:pPr>
              <w:rPr>
                <w:rFonts w:ascii="Tahoma" w:hAnsi="Tahoma" w:cs="Tahoma"/>
                <w:sz w:val="20"/>
                <w:szCs w:val="20"/>
              </w:rPr>
            </w:pPr>
            <w:r w:rsidRPr="00F21335">
              <w:rPr>
                <w:rFonts w:ascii="Tahoma" w:hAnsi="Tahoma" w:cs="Tahoma"/>
                <w:sz w:val="20"/>
                <w:szCs w:val="20"/>
              </w:rPr>
              <w:t xml:space="preserve">Acciones para promover la inclusión social (mujeres, jóvenes, pueblos indígenas y afrodescendientes)  </w:t>
            </w:r>
          </w:p>
        </w:tc>
        <w:tc>
          <w:tcPr>
            <w:tcW w:w="725" w:type="pct"/>
            <w:tcBorders>
              <w:top w:val="nil"/>
              <w:left w:val="nil"/>
              <w:bottom w:val="single" w:sz="4" w:space="0" w:color="000000"/>
              <w:right w:val="single" w:sz="4" w:space="0" w:color="000000"/>
            </w:tcBorders>
            <w:shd w:val="clear" w:color="auto" w:fill="auto"/>
            <w:vAlign w:val="center"/>
            <w:hideMark/>
          </w:tcPr>
          <w:p w14:paraId="042DFBD7" w14:textId="77777777" w:rsidR="00B8598F" w:rsidRPr="00F21335" w:rsidRDefault="00B8598F" w:rsidP="00C25070">
            <w:pPr>
              <w:jc w:val="center"/>
              <w:rPr>
                <w:rFonts w:ascii="Tahoma" w:hAnsi="Tahoma" w:cs="Tahoma"/>
                <w:bCs/>
                <w:sz w:val="20"/>
                <w:szCs w:val="20"/>
              </w:rPr>
            </w:pPr>
            <w:r w:rsidRPr="00F21335">
              <w:rPr>
                <w:rFonts w:ascii="Tahoma" w:hAnsi="Tahoma" w:cs="Tahoma"/>
                <w:bCs/>
                <w:sz w:val="20"/>
                <w:szCs w:val="20"/>
              </w:rPr>
              <w:t>3</w:t>
            </w:r>
          </w:p>
        </w:tc>
        <w:tc>
          <w:tcPr>
            <w:tcW w:w="723" w:type="pct"/>
            <w:tcBorders>
              <w:top w:val="nil"/>
              <w:left w:val="nil"/>
              <w:bottom w:val="single" w:sz="4" w:space="0" w:color="000000"/>
              <w:right w:val="single" w:sz="4" w:space="0" w:color="000000"/>
            </w:tcBorders>
          </w:tcPr>
          <w:p w14:paraId="7323297D" w14:textId="77777777" w:rsidR="00B8598F" w:rsidRPr="00F21335" w:rsidRDefault="00B8598F" w:rsidP="00C25070">
            <w:pPr>
              <w:jc w:val="center"/>
              <w:rPr>
                <w:rFonts w:ascii="Tahoma" w:hAnsi="Tahoma" w:cs="Tahoma"/>
                <w:b/>
                <w:bCs/>
                <w:sz w:val="20"/>
                <w:szCs w:val="20"/>
              </w:rPr>
            </w:pPr>
          </w:p>
        </w:tc>
      </w:tr>
      <w:tr w:rsidR="00B8598F" w:rsidRPr="00F21335" w14:paraId="2F07C6C6" w14:textId="77777777" w:rsidTr="00B8598F">
        <w:trPr>
          <w:trHeight w:val="290"/>
        </w:trPr>
        <w:tc>
          <w:tcPr>
            <w:tcW w:w="323" w:type="pct"/>
            <w:tcBorders>
              <w:top w:val="nil"/>
              <w:left w:val="single" w:sz="4" w:space="0" w:color="000000"/>
              <w:bottom w:val="single" w:sz="4" w:space="0" w:color="000000"/>
              <w:right w:val="single" w:sz="4" w:space="0" w:color="000000"/>
            </w:tcBorders>
            <w:shd w:val="clear" w:color="auto" w:fill="auto"/>
            <w:noWrap/>
            <w:vAlign w:val="center"/>
            <w:hideMark/>
          </w:tcPr>
          <w:p w14:paraId="1DEBBD2E" w14:textId="77777777" w:rsidR="00B8598F" w:rsidRPr="00F21335" w:rsidRDefault="00B8598F" w:rsidP="00C25070">
            <w:pPr>
              <w:jc w:val="center"/>
              <w:rPr>
                <w:rFonts w:ascii="Tahoma" w:hAnsi="Tahoma" w:cs="Tahoma"/>
                <w:sz w:val="20"/>
                <w:szCs w:val="20"/>
              </w:rPr>
            </w:pPr>
            <w:r w:rsidRPr="00F21335">
              <w:rPr>
                <w:rFonts w:ascii="Tahoma" w:hAnsi="Tahoma" w:cs="Tahoma"/>
                <w:sz w:val="20"/>
                <w:szCs w:val="20"/>
              </w:rPr>
              <w:t>4.2.5</w:t>
            </w:r>
          </w:p>
        </w:tc>
        <w:tc>
          <w:tcPr>
            <w:tcW w:w="3229" w:type="pct"/>
            <w:tcBorders>
              <w:top w:val="nil"/>
              <w:left w:val="nil"/>
              <w:bottom w:val="single" w:sz="4" w:space="0" w:color="000000"/>
              <w:right w:val="single" w:sz="4" w:space="0" w:color="000000"/>
            </w:tcBorders>
            <w:shd w:val="clear" w:color="auto" w:fill="auto"/>
            <w:vAlign w:val="center"/>
            <w:hideMark/>
          </w:tcPr>
          <w:p w14:paraId="77C560BA" w14:textId="77777777" w:rsidR="00B8598F" w:rsidRPr="00F21335" w:rsidRDefault="00B8598F" w:rsidP="00C25070">
            <w:pPr>
              <w:rPr>
                <w:rFonts w:ascii="Tahoma" w:hAnsi="Tahoma" w:cs="Tahoma"/>
                <w:sz w:val="20"/>
                <w:szCs w:val="20"/>
              </w:rPr>
            </w:pPr>
            <w:r w:rsidRPr="00F21335">
              <w:rPr>
                <w:rFonts w:ascii="Tahoma" w:hAnsi="Tahoma" w:cs="Tahoma"/>
                <w:sz w:val="20"/>
                <w:szCs w:val="20"/>
              </w:rPr>
              <w:t>Incremento ingresos beneficiarios</w:t>
            </w:r>
          </w:p>
        </w:tc>
        <w:tc>
          <w:tcPr>
            <w:tcW w:w="725" w:type="pct"/>
            <w:tcBorders>
              <w:top w:val="nil"/>
              <w:left w:val="nil"/>
              <w:bottom w:val="single" w:sz="4" w:space="0" w:color="000000"/>
              <w:right w:val="single" w:sz="4" w:space="0" w:color="000000"/>
            </w:tcBorders>
            <w:shd w:val="clear" w:color="auto" w:fill="auto"/>
            <w:vAlign w:val="center"/>
            <w:hideMark/>
          </w:tcPr>
          <w:p w14:paraId="6A1CC9A9" w14:textId="77777777" w:rsidR="00B8598F" w:rsidRPr="00F21335" w:rsidRDefault="00B8598F" w:rsidP="00C25070">
            <w:pPr>
              <w:jc w:val="center"/>
              <w:rPr>
                <w:rFonts w:ascii="Tahoma" w:hAnsi="Tahoma" w:cs="Tahoma"/>
                <w:bCs/>
                <w:sz w:val="20"/>
                <w:szCs w:val="20"/>
              </w:rPr>
            </w:pPr>
            <w:r w:rsidRPr="00F21335">
              <w:rPr>
                <w:rFonts w:ascii="Tahoma" w:hAnsi="Tahoma" w:cs="Tahoma"/>
                <w:bCs/>
                <w:sz w:val="20"/>
                <w:szCs w:val="20"/>
              </w:rPr>
              <w:t>3</w:t>
            </w:r>
          </w:p>
        </w:tc>
        <w:tc>
          <w:tcPr>
            <w:tcW w:w="723" w:type="pct"/>
            <w:tcBorders>
              <w:top w:val="nil"/>
              <w:left w:val="nil"/>
              <w:bottom w:val="single" w:sz="4" w:space="0" w:color="000000"/>
              <w:right w:val="single" w:sz="4" w:space="0" w:color="000000"/>
            </w:tcBorders>
          </w:tcPr>
          <w:p w14:paraId="6D714F9A" w14:textId="77777777" w:rsidR="00B8598F" w:rsidRPr="00F21335" w:rsidRDefault="00B8598F" w:rsidP="00C25070">
            <w:pPr>
              <w:jc w:val="center"/>
              <w:rPr>
                <w:rFonts w:ascii="Tahoma" w:hAnsi="Tahoma" w:cs="Tahoma"/>
                <w:b/>
                <w:bCs/>
                <w:sz w:val="20"/>
                <w:szCs w:val="20"/>
              </w:rPr>
            </w:pPr>
          </w:p>
        </w:tc>
      </w:tr>
      <w:tr w:rsidR="00B8598F" w:rsidRPr="00F21335" w14:paraId="42E59B64" w14:textId="77777777" w:rsidTr="00B8598F">
        <w:trPr>
          <w:trHeight w:val="290"/>
        </w:trPr>
        <w:tc>
          <w:tcPr>
            <w:tcW w:w="323" w:type="pct"/>
            <w:tcBorders>
              <w:top w:val="nil"/>
              <w:left w:val="single" w:sz="4" w:space="0" w:color="000000"/>
              <w:bottom w:val="single" w:sz="4" w:space="0" w:color="000000"/>
              <w:right w:val="single" w:sz="4" w:space="0" w:color="000000"/>
            </w:tcBorders>
            <w:shd w:val="clear" w:color="auto" w:fill="D9D9D9" w:themeFill="background1" w:themeFillShade="D9"/>
            <w:noWrap/>
            <w:vAlign w:val="center"/>
            <w:hideMark/>
          </w:tcPr>
          <w:p w14:paraId="58616F46" w14:textId="77777777" w:rsidR="00B8598F" w:rsidRPr="00F21335" w:rsidRDefault="00B8598F" w:rsidP="00C25070">
            <w:pPr>
              <w:jc w:val="center"/>
              <w:rPr>
                <w:rFonts w:ascii="Tahoma" w:hAnsi="Tahoma" w:cs="Tahoma"/>
                <w:b/>
                <w:bCs/>
                <w:sz w:val="20"/>
                <w:szCs w:val="20"/>
              </w:rPr>
            </w:pPr>
            <w:r w:rsidRPr="00F21335">
              <w:rPr>
                <w:rFonts w:ascii="Tahoma" w:hAnsi="Tahoma" w:cs="Tahoma"/>
                <w:b/>
                <w:bCs/>
                <w:sz w:val="20"/>
                <w:szCs w:val="20"/>
              </w:rPr>
              <w:t>5</w:t>
            </w:r>
          </w:p>
        </w:tc>
        <w:tc>
          <w:tcPr>
            <w:tcW w:w="3229" w:type="pct"/>
            <w:tcBorders>
              <w:top w:val="nil"/>
              <w:left w:val="nil"/>
              <w:bottom w:val="single" w:sz="4" w:space="0" w:color="000000"/>
              <w:right w:val="single" w:sz="4" w:space="0" w:color="000000"/>
            </w:tcBorders>
            <w:shd w:val="clear" w:color="auto" w:fill="D9D9D9" w:themeFill="background1" w:themeFillShade="D9"/>
            <w:vAlign w:val="center"/>
            <w:hideMark/>
          </w:tcPr>
          <w:p w14:paraId="2CF6A600" w14:textId="77777777" w:rsidR="00B8598F" w:rsidRPr="00F21335" w:rsidRDefault="00B8598F" w:rsidP="00C25070">
            <w:pPr>
              <w:rPr>
                <w:rFonts w:ascii="Tahoma" w:hAnsi="Tahoma" w:cs="Tahoma"/>
                <w:b/>
                <w:bCs/>
                <w:sz w:val="20"/>
                <w:szCs w:val="20"/>
              </w:rPr>
            </w:pPr>
            <w:r w:rsidRPr="00F21335">
              <w:rPr>
                <w:rFonts w:ascii="Tahoma" w:hAnsi="Tahoma" w:cs="Tahoma"/>
                <w:b/>
                <w:bCs/>
                <w:sz w:val="20"/>
                <w:szCs w:val="20"/>
              </w:rPr>
              <w:t>Inversiones Estimadas</w:t>
            </w:r>
          </w:p>
        </w:tc>
        <w:tc>
          <w:tcPr>
            <w:tcW w:w="725" w:type="pct"/>
            <w:tcBorders>
              <w:top w:val="nil"/>
              <w:left w:val="nil"/>
              <w:bottom w:val="single" w:sz="4" w:space="0" w:color="000000"/>
              <w:right w:val="single" w:sz="4" w:space="0" w:color="000000"/>
            </w:tcBorders>
            <w:shd w:val="clear" w:color="auto" w:fill="D9D9D9" w:themeFill="background1" w:themeFillShade="D9"/>
            <w:vAlign w:val="center"/>
            <w:hideMark/>
          </w:tcPr>
          <w:p w14:paraId="0D4B121D" w14:textId="77777777" w:rsidR="00B8598F" w:rsidRPr="00F21335" w:rsidRDefault="00B8598F" w:rsidP="00C25070">
            <w:pPr>
              <w:jc w:val="center"/>
              <w:rPr>
                <w:rFonts w:ascii="Tahoma" w:hAnsi="Tahoma" w:cs="Tahoma"/>
                <w:b/>
                <w:bCs/>
                <w:sz w:val="20"/>
                <w:szCs w:val="20"/>
              </w:rPr>
            </w:pPr>
            <w:r w:rsidRPr="00F21335">
              <w:rPr>
                <w:rFonts w:ascii="Tahoma" w:hAnsi="Tahoma" w:cs="Tahoma"/>
                <w:b/>
                <w:bCs/>
                <w:sz w:val="20"/>
                <w:szCs w:val="20"/>
              </w:rPr>
              <w:t>15</w:t>
            </w:r>
          </w:p>
        </w:tc>
        <w:tc>
          <w:tcPr>
            <w:tcW w:w="723" w:type="pct"/>
            <w:tcBorders>
              <w:top w:val="nil"/>
              <w:left w:val="nil"/>
              <w:bottom w:val="single" w:sz="4" w:space="0" w:color="000000"/>
              <w:right w:val="single" w:sz="4" w:space="0" w:color="000000"/>
            </w:tcBorders>
            <w:shd w:val="clear" w:color="auto" w:fill="D9D9D9" w:themeFill="background1" w:themeFillShade="D9"/>
          </w:tcPr>
          <w:p w14:paraId="14029A49" w14:textId="77777777" w:rsidR="00B8598F" w:rsidRPr="00F21335" w:rsidRDefault="00B8598F" w:rsidP="00C25070">
            <w:pPr>
              <w:jc w:val="center"/>
              <w:rPr>
                <w:rFonts w:ascii="Tahoma" w:hAnsi="Tahoma" w:cs="Tahoma"/>
                <w:b/>
                <w:bCs/>
                <w:sz w:val="20"/>
                <w:szCs w:val="20"/>
              </w:rPr>
            </w:pPr>
          </w:p>
        </w:tc>
      </w:tr>
      <w:tr w:rsidR="00B8598F" w:rsidRPr="00F21335" w14:paraId="636A513B" w14:textId="77777777" w:rsidTr="00B8598F">
        <w:trPr>
          <w:trHeight w:val="290"/>
        </w:trPr>
        <w:tc>
          <w:tcPr>
            <w:tcW w:w="323" w:type="pct"/>
            <w:tcBorders>
              <w:top w:val="nil"/>
              <w:left w:val="single" w:sz="4" w:space="0" w:color="000000"/>
              <w:bottom w:val="single" w:sz="4" w:space="0" w:color="000000"/>
              <w:right w:val="nil"/>
            </w:tcBorders>
            <w:shd w:val="clear" w:color="auto" w:fill="auto"/>
            <w:noWrap/>
            <w:vAlign w:val="center"/>
            <w:hideMark/>
          </w:tcPr>
          <w:p w14:paraId="7D871FFE" w14:textId="77777777" w:rsidR="00B8598F" w:rsidRPr="00F21335" w:rsidRDefault="00B8598F" w:rsidP="00C25070">
            <w:pPr>
              <w:jc w:val="center"/>
              <w:rPr>
                <w:rFonts w:ascii="Tahoma" w:hAnsi="Tahoma" w:cs="Tahoma"/>
                <w:sz w:val="20"/>
                <w:szCs w:val="20"/>
              </w:rPr>
            </w:pPr>
            <w:r w:rsidRPr="00F21335">
              <w:rPr>
                <w:rFonts w:ascii="Tahoma" w:hAnsi="Tahoma" w:cs="Tahoma"/>
                <w:sz w:val="20"/>
                <w:szCs w:val="20"/>
              </w:rPr>
              <w:t>5.1</w:t>
            </w:r>
          </w:p>
        </w:tc>
        <w:tc>
          <w:tcPr>
            <w:tcW w:w="3229" w:type="pct"/>
            <w:tcBorders>
              <w:top w:val="nil"/>
              <w:left w:val="single" w:sz="4" w:space="0" w:color="000000"/>
              <w:bottom w:val="single" w:sz="4" w:space="0" w:color="000000"/>
              <w:right w:val="single" w:sz="4" w:space="0" w:color="000000"/>
            </w:tcBorders>
            <w:shd w:val="clear" w:color="auto" w:fill="auto"/>
            <w:vAlign w:val="center"/>
            <w:hideMark/>
          </w:tcPr>
          <w:p w14:paraId="43E35D37" w14:textId="77777777" w:rsidR="00B8598F" w:rsidRPr="00F21335" w:rsidRDefault="00B8598F" w:rsidP="00C25070">
            <w:pPr>
              <w:rPr>
                <w:rFonts w:ascii="Tahoma" w:hAnsi="Tahoma" w:cs="Tahoma"/>
                <w:sz w:val="20"/>
                <w:szCs w:val="20"/>
              </w:rPr>
            </w:pPr>
            <w:r w:rsidRPr="00F21335">
              <w:rPr>
                <w:rFonts w:ascii="Tahoma" w:hAnsi="Tahoma" w:cs="Tahoma"/>
                <w:sz w:val="20"/>
                <w:szCs w:val="20"/>
              </w:rPr>
              <w:t>Inversiones Innovadoras</w:t>
            </w:r>
          </w:p>
        </w:tc>
        <w:tc>
          <w:tcPr>
            <w:tcW w:w="725" w:type="pct"/>
            <w:tcBorders>
              <w:top w:val="nil"/>
              <w:left w:val="nil"/>
              <w:bottom w:val="single" w:sz="4" w:space="0" w:color="000000"/>
              <w:right w:val="single" w:sz="4" w:space="0" w:color="000000"/>
            </w:tcBorders>
            <w:shd w:val="clear" w:color="auto" w:fill="auto"/>
            <w:vAlign w:val="center"/>
            <w:hideMark/>
          </w:tcPr>
          <w:p w14:paraId="047BF042" w14:textId="77777777" w:rsidR="00B8598F" w:rsidRPr="00F21335" w:rsidRDefault="00B8598F" w:rsidP="00C25070">
            <w:pPr>
              <w:jc w:val="center"/>
              <w:rPr>
                <w:rFonts w:ascii="Tahoma" w:hAnsi="Tahoma" w:cs="Tahoma"/>
                <w:sz w:val="20"/>
                <w:szCs w:val="20"/>
              </w:rPr>
            </w:pPr>
            <w:r w:rsidRPr="00F21335">
              <w:rPr>
                <w:rFonts w:ascii="Tahoma" w:hAnsi="Tahoma" w:cs="Tahoma"/>
                <w:sz w:val="20"/>
                <w:szCs w:val="20"/>
              </w:rPr>
              <w:t>3</w:t>
            </w:r>
          </w:p>
        </w:tc>
        <w:tc>
          <w:tcPr>
            <w:tcW w:w="723" w:type="pct"/>
            <w:tcBorders>
              <w:top w:val="nil"/>
              <w:left w:val="nil"/>
              <w:bottom w:val="single" w:sz="4" w:space="0" w:color="000000"/>
              <w:right w:val="single" w:sz="4" w:space="0" w:color="000000"/>
            </w:tcBorders>
          </w:tcPr>
          <w:p w14:paraId="21BCCF52" w14:textId="77777777" w:rsidR="00B8598F" w:rsidRPr="00F21335" w:rsidRDefault="00B8598F" w:rsidP="00C25070">
            <w:pPr>
              <w:jc w:val="center"/>
              <w:rPr>
                <w:rFonts w:ascii="Tahoma" w:hAnsi="Tahoma" w:cs="Tahoma"/>
                <w:sz w:val="20"/>
                <w:szCs w:val="20"/>
              </w:rPr>
            </w:pPr>
          </w:p>
        </w:tc>
      </w:tr>
      <w:tr w:rsidR="00B8598F" w:rsidRPr="00F21335" w14:paraId="65D0CEFA" w14:textId="77777777" w:rsidTr="00B8598F">
        <w:trPr>
          <w:trHeight w:val="290"/>
        </w:trPr>
        <w:tc>
          <w:tcPr>
            <w:tcW w:w="323" w:type="pct"/>
            <w:tcBorders>
              <w:top w:val="nil"/>
              <w:left w:val="single" w:sz="4" w:space="0" w:color="000000"/>
              <w:bottom w:val="single" w:sz="4" w:space="0" w:color="000000"/>
              <w:right w:val="nil"/>
            </w:tcBorders>
            <w:shd w:val="clear" w:color="auto" w:fill="auto"/>
            <w:noWrap/>
            <w:vAlign w:val="center"/>
            <w:hideMark/>
          </w:tcPr>
          <w:p w14:paraId="00BB397A" w14:textId="77777777" w:rsidR="00B8598F" w:rsidRPr="00F21335" w:rsidRDefault="00B8598F" w:rsidP="00C25070">
            <w:pPr>
              <w:jc w:val="center"/>
              <w:rPr>
                <w:rFonts w:ascii="Tahoma" w:hAnsi="Tahoma" w:cs="Tahoma"/>
                <w:sz w:val="20"/>
                <w:szCs w:val="20"/>
              </w:rPr>
            </w:pPr>
            <w:r w:rsidRPr="00F21335">
              <w:rPr>
                <w:rFonts w:ascii="Tahoma" w:hAnsi="Tahoma" w:cs="Tahoma"/>
                <w:sz w:val="20"/>
                <w:szCs w:val="20"/>
              </w:rPr>
              <w:t>5.2</w:t>
            </w:r>
          </w:p>
        </w:tc>
        <w:tc>
          <w:tcPr>
            <w:tcW w:w="3229" w:type="pct"/>
            <w:tcBorders>
              <w:top w:val="nil"/>
              <w:left w:val="single" w:sz="4" w:space="0" w:color="000000"/>
              <w:bottom w:val="single" w:sz="4" w:space="0" w:color="000000"/>
              <w:right w:val="single" w:sz="4" w:space="0" w:color="000000"/>
            </w:tcBorders>
            <w:shd w:val="clear" w:color="auto" w:fill="auto"/>
            <w:vAlign w:val="center"/>
            <w:hideMark/>
          </w:tcPr>
          <w:p w14:paraId="2998A628" w14:textId="77777777" w:rsidR="00B8598F" w:rsidRPr="00F21335" w:rsidRDefault="00B8598F" w:rsidP="00C25070">
            <w:pPr>
              <w:rPr>
                <w:rFonts w:ascii="Tahoma" w:hAnsi="Tahoma" w:cs="Tahoma"/>
                <w:sz w:val="20"/>
                <w:szCs w:val="20"/>
              </w:rPr>
            </w:pPr>
            <w:r w:rsidRPr="00F21335">
              <w:rPr>
                <w:rFonts w:ascii="Tahoma" w:hAnsi="Tahoma" w:cs="Tahoma"/>
                <w:sz w:val="20"/>
                <w:szCs w:val="20"/>
              </w:rPr>
              <w:t>Inversiones Climáticamente Inteligentes</w:t>
            </w:r>
          </w:p>
        </w:tc>
        <w:tc>
          <w:tcPr>
            <w:tcW w:w="725" w:type="pct"/>
            <w:tcBorders>
              <w:top w:val="nil"/>
              <w:left w:val="nil"/>
              <w:bottom w:val="single" w:sz="4" w:space="0" w:color="000000"/>
              <w:right w:val="single" w:sz="4" w:space="0" w:color="000000"/>
            </w:tcBorders>
            <w:shd w:val="clear" w:color="auto" w:fill="auto"/>
            <w:vAlign w:val="center"/>
            <w:hideMark/>
          </w:tcPr>
          <w:p w14:paraId="602B2625" w14:textId="77777777" w:rsidR="00B8598F" w:rsidRPr="00F21335" w:rsidRDefault="00B8598F" w:rsidP="00C25070">
            <w:pPr>
              <w:jc w:val="center"/>
              <w:rPr>
                <w:rFonts w:ascii="Tahoma" w:hAnsi="Tahoma" w:cs="Tahoma"/>
                <w:sz w:val="20"/>
                <w:szCs w:val="20"/>
              </w:rPr>
            </w:pPr>
            <w:r w:rsidRPr="00F21335">
              <w:rPr>
                <w:rFonts w:ascii="Tahoma" w:hAnsi="Tahoma" w:cs="Tahoma"/>
                <w:sz w:val="20"/>
                <w:szCs w:val="20"/>
              </w:rPr>
              <w:t>3</w:t>
            </w:r>
          </w:p>
        </w:tc>
        <w:tc>
          <w:tcPr>
            <w:tcW w:w="723" w:type="pct"/>
            <w:tcBorders>
              <w:top w:val="nil"/>
              <w:left w:val="nil"/>
              <w:bottom w:val="single" w:sz="4" w:space="0" w:color="000000"/>
              <w:right w:val="single" w:sz="4" w:space="0" w:color="000000"/>
            </w:tcBorders>
          </w:tcPr>
          <w:p w14:paraId="72634812" w14:textId="77777777" w:rsidR="00B8598F" w:rsidRPr="00F21335" w:rsidRDefault="00B8598F" w:rsidP="00C25070">
            <w:pPr>
              <w:jc w:val="center"/>
              <w:rPr>
                <w:rFonts w:ascii="Tahoma" w:hAnsi="Tahoma" w:cs="Tahoma"/>
                <w:sz w:val="20"/>
                <w:szCs w:val="20"/>
              </w:rPr>
            </w:pPr>
          </w:p>
        </w:tc>
      </w:tr>
      <w:tr w:rsidR="00B8598F" w:rsidRPr="00F21335" w14:paraId="1208A555" w14:textId="77777777" w:rsidTr="00B8598F">
        <w:trPr>
          <w:trHeight w:val="460"/>
        </w:trPr>
        <w:tc>
          <w:tcPr>
            <w:tcW w:w="323" w:type="pct"/>
            <w:tcBorders>
              <w:top w:val="nil"/>
              <w:left w:val="single" w:sz="4" w:space="0" w:color="000000"/>
              <w:bottom w:val="single" w:sz="4" w:space="0" w:color="000000"/>
              <w:right w:val="nil"/>
            </w:tcBorders>
            <w:shd w:val="clear" w:color="auto" w:fill="auto"/>
            <w:noWrap/>
            <w:vAlign w:val="center"/>
            <w:hideMark/>
          </w:tcPr>
          <w:p w14:paraId="16A13127" w14:textId="77777777" w:rsidR="00B8598F" w:rsidRPr="00F21335" w:rsidRDefault="00B8598F" w:rsidP="00C25070">
            <w:pPr>
              <w:jc w:val="center"/>
              <w:rPr>
                <w:rFonts w:ascii="Tahoma" w:hAnsi="Tahoma" w:cs="Tahoma"/>
                <w:sz w:val="20"/>
                <w:szCs w:val="20"/>
              </w:rPr>
            </w:pPr>
            <w:r w:rsidRPr="00F21335">
              <w:rPr>
                <w:rFonts w:ascii="Tahoma" w:hAnsi="Tahoma" w:cs="Tahoma"/>
                <w:sz w:val="20"/>
                <w:szCs w:val="20"/>
              </w:rPr>
              <w:t>5.3</w:t>
            </w:r>
          </w:p>
        </w:tc>
        <w:tc>
          <w:tcPr>
            <w:tcW w:w="3229" w:type="pct"/>
            <w:tcBorders>
              <w:top w:val="nil"/>
              <w:left w:val="single" w:sz="4" w:space="0" w:color="000000"/>
              <w:bottom w:val="single" w:sz="4" w:space="0" w:color="000000"/>
              <w:right w:val="single" w:sz="4" w:space="0" w:color="000000"/>
            </w:tcBorders>
            <w:shd w:val="clear" w:color="auto" w:fill="auto"/>
            <w:vAlign w:val="center"/>
            <w:hideMark/>
          </w:tcPr>
          <w:p w14:paraId="40E760F6" w14:textId="77777777" w:rsidR="00B8598F" w:rsidRPr="00F21335" w:rsidRDefault="00B8598F" w:rsidP="00C25070">
            <w:pPr>
              <w:rPr>
                <w:rFonts w:ascii="Tahoma" w:hAnsi="Tahoma" w:cs="Tahoma"/>
                <w:sz w:val="20"/>
                <w:szCs w:val="20"/>
              </w:rPr>
            </w:pPr>
            <w:r w:rsidRPr="00F21335">
              <w:rPr>
                <w:rFonts w:ascii="Tahoma" w:hAnsi="Tahoma" w:cs="Tahoma"/>
                <w:sz w:val="20"/>
                <w:szCs w:val="20"/>
              </w:rPr>
              <w:t>Inversiones relacionadas directamente con el negocio establecido (Empresa Ancla-GPV-PIV)</w:t>
            </w:r>
          </w:p>
        </w:tc>
        <w:tc>
          <w:tcPr>
            <w:tcW w:w="725" w:type="pct"/>
            <w:tcBorders>
              <w:top w:val="nil"/>
              <w:left w:val="nil"/>
              <w:bottom w:val="single" w:sz="4" w:space="0" w:color="000000"/>
              <w:right w:val="single" w:sz="4" w:space="0" w:color="000000"/>
            </w:tcBorders>
            <w:shd w:val="clear" w:color="auto" w:fill="auto"/>
            <w:vAlign w:val="center"/>
            <w:hideMark/>
          </w:tcPr>
          <w:p w14:paraId="077F9543" w14:textId="77777777" w:rsidR="00B8598F" w:rsidRPr="00F21335" w:rsidRDefault="00B8598F" w:rsidP="00C25070">
            <w:pPr>
              <w:jc w:val="center"/>
              <w:rPr>
                <w:rFonts w:ascii="Tahoma" w:hAnsi="Tahoma" w:cs="Tahoma"/>
                <w:sz w:val="20"/>
                <w:szCs w:val="20"/>
              </w:rPr>
            </w:pPr>
            <w:r w:rsidRPr="00F21335">
              <w:rPr>
                <w:rFonts w:ascii="Tahoma" w:hAnsi="Tahoma" w:cs="Tahoma"/>
                <w:sz w:val="20"/>
                <w:szCs w:val="20"/>
              </w:rPr>
              <w:t>3</w:t>
            </w:r>
          </w:p>
        </w:tc>
        <w:tc>
          <w:tcPr>
            <w:tcW w:w="723" w:type="pct"/>
            <w:tcBorders>
              <w:top w:val="nil"/>
              <w:left w:val="nil"/>
              <w:bottom w:val="single" w:sz="4" w:space="0" w:color="000000"/>
              <w:right w:val="single" w:sz="4" w:space="0" w:color="000000"/>
            </w:tcBorders>
          </w:tcPr>
          <w:p w14:paraId="448DE14A" w14:textId="77777777" w:rsidR="00B8598F" w:rsidRPr="00F21335" w:rsidRDefault="00B8598F" w:rsidP="00C25070">
            <w:pPr>
              <w:jc w:val="center"/>
              <w:rPr>
                <w:rFonts w:ascii="Tahoma" w:hAnsi="Tahoma" w:cs="Tahoma"/>
                <w:sz w:val="20"/>
                <w:szCs w:val="20"/>
              </w:rPr>
            </w:pPr>
          </w:p>
        </w:tc>
      </w:tr>
      <w:tr w:rsidR="00B8598F" w:rsidRPr="00F21335" w14:paraId="3D3FC9A5" w14:textId="77777777" w:rsidTr="00B8598F">
        <w:trPr>
          <w:trHeight w:val="290"/>
        </w:trPr>
        <w:tc>
          <w:tcPr>
            <w:tcW w:w="323" w:type="pct"/>
            <w:tcBorders>
              <w:top w:val="nil"/>
              <w:left w:val="single" w:sz="4" w:space="0" w:color="000000"/>
              <w:bottom w:val="single" w:sz="4" w:space="0" w:color="auto"/>
              <w:right w:val="nil"/>
            </w:tcBorders>
            <w:shd w:val="clear" w:color="auto" w:fill="auto"/>
            <w:noWrap/>
            <w:vAlign w:val="center"/>
            <w:hideMark/>
          </w:tcPr>
          <w:p w14:paraId="70BB725C" w14:textId="77777777" w:rsidR="00B8598F" w:rsidRPr="00F21335" w:rsidRDefault="00B8598F" w:rsidP="00C25070">
            <w:pPr>
              <w:jc w:val="center"/>
              <w:rPr>
                <w:rFonts w:ascii="Tahoma" w:hAnsi="Tahoma" w:cs="Tahoma"/>
                <w:sz w:val="20"/>
                <w:szCs w:val="20"/>
              </w:rPr>
            </w:pPr>
            <w:r w:rsidRPr="00F21335">
              <w:rPr>
                <w:rFonts w:ascii="Tahoma" w:hAnsi="Tahoma" w:cs="Tahoma"/>
                <w:sz w:val="20"/>
                <w:szCs w:val="20"/>
              </w:rPr>
              <w:t>5.4</w:t>
            </w:r>
          </w:p>
        </w:tc>
        <w:tc>
          <w:tcPr>
            <w:tcW w:w="3229" w:type="pct"/>
            <w:tcBorders>
              <w:top w:val="nil"/>
              <w:left w:val="single" w:sz="4" w:space="0" w:color="000000"/>
              <w:bottom w:val="single" w:sz="4" w:space="0" w:color="auto"/>
              <w:right w:val="single" w:sz="4" w:space="0" w:color="000000"/>
            </w:tcBorders>
            <w:shd w:val="clear" w:color="auto" w:fill="auto"/>
            <w:vAlign w:val="center"/>
            <w:hideMark/>
          </w:tcPr>
          <w:p w14:paraId="621F345F" w14:textId="77777777" w:rsidR="00B8598F" w:rsidRPr="00F21335" w:rsidRDefault="00B8598F" w:rsidP="00C25070">
            <w:pPr>
              <w:rPr>
                <w:rFonts w:ascii="Tahoma" w:hAnsi="Tahoma" w:cs="Tahoma"/>
                <w:sz w:val="20"/>
                <w:szCs w:val="20"/>
              </w:rPr>
            </w:pPr>
            <w:r w:rsidRPr="00F21335">
              <w:rPr>
                <w:rFonts w:ascii="Tahoma" w:hAnsi="Tahoma" w:cs="Tahoma"/>
                <w:sz w:val="20"/>
                <w:szCs w:val="20"/>
              </w:rPr>
              <w:t>Inversiones benefician a la empresa Ancla, GPV, PIV</w:t>
            </w:r>
          </w:p>
        </w:tc>
        <w:tc>
          <w:tcPr>
            <w:tcW w:w="725" w:type="pct"/>
            <w:tcBorders>
              <w:top w:val="nil"/>
              <w:left w:val="nil"/>
              <w:bottom w:val="single" w:sz="4" w:space="0" w:color="auto"/>
              <w:right w:val="single" w:sz="4" w:space="0" w:color="000000"/>
            </w:tcBorders>
            <w:shd w:val="clear" w:color="auto" w:fill="auto"/>
            <w:vAlign w:val="center"/>
            <w:hideMark/>
          </w:tcPr>
          <w:p w14:paraId="62291194" w14:textId="77777777" w:rsidR="00B8598F" w:rsidRPr="00F21335" w:rsidRDefault="00B8598F" w:rsidP="00C25070">
            <w:pPr>
              <w:jc w:val="center"/>
              <w:rPr>
                <w:rFonts w:ascii="Tahoma" w:hAnsi="Tahoma" w:cs="Tahoma"/>
                <w:sz w:val="20"/>
                <w:szCs w:val="20"/>
              </w:rPr>
            </w:pPr>
            <w:r w:rsidRPr="00F21335">
              <w:rPr>
                <w:rFonts w:ascii="Tahoma" w:hAnsi="Tahoma" w:cs="Tahoma"/>
                <w:sz w:val="20"/>
                <w:szCs w:val="20"/>
              </w:rPr>
              <w:t>3</w:t>
            </w:r>
          </w:p>
        </w:tc>
        <w:tc>
          <w:tcPr>
            <w:tcW w:w="723" w:type="pct"/>
            <w:tcBorders>
              <w:top w:val="nil"/>
              <w:left w:val="nil"/>
              <w:bottom w:val="single" w:sz="4" w:space="0" w:color="auto"/>
              <w:right w:val="single" w:sz="4" w:space="0" w:color="000000"/>
            </w:tcBorders>
          </w:tcPr>
          <w:p w14:paraId="5C943846" w14:textId="77777777" w:rsidR="00B8598F" w:rsidRPr="00F21335" w:rsidRDefault="00B8598F" w:rsidP="00C25070">
            <w:pPr>
              <w:jc w:val="center"/>
              <w:rPr>
                <w:rFonts w:ascii="Tahoma" w:hAnsi="Tahoma" w:cs="Tahoma"/>
                <w:sz w:val="20"/>
                <w:szCs w:val="20"/>
              </w:rPr>
            </w:pPr>
          </w:p>
        </w:tc>
      </w:tr>
      <w:tr w:rsidR="00B8598F" w:rsidRPr="00F21335" w14:paraId="0889E2F4" w14:textId="77777777" w:rsidTr="00B8598F">
        <w:trPr>
          <w:trHeight w:val="460"/>
        </w:trPr>
        <w:tc>
          <w:tcPr>
            <w:tcW w:w="3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78E37" w14:textId="77777777" w:rsidR="00B8598F" w:rsidRPr="00F21335" w:rsidRDefault="00B8598F" w:rsidP="00C25070">
            <w:pPr>
              <w:jc w:val="center"/>
              <w:rPr>
                <w:rFonts w:ascii="Tahoma" w:hAnsi="Tahoma" w:cs="Tahoma"/>
                <w:sz w:val="20"/>
                <w:szCs w:val="20"/>
              </w:rPr>
            </w:pPr>
            <w:r w:rsidRPr="00F21335">
              <w:rPr>
                <w:rFonts w:ascii="Tahoma" w:hAnsi="Tahoma" w:cs="Tahoma"/>
                <w:sz w:val="20"/>
                <w:szCs w:val="20"/>
              </w:rPr>
              <w:t>5.5</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87B490" w14:textId="77777777" w:rsidR="00B8598F" w:rsidRPr="00F21335" w:rsidRDefault="00B8598F" w:rsidP="00C25070">
            <w:pPr>
              <w:rPr>
                <w:rFonts w:ascii="Tahoma" w:hAnsi="Tahoma" w:cs="Tahoma"/>
                <w:sz w:val="20"/>
                <w:szCs w:val="20"/>
              </w:rPr>
            </w:pPr>
            <w:r w:rsidRPr="00F21335">
              <w:rPr>
                <w:rFonts w:ascii="Tahoma" w:hAnsi="Tahoma" w:cs="Tahoma"/>
                <w:sz w:val="20"/>
                <w:szCs w:val="20"/>
              </w:rPr>
              <w:t>Plan de inversión detallado y desagregado por cada fuente de financiamiento (ComRural -Empresa Ancla)</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26D753" w14:textId="77777777" w:rsidR="00B8598F" w:rsidRPr="00F21335" w:rsidRDefault="00B8598F" w:rsidP="00C25070">
            <w:pPr>
              <w:jc w:val="center"/>
              <w:rPr>
                <w:rFonts w:ascii="Tahoma" w:hAnsi="Tahoma" w:cs="Tahoma"/>
                <w:sz w:val="20"/>
                <w:szCs w:val="20"/>
              </w:rPr>
            </w:pPr>
            <w:r w:rsidRPr="00F21335">
              <w:rPr>
                <w:rFonts w:ascii="Tahoma" w:hAnsi="Tahoma" w:cs="Tahoma"/>
                <w:sz w:val="20"/>
                <w:szCs w:val="20"/>
              </w:rPr>
              <w:t>3</w:t>
            </w:r>
          </w:p>
        </w:tc>
        <w:tc>
          <w:tcPr>
            <w:tcW w:w="723" w:type="pct"/>
            <w:tcBorders>
              <w:top w:val="single" w:sz="4" w:space="0" w:color="auto"/>
              <w:left w:val="single" w:sz="4" w:space="0" w:color="auto"/>
              <w:bottom w:val="single" w:sz="4" w:space="0" w:color="auto"/>
              <w:right w:val="single" w:sz="4" w:space="0" w:color="auto"/>
            </w:tcBorders>
          </w:tcPr>
          <w:p w14:paraId="611F4AEA" w14:textId="77777777" w:rsidR="00B8598F" w:rsidRPr="00F21335" w:rsidRDefault="00B8598F" w:rsidP="00C25070">
            <w:pPr>
              <w:jc w:val="center"/>
              <w:rPr>
                <w:rFonts w:ascii="Tahoma" w:hAnsi="Tahoma" w:cs="Tahoma"/>
                <w:sz w:val="20"/>
                <w:szCs w:val="20"/>
              </w:rPr>
            </w:pPr>
          </w:p>
        </w:tc>
      </w:tr>
      <w:tr w:rsidR="00B8598F" w:rsidRPr="00F21335" w14:paraId="39B5EF3F" w14:textId="77777777" w:rsidTr="00B8598F">
        <w:trPr>
          <w:trHeight w:val="460"/>
        </w:trPr>
        <w:tc>
          <w:tcPr>
            <w:tcW w:w="3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D46C5B" w14:textId="77777777" w:rsidR="00B8598F" w:rsidRPr="00F21335" w:rsidRDefault="00B8598F" w:rsidP="00C25070">
            <w:pPr>
              <w:jc w:val="center"/>
              <w:rPr>
                <w:rFonts w:ascii="Tahoma" w:hAnsi="Tahoma" w:cs="Tahoma"/>
                <w:sz w:val="20"/>
                <w:szCs w:val="20"/>
              </w:rPr>
            </w:pP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14:paraId="6C4D9DFF" w14:textId="77777777" w:rsidR="00B8598F" w:rsidRPr="00F21335" w:rsidRDefault="00B8598F" w:rsidP="00C25070">
            <w:pPr>
              <w:rPr>
                <w:rFonts w:ascii="Tahoma" w:hAnsi="Tahoma" w:cs="Tahoma"/>
                <w:sz w:val="20"/>
                <w:szCs w:val="20"/>
              </w:rPr>
            </w:pP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78B32FA7" w14:textId="77777777" w:rsidR="00B8598F" w:rsidRPr="00F21335" w:rsidRDefault="00B8598F" w:rsidP="00C25070">
            <w:pPr>
              <w:jc w:val="center"/>
              <w:rPr>
                <w:rFonts w:ascii="Tahoma" w:hAnsi="Tahoma" w:cs="Tahoma"/>
                <w:sz w:val="20"/>
                <w:szCs w:val="20"/>
              </w:rPr>
            </w:pPr>
          </w:p>
        </w:tc>
        <w:tc>
          <w:tcPr>
            <w:tcW w:w="723" w:type="pct"/>
            <w:tcBorders>
              <w:top w:val="single" w:sz="4" w:space="0" w:color="auto"/>
              <w:left w:val="single" w:sz="4" w:space="0" w:color="auto"/>
              <w:bottom w:val="single" w:sz="4" w:space="0" w:color="auto"/>
              <w:right w:val="single" w:sz="4" w:space="0" w:color="auto"/>
            </w:tcBorders>
          </w:tcPr>
          <w:p w14:paraId="0D3808CA" w14:textId="77777777" w:rsidR="00B8598F" w:rsidRPr="00F21335" w:rsidRDefault="00B8598F" w:rsidP="00C25070">
            <w:pPr>
              <w:jc w:val="center"/>
              <w:rPr>
                <w:rFonts w:ascii="Tahoma" w:hAnsi="Tahoma" w:cs="Tahoma"/>
                <w:sz w:val="20"/>
                <w:szCs w:val="20"/>
              </w:rPr>
            </w:pPr>
          </w:p>
        </w:tc>
      </w:tr>
    </w:tbl>
    <w:p w14:paraId="51273B38" w14:textId="77777777" w:rsidR="006D683F" w:rsidRPr="00F21335" w:rsidRDefault="006D683F">
      <w:pPr>
        <w:rPr>
          <w:rFonts w:ascii="Tahoma" w:hAnsi="Tahoma" w:cs="Tahoma"/>
          <w:b/>
          <w:bCs/>
          <w:i/>
          <w:iCs/>
          <w:sz w:val="22"/>
          <w:szCs w:val="22"/>
        </w:rPr>
      </w:pPr>
      <w:r w:rsidRPr="00F21335">
        <w:rPr>
          <w:rFonts w:ascii="Tahoma" w:hAnsi="Tahoma" w:cs="Tahoma"/>
          <w:b/>
          <w:bCs/>
          <w:i/>
          <w:iCs/>
          <w:sz w:val="22"/>
          <w:szCs w:val="22"/>
        </w:rPr>
        <w:br w:type="page"/>
      </w:r>
    </w:p>
    <w:p w14:paraId="5A221A49" w14:textId="3AE23353" w:rsidR="00EB7C6A" w:rsidRPr="00F21335" w:rsidRDefault="00EB7C6A" w:rsidP="00D762B0">
      <w:pPr>
        <w:spacing w:line="276" w:lineRule="auto"/>
        <w:ind w:hanging="284"/>
        <w:jc w:val="both"/>
        <w:rPr>
          <w:rFonts w:ascii="Tahoma" w:hAnsi="Tahoma" w:cs="Tahoma"/>
          <w:b/>
          <w:bCs/>
          <w:i/>
          <w:iCs/>
          <w:sz w:val="22"/>
          <w:szCs w:val="22"/>
        </w:rPr>
      </w:pPr>
      <w:r w:rsidRPr="00F21335">
        <w:rPr>
          <w:rFonts w:ascii="Tahoma" w:hAnsi="Tahoma" w:cs="Tahoma"/>
          <w:b/>
          <w:bCs/>
          <w:i/>
          <w:iCs/>
          <w:sz w:val="22"/>
          <w:szCs w:val="22"/>
        </w:rPr>
        <w:lastRenderedPageBreak/>
        <w:t xml:space="preserve">Apéndice </w:t>
      </w:r>
      <w:r w:rsidR="00A72D53" w:rsidRPr="00F21335">
        <w:rPr>
          <w:rFonts w:ascii="Tahoma" w:hAnsi="Tahoma" w:cs="Tahoma"/>
          <w:b/>
          <w:bCs/>
          <w:i/>
          <w:iCs/>
          <w:sz w:val="22"/>
          <w:szCs w:val="22"/>
        </w:rPr>
        <w:t>2</w:t>
      </w:r>
      <w:r w:rsidRPr="00F21335">
        <w:rPr>
          <w:rFonts w:ascii="Tahoma" w:hAnsi="Tahoma" w:cs="Tahoma"/>
          <w:b/>
          <w:bCs/>
          <w:i/>
          <w:iCs/>
          <w:sz w:val="22"/>
          <w:szCs w:val="22"/>
        </w:rPr>
        <w:t xml:space="preserve">.  </w:t>
      </w:r>
      <w:r w:rsidR="00D762B0" w:rsidRPr="00F21335">
        <w:rPr>
          <w:rFonts w:ascii="Tahoma" w:hAnsi="Tahoma" w:cs="Tahoma"/>
          <w:b/>
          <w:bCs/>
          <w:i/>
          <w:iCs/>
          <w:sz w:val="22"/>
          <w:szCs w:val="22"/>
        </w:rPr>
        <w:t xml:space="preserve">Matriz de </w:t>
      </w:r>
      <w:r w:rsidR="00A72D53" w:rsidRPr="00F21335">
        <w:rPr>
          <w:rFonts w:ascii="Tahoma" w:hAnsi="Tahoma" w:cs="Tahoma"/>
          <w:b/>
          <w:bCs/>
          <w:i/>
          <w:iCs/>
          <w:sz w:val="22"/>
          <w:szCs w:val="22"/>
        </w:rPr>
        <w:t>E</w:t>
      </w:r>
      <w:r w:rsidRPr="00F21335">
        <w:rPr>
          <w:rFonts w:ascii="Tahoma" w:hAnsi="Tahoma" w:cs="Tahoma"/>
          <w:b/>
          <w:bCs/>
          <w:i/>
          <w:iCs/>
          <w:sz w:val="22"/>
          <w:szCs w:val="22"/>
        </w:rPr>
        <w:t xml:space="preserve">valuación de </w:t>
      </w:r>
      <w:r w:rsidR="00FD644F" w:rsidRPr="00F21335">
        <w:rPr>
          <w:rFonts w:ascii="Tahoma" w:hAnsi="Tahoma" w:cs="Tahoma"/>
          <w:b/>
          <w:bCs/>
          <w:i/>
          <w:iCs/>
          <w:sz w:val="22"/>
          <w:szCs w:val="22"/>
        </w:rPr>
        <w:t>P</w:t>
      </w:r>
      <w:r w:rsidRPr="00F21335">
        <w:rPr>
          <w:rFonts w:ascii="Tahoma" w:hAnsi="Tahoma" w:cs="Tahoma"/>
          <w:b/>
          <w:bCs/>
          <w:i/>
          <w:iCs/>
          <w:sz w:val="22"/>
          <w:szCs w:val="22"/>
        </w:rPr>
        <w:t xml:space="preserve">lan de </w:t>
      </w:r>
      <w:r w:rsidR="006D683F" w:rsidRPr="00F21335">
        <w:rPr>
          <w:rFonts w:ascii="Tahoma" w:hAnsi="Tahoma" w:cs="Tahoma"/>
          <w:b/>
          <w:bCs/>
          <w:i/>
          <w:iCs/>
          <w:sz w:val="22"/>
          <w:szCs w:val="22"/>
        </w:rPr>
        <w:t>N</w:t>
      </w:r>
      <w:r w:rsidRPr="00F21335">
        <w:rPr>
          <w:rFonts w:ascii="Tahoma" w:hAnsi="Tahoma" w:cs="Tahoma"/>
          <w:b/>
          <w:bCs/>
          <w:i/>
          <w:iCs/>
          <w:sz w:val="22"/>
          <w:szCs w:val="22"/>
        </w:rPr>
        <w:t>egocio</w:t>
      </w:r>
      <w:r w:rsidR="00295120" w:rsidRPr="00F21335">
        <w:rPr>
          <w:rFonts w:ascii="Tahoma" w:hAnsi="Tahoma" w:cs="Tahoma"/>
          <w:b/>
          <w:bCs/>
          <w:i/>
          <w:iCs/>
          <w:sz w:val="22"/>
          <w:szCs w:val="22"/>
        </w:rPr>
        <w:t>s</w:t>
      </w:r>
      <w:r w:rsidR="00D762B0" w:rsidRPr="00F21335">
        <w:rPr>
          <w:rFonts w:ascii="Tahoma" w:hAnsi="Tahoma" w:cs="Tahoma"/>
          <w:b/>
          <w:bCs/>
          <w:i/>
          <w:iCs/>
          <w:sz w:val="22"/>
          <w:szCs w:val="22"/>
        </w:rPr>
        <w:t xml:space="preserve"> de la ventana 3</w:t>
      </w:r>
    </w:p>
    <w:tbl>
      <w:tblPr>
        <w:tblW w:w="5475" w:type="pct"/>
        <w:tblInd w:w="-289" w:type="dxa"/>
        <w:tblCellMar>
          <w:left w:w="70" w:type="dxa"/>
          <w:right w:w="70" w:type="dxa"/>
        </w:tblCellMar>
        <w:tblLook w:val="04A0" w:firstRow="1" w:lastRow="0" w:firstColumn="1" w:lastColumn="0" w:noHBand="0" w:noVBand="1"/>
      </w:tblPr>
      <w:tblGrid>
        <w:gridCol w:w="739"/>
        <w:gridCol w:w="4246"/>
        <w:gridCol w:w="942"/>
        <w:gridCol w:w="392"/>
        <w:gridCol w:w="949"/>
        <w:gridCol w:w="114"/>
        <w:gridCol w:w="2231"/>
        <w:gridCol w:w="54"/>
      </w:tblGrid>
      <w:tr w:rsidR="00B8598F" w:rsidRPr="00F21335" w14:paraId="503F698A" w14:textId="77777777" w:rsidTr="00C25070">
        <w:trPr>
          <w:trHeight w:val="378"/>
          <w:tblHeader/>
        </w:trPr>
        <w:tc>
          <w:tcPr>
            <w:tcW w:w="38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7CFBD12" w14:textId="77777777" w:rsidR="00D762B0" w:rsidRPr="00F21335" w:rsidRDefault="00D762B0" w:rsidP="00C25070">
            <w:pPr>
              <w:jc w:val="center"/>
              <w:rPr>
                <w:rFonts w:ascii="Tahoma" w:hAnsi="Tahoma" w:cs="Tahoma"/>
                <w:b/>
                <w:bCs/>
                <w:sz w:val="20"/>
                <w:szCs w:val="20"/>
              </w:rPr>
            </w:pPr>
            <w:bookmarkStart w:id="718" w:name="_Hlk181695557"/>
            <w:r w:rsidRPr="00F21335">
              <w:rPr>
                <w:rFonts w:ascii="Tahoma" w:hAnsi="Tahoma" w:cs="Tahoma"/>
                <w:b/>
                <w:bCs/>
                <w:sz w:val="20"/>
                <w:szCs w:val="20"/>
              </w:rPr>
              <w:t>No.</w:t>
            </w:r>
          </w:p>
        </w:tc>
        <w:tc>
          <w:tcPr>
            <w:tcW w:w="219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79507D2" w14:textId="77777777" w:rsidR="00D762B0" w:rsidRPr="00F21335" w:rsidRDefault="00D762B0" w:rsidP="00C25070">
            <w:pPr>
              <w:jc w:val="center"/>
              <w:rPr>
                <w:rFonts w:ascii="Tahoma" w:hAnsi="Tahoma" w:cs="Tahoma"/>
                <w:b/>
                <w:bCs/>
                <w:sz w:val="20"/>
                <w:szCs w:val="20"/>
              </w:rPr>
            </w:pPr>
            <w:r w:rsidRPr="00F21335">
              <w:rPr>
                <w:rFonts w:ascii="Tahoma" w:hAnsi="Tahoma" w:cs="Tahoma"/>
                <w:b/>
                <w:bCs/>
                <w:sz w:val="20"/>
                <w:szCs w:val="20"/>
              </w:rPr>
              <w:t>Descripción</w:t>
            </w:r>
          </w:p>
        </w:tc>
        <w:tc>
          <w:tcPr>
            <w:tcW w:w="69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B59EA8A" w14:textId="77777777" w:rsidR="00D762B0" w:rsidRPr="00F21335" w:rsidRDefault="00D762B0" w:rsidP="00C25070">
            <w:pPr>
              <w:jc w:val="center"/>
              <w:rPr>
                <w:rFonts w:ascii="Tahoma" w:hAnsi="Tahoma" w:cs="Tahoma"/>
                <w:b/>
                <w:bCs/>
                <w:sz w:val="20"/>
                <w:szCs w:val="20"/>
              </w:rPr>
            </w:pPr>
            <w:r w:rsidRPr="00F21335">
              <w:rPr>
                <w:rFonts w:ascii="Tahoma" w:hAnsi="Tahoma" w:cs="Tahoma"/>
                <w:b/>
                <w:bCs/>
                <w:sz w:val="20"/>
                <w:szCs w:val="20"/>
              </w:rPr>
              <w:t xml:space="preserve"> (Si/No)</w:t>
            </w:r>
          </w:p>
        </w:tc>
        <w:tc>
          <w:tcPr>
            <w:tcW w:w="55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3879584" w14:textId="77777777" w:rsidR="00D762B0" w:rsidRPr="00F21335" w:rsidRDefault="00D762B0" w:rsidP="00C25070">
            <w:pPr>
              <w:jc w:val="center"/>
              <w:rPr>
                <w:rFonts w:ascii="Tahoma" w:hAnsi="Tahoma" w:cs="Tahoma"/>
                <w:b/>
                <w:bCs/>
                <w:sz w:val="20"/>
                <w:szCs w:val="20"/>
              </w:rPr>
            </w:pPr>
            <w:r w:rsidRPr="00F21335">
              <w:rPr>
                <w:rFonts w:ascii="Tahoma" w:hAnsi="Tahoma" w:cs="Tahoma"/>
                <w:b/>
                <w:bCs/>
                <w:sz w:val="20"/>
                <w:szCs w:val="20"/>
              </w:rPr>
              <w:t>Cumple</w:t>
            </w:r>
          </w:p>
        </w:tc>
        <w:tc>
          <w:tcPr>
            <w:tcW w:w="1182"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37F9337" w14:textId="77777777" w:rsidR="00D762B0" w:rsidRPr="00F21335" w:rsidRDefault="00D762B0" w:rsidP="00C25070">
            <w:pPr>
              <w:jc w:val="center"/>
              <w:rPr>
                <w:rFonts w:ascii="Tahoma" w:hAnsi="Tahoma" w:cs="Tahoma"/>
                <w:b/>
                <w:bCs/>
                <w:sz w:val="20"/>
                <w:szCs w:val="20"/>
              </w:rPr>
            </w:pPr>
            <w:r w:rsidRPr="00F21335">
              <w:rPr>
                <w:rFonts w:ascii="Tahoma" w:hAnsi="Tahoma" w:cs="Tahoma"/>
                <w:b/>
                <w:bCs/>
                <w:sz w:val="20"/>
                <w:szCs w:val="20"/>
              </w:rPr>
              <w:t>Observaciones</w:t>
            </w:r>
          </w:p>
        </w:tc>
      </w:tr>
      <w:tr w:rsidR="00B8598F" w:rsidRPr="00F21335" w14:paraId="1AE0B0D0" w14:textId="77777777" w:rsidTr="00C25070">
        <w:trPr>
          <w:trHeight w:val="460"/>
        </w:trPr>
        <w:tc>
          <w:tcPr>
            <w:tcW w:w="5000" w:type="pct"/>
            <w:gridSpan w:val="8"/>
            <w:tcBorders>
              <w:top w:val="single" w:sz="4" w:space="0" w:color="auto"/>
              <w:left w:val="single" w:sz="4" w:space="0" w:color="000000"/>
              <w:bottom w:val="single" w:sz="4" w:space="0" w:color="000000"/>
              <w:right w:val="single" w:sz="4" w:space="0" w:color="000000"/>
            </w:tcBorders>
            <w:shd w:val="clear" w:color="auto" w:fill="auto"/>
            <w:noWrap/>
            <w:vAlign w:val="center"/>
          </w:tcPr>
          <w:p w14:paraId="2BC0B4B1" w14:textId="77777777" w:rsidR="00D762B0" w:rsidRPr="00F21335" w:rsidRDefault="00D762B0" w:rsidP="00C25070">
            <w:pPr>
              <w:rPr>
                <w:rFonts w:ascii="Tahoma" w:hAnsi="Tahoma" w:cs="Tahoma"/>
                <w:sz w:val="20"/>
                <w:szCs w:val="20"/>
              </w:rPr>
            </w:pPr>
            <w:r w:rsidRPr="00F21335">
              <w:rPr>
                <w:rFonts w:ascii="Tahoma" w:hAnsi="Tahoma" w:cs="Tahoma"/>
                <w:b/>
                <w:bCs/>
                <w:sz w:val="20"/>
                <w:szCs w:val="20"/>
              </w:rPr>
              <w:t xml:space="preserve">2.1 </w:t>
            </w:r>
            <w:r w:rsidRPr="00F21335">
              <w:rPr>
                <w:rFonts w:ascii="Tahoma" w:hAnsi="Tahoma" w:cs="Tahoma"/>
                <w:b/>
                <w:bCs/>
                <w:sz w:val="22"/>
                <w:szCs w:val="20"/>
              </w:rPr>
              <w:t>Requisitos de elegibilidad de la Empresa ancla</w:t>
            </w:r>
          </w:p>
        </w:tc>
      </w:tr>
      <w:tr w:rsidR="00B8598F" w:rsidRPr="00F21335" w14:paraId="76F0A7C7" w14:textId="77777777" w:rsidTr="00C25070">
        <w:trPr>
          <w:trHeight w:val="460"/>
        </w:trPr>
        <w:tc>
          <w:tcPr>
            <w:tcW w:w="382" w:type="pc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38EBCC1E" w14:textId="77777777" w:rsidR="00D762B0" w:rsidRPr="00F21335" w:rsidRDefault="00D762B0" w:rsidP="00C25070">
            <w:pPr>
              <w:jc w:val="center"/>
              <w:rPr>
                <w:rFonts w:ascii="Tahoma" w:hAnsi="Tahoma" w:cs="Tahoma"/>
                <w:sz w:val="20"/>
                <w:szCs w:val="20"/>
              </w:rPr>
            </w:pPr>
            <w:r w:rsidRPr="00F21335">
              <w:rPr>
                <w:rFonts w:ascii="Tahoma" w:hAnsi="Tahoma" w:cs="Tahoma"/>
                <w:sz w:val="20"/>
                <w:szCs w:val="20"/>
              </w:rPr>
              <w:t>1</w:t>
            </w:r>
          </w:p>
        </w:tc>
        <w:tc>
          <w:tcPr>
            <w:tcW w:w="2196" w:type="pct"/>
            <w:tcBorders>
              <w:top w:val="single" w:sz="4" w:space="0" w:color="auto"/>
              <w:left w:val="nil"/>
              <w:bottom w:val="single" w:sz="4" w:space="0" w:color="000000"/>
              <w:right w:val="single" w:sz="4" w:space="0" w:color="000000"/>
            </w:tcBorders>
            <w:shd w:val="clear" w:color="auto" w:fill="auto"/>
            <w:vAlign w:val="center"/>
            <w:hideMark/>
          </w:tcPr>
          <w:p w14:paraId="49026959" w14:textId="77777777" w:rsidR="00D762B0" w:rsidRPr="00F21335" w:rsidRDefault="00D762B0" w:rsidP="00C25070">
            <w:pPr>
              <w:rPr>
                <w:rFonts w:ascii="Tahoma" w:hAnsi="Tahoma" w:cs="Tahoma"/>
                <w:sz w:val="20"/>
                <w:szCs w:val="20"/>
              </w:rPr>
            </w:pPr>
            <w:r w:rsidRPr="00F21335">
              <w:rPr>
                <w:rFonts w:ascii="Tahoma" w:hAnsi="Tahoma" w:cs="Tahoma"/>
                <w:sz w:val="20"/>
                <w:szCs w:val="20"/>
              </w:rPr>
              <w:t>Está ubicada en la zona de cobertura del Proyecto.</w:t>
            </w:r>
          </w:p>
        </w:tc>
        <w:tc>
          <w:tcPr>
            <w:tcW w:w="690" w:type="pct"/>
            <w:gridSpan w:val="2"/>
            <w:tcBorders>
              <w:top w:val="single" w:sz="4" w:space="0" w:color="auto"/>
              <w:left w:val="nil"/>
              <w:bottom w:val="single" w:sz="4" w:space="0" w:color="000000"/>
              <w:right w:val="single" w:sz="4" w:space="0" w:color="000000"/>
            </w:tcBorders>
            <w:shd w:val="clear" w:color="auto" w:fill="auto"/>
            <w:noWrap/>
            <w:vAlign w:val="center"/>
            <w:hideMark/>
          </w:tcPr>
          <w:p w14:paraId="7C905BFC" w14:textId="77777777" w:rsidR="00D762B0" w:rsidRPr="00F21335" w:rsidRDefault="00D762B0" w:rsidP="00C25070">
            <w:pPr>
              <w:jc w:val="center"/>
              <w:rPr>
                <w:rFonts w:ascii="Tahoma" w:hAnsi="Tahoma" w:cs="Tahoma"/>
                <w:sz w:val="20"/>
                <w:szCs w:val="20"/>
              </w:rPr>
            </w:pPr>
            <w:r w:rsidRPr="00F21335">
              <w:rPr>
                <w:rFonts w:ascii="Tahoma" w:hAnsi="Tahoma" w:cs="Tahoma"/>
                <w:sz w:val="20"/>
                <w:szCs w:val="20"/>
              </w:rPr>
              <w:t>Si/No</w:t>
            </w:r>
          </w:p>
        </w:tc>
        <w:tc>
          <w:tcPr>
            <w:tcW w:w="550" w:type="pct"/>
            <w:gridSpan w:val="2"/>
            <w:tcBorders>
              <w:top w:val="single" w:sz="4" w:space="0" w:color="auto"/>
              <w:left w:val="nil"/>
              <w:bottom w:val="single" w:sz="4" w:space="0" w:color="000000"/>
              <w:right w:val="single" w:sz="4" w:space="0" w:color="000000"/>
            </w:tcBorders>
          </w:tcPr>
          <w:p w14:paraId="4925DEE3" w14:textId="77777777" w:rsidR="00D762B0" w:rsidRPr="00F21335" w:rsidRDefault="00D762B0" w:rsidP="00C25070">
            <w:pPr>
              <w:jc w:val="center"/>
              <w:rPr>
                <w:rFonts w:ascii="Tahoma" w:hAnsi="Tahoma" w:cs="Tahoma"/>
                <w:sz w:val="20"/>
                <w:szCs w:val="20"/>
              </w:rPr>
            </w:pPr>
          </w:p>
        </w:tc>
        <w:tc>
          <w:tcPr>
            <w:tcW w:w="1182" w:type="pct"/>
            <w:gridSpan w:val="2"/>
            <w:tcBorders>
              <w:top w:val="single" w:sz="4" w:space="0" w:color="auto"/>
              <w:left w:val="nil"/>
              <w:bottom w:val="single" w:sz="4" w:space="0" w:color="000000"/>
              <w:right w:val="single" w:sz="4" w:space="0" w:color="000000"/>
            </w:tcBorders>
          </w:tcPr>
          <w:p w14:paraId="4CE48C8C" w14:textId="77777777" w:rsidR="00D762B0" w:rsidRPr="00F21335" w:rsidRDefault="00D762B0" w:rsidP="00C25070">
            <w:pPr>
              <w:jc w:val="center"/>
              <w:rPr>
                <w:rFonts w:ascii="Tahoma" w:hAnsi="Tahoma" w:cs="Tahoma"/>
                <w:sz w:val="20"/>
                <w:szCs w:val="20"/>
              </w:rPr>
            </w:pPr>
          </w:p>
        </w:tc>
      </w:tr>
      <w:tr w:rsidR="00B8598F" w:rsidRPr="00F21335" w14:paraId="766D127E" w14:textId="77777777" w:rsidTr="00C25070">
        <w:trPr>
          <w:trHeight w:val="460"/>
        </w:trPr>
        <w:tc>
          <w:tcPr>
            <w:tcW w:w="382" w:type="pct"/>
            <w:tcBorders>
              <w:top w:val="nil"/>
              <w:left w:val="single" w:sz="4" w:space="0" w:color="000000"/>
              <w:bottom w:val="single" w:sz="4" w:space="0" w:color="000000"/>
              <w:right w:val="single" w:sz="4" w:space="0" w:color="000000"/>
            </w:tcBorders>
            <w:shd w:val="clear" w:color="auto" w:fill="auto"/>
            <w:noWrap/>
            <w:vAlign w:val="center"/>
          </w:tcPr>
          <w:p w14:paraId="09618418" w14:textId="77777777" w:rsidR="00D762B0" w:rsidRPr="00F21335" w:rsidRDefault="00D762B0" w:rsidP="00C25070">
            <w:pPr>
              <w:jc w:val="center"/>
              <w:rPr>
                <w:rFonts w:ascii="Tahoma" w:hAnsi="Tahoma" w:cs="Tahoma"/>
                <w:sz w:val="20"/>
                <w:szCs w:val="20"/>
              </w:rPr>
            </w:pPr>
            <w:r w:rsidRPr="00F21335">
              <w:rPr>
                <w:rFonts w:ascii="Tahoma" w:hAnsi="Tahoma" w:cs="Tahoma"/>
                <w:sz w:val="20"/>
                <w:szCs w:val="20"/>
              </w:rPr>
              <w:t>2</w:t>
            </w:r>
          </w:p>
        </w:tc>
        <w:tc>
          <w:tcPr>
            <w:tcW w:w="2196" w:type="pct"/>
            <w:tcBorders>
              <w:top w:val="nil"/>
              <w:left w:val="nil"/>
              <w:bottom w:val="single" w:sz="4" w:space="0" w:color="000000"/>
              <w:right w:val="single" w:sz="4" w:space="0" w:color="000000"/>
            </w:tcBorders>
            <w:shd w:val="clear" w:color="auto" w:fill="auto"/>
            <w:vAlign w:val="center"/>
          </w:tcPr>
          <w:p w14:paraId="7D153780" w14:textId="77777777" w:rsidR="00D762B0" w:rsidRPr="00F21335" w:rsidRDefault="00D762B0" w:rsidP="00C25070">
            <w:pPr>
              <w:rPr>
                <w:rFonts w:ascii="Tahoma" w:hAnsi="Tahoma" w:cs="Tahoma"/>
                <w:sz w:val="20"/>
                <w:szCs w:val="20"/>
              </w:rPr>
            </w:pPr>
            <w:r w:rsidRPr="00F21335">
              <w:rPr>
                <w:rFonts w:ascii="Tahoma" w:hAnsi="Tahoma" w:cs="Tahoma"/>
                <w:sz w:val="20"/>
                <w:szCs w:val="20"/>
              </w:rPr>
              <w:t>Presenta copia de la constancia de inscripción de la Junta Directiva de la OPR en el órgano competente.</w:t>
            </w:r>
          </w:p>
        </w:tc>
        <w:tc>
          <w:tcPr>
            <w:tcW w:w="690" w:type="pct"/>
            <w:gridSpan w:val="2"/>
            <w:tcBorders>
              <w:top w:val="nil"/>
              <w:left w:val="nil"/>
              <w:bottom w:val="single" w:sz="4" w:space="0" w:color="000000"/>
              <w:right w:val="single" w:sz="4" w:space="0" w:color="000000"/>
            </w:tcBorders>
            <w:shd w:val="clear" w:color="auto" w:fill="auto"/>
            <w:noWrap/>
            <w:vAlign w:val="center"/>
          </w:tcPr>
          <w:p w14:paraId="31FF1ED7" w14:textId="77777777" w:rsidR="00D762B0" w:rsidRPr="00F21335" w:rsidRDefault="00D762B0" w:rsidP="00C25070">
            <w:pPr>
              <w:jc w:val="center"/>
              <w:rPr>
                <w:rFonts w:ascii="Tahoma" w:hAnsi="Tahoma" w:cs="Tahoma"/>
                <w:sz w:val="20"/>
                <w:szCs w:val="20"/>
              </w:rPr>
            </w:pPr>
            <w:r w:rsidRPr="00F21335">
              <w:rPr>
                <w:rFonts w:ascii="Tahoma" w:hAnsi="Tahoma" w:cs="Tahoma"/>
                <w:sz w:val="20"/>
                <w:szCs w:val="20"/>
              </w:rPr>
              <w:t>Si/No</w:t>
            </w:r>
          </w:p>
        </w:tc>
        <w:tc>
          <w:tcPr>
            <w:tcW w:w="550" w:type="pct"/>
            <w:gridSpan w:val="2"/>
            <w:tcBorders>
              <w:top w:val="nil"/>
              <w:left w:val="nil"/>
              <w:bottom w:val="single" w:sz="4" w:space="0" w:color="000000"/>
              <w:right w:val="single" w:sz="4" w:space="0" w:color="000000"/>
            </w:tcBorders>
          </w:tcPr>
          <w:p w14:paraId="234EE2F7" w14:textId="77777777" w:rsidR="00D762B0" w:rsidRPr="00F21335" w:rsidRDefault="00D762B0" w:rsidP="00C25070">
            <w:pPr>
              <w:jc w:val="center"/>
              <w:rPr>
                <w:rFonts w:ascii="Tahoma" w:hAnsi="Tahoma" w:cs="Tahoma"/>
                <w:sz w:val="20"/>
                <w:szCs w:val="20"/>
              </w:rPr>
            </w:pPr>
          </w:p>
        </w:tc>
        <w:tc>
          <w:tcPr>
            <w:tcW w:w="1182" w:type="pct"/>
            <w:gridSpan w:val="2"/>
            <w:tcBorders>
              <w:top w:val="nil"/>
              <w:left w:val="nil"/>
              <w:bottom w:val="single" w:sz="4" w:space="0" w:color="000000"/>
              <w:right w:val="single" w:sz="4" w:space="0" w:color="000000"/>
            </w:tcBorders>
          </w:tcPr>
          <w:p w14:paraId="2465F4CD" w14:textId="77777777" w:rsidR="00D762B0" w:rsidRPr="00F21335" w:rsidRDefault="00D762B0" w:rsidP="00C25070">
            <w:pPr>
              <w:jc w:val="center"/>
              <w:rPr>
                <w:rFonts w:ascii="Tahoma" w:hAnsi="Tahoma" w:cs="Tahoma"/>
                <w:sz w:val="20"/>
                <w:szCs w:val="20"/>
              </w:rPr>
            </w:pPr>
          </w:p>
        </w:tc>
      </w:tr>
      <w:tr w:rsidR="00B8598F" w:rsidRPr="00F21335" w14:paraId="1F6F8C3B" w14:textId="77777777" w:rsidTr="00C25070">
        <w:trPr>
          <w:trHeight w:val="460"/>
        </w:trPr>
        <w:tc>
          <w:tcPr>
            <w:tcW w:w="382" w:type="pct"/>
            <w:tcBorders>
              <w:top w:val="nil"/>
              <w:left w:val="single" w:sz="4" w:space="0" w:color="000000"/>
              <w:bottom w:val="single" w:sz="4" w:space="0" w:color="000000"/>
              <w:right w:val="single" w:sz="4" w:space="0" w:color="000000"/>
            </w:tcBorders>
            <w:shd w:val="clear" w:color="auto" w:fill="auto"/>
            <w:noWrap/>
            <w:vAlign w:val="center"/>
            <w:hideMark/>
          </w:tcPr>
          <w:p w14:paraId="516B6A8D" w14:textId="77777777" w:rsidR="00D762B0" w:rsidRPr="00F21335" w:rsidRDefault="00D762B0" w:rsidP="00C25070">
            <w:pPr>
              <w:jc w:val="center"/>
              <w:rPr>
                <w:rFonts w:ascii="Tahoma" w:hAnsi="Tahoma" w:cs="Tahoma"/>
                <w:sz w:val="20"/>
                <w:szCs w:val="20"/>
              </w:rPr>
            </w:pPr>
            <w:r w:rsidRPr="00F21335">
              <w:rPr>
                <w:rFonts w:ascii="Tahoma" w:hAnsi="Tahoma" w:cs="Tahoma"/>
                <w:sz w:val="20"/>
                <w:szCs w:val="20"/>
              </w:rPr>
              <w:t>3</w:t>
            </w:r>
          </w:p>
        </w:tc>
        <w:tc>
          <w:tcPr>
            <w:tcW w:w="2196" w:type="pct"/>
            <w:tcBorders>
              <w:top w:val="nil"/>
              <w:left w:val="nil"/>
              <w:bottom w:val="single" w:sz="4" w:space="0" w:color="000000"/>
              <w:right w:val="single" w:sz="4" w:space="0" w:color="000000"/>
            </w:tcBorders>
            <w:shd w:val="clear" w:color="auto" w:fill="auto"/>
            <w:vAlign w:val="center"/>
            <w:hideMark/>
          </w:tcPr>
          <w:p w14:paraId="20E389F4" w14:textId="77777777" w:rsidR="00D762B0" w:rsidRPr="00F21335" w:rsidRDefault="00D762B0" w:rsidP="00C25070">
            <w:pPr>
              <w:rPr>
                <w:rFonts w:ascii="Tahoma" w:hAnsi="Tahoma" w:cs="Tahoma"/>
                <w:sz w:val="20"/>
                <w:szCs w:val="20"/>
              </w:rPr>
            </w:pPr>
            <w:r w:rsidRPr="00F21335">
              <w:rPr>
                <w:rFonts w:ascii="Tahoma" w:hAnsi="Tahoma" w:cs="Tahoma"/>
                <w:sz w:val="20"/>
                <w:szCs w:val="20"/>
              </w:rPr>
              <w:t>El PNs incluye al menos 100 beneficiarios: Grupo de Productores Vinculados (GPV) y Productores Individuales Vinculados (PIV).</w:t>
            </w:r>
          </w:p>
        </w:tc>
        <w:tc>
          <w:tcPr>
            <w:tcW w:w="690" w:type="pct"/>
            <w:gridSpan w:val="2"/>
            <w:tcBorders>
              <w:top w:val="nil"/>
              <w:left w:val="nil"/>
              <w:bottom w:val="single" w:sz="4" w:space="0" w:color="000000"/>
              <w:right w:val="single" w:sz="4" w:space="0" w:color="000000"/>
            </w:tcBorders>
            <w:shd w:val="clear" w:color="auto" w:fill="auto"/>
            <w:noWrap/>
            <w:vAlign w:val="center"/>
            <w:hideMark/>
          </w:tcPr>
          <w:p w14:paraId="54300A3D" w14:textId="77777777" w:rsidR="00D762B0" w:rsidRPr="00F21335" w:rsidRDefault="00D762B0" w:rsidP="00C25070">
            <w:pPr>
              <w:jc w:val="center"/>
              <w:rPr>
                <w:rFonts w:ascii="Tahoma" w:hAnsi="Tahoma" w:cs="Tahoma"/>
                <w:sz w:val="20"/>
                <w:szCs w:val="20"/>
              </w:rPr>
            </w:pPr>
            <w:r w:rsidRPr="00F21335">
              <w:rPr>
                <w:rFonts w:ascii="Tahoma" w:hAnsi="Tahoma" w:cs="Tahoma"/>
                <w:sz w:val="20"/>
                <w:szCs w:val="20"/>
              </w:rPr>
              <w:t>Si/No</w:t>
            </w:r>
          </w:p>
        </w:tc>
        <w:tc>
          <w:tcPr>
            <w:tcW w:w="550" w:type="pct"/>
            <w:gridSpan w:val="2"/>
            <w:tcBorders>
              <w:top w:val="nil"/>
              <w:left w:val="nil"/>
              <w:bottom w:val="single" w:sz="4" w:space="0" w:color="000000"/>
              <w:right w:val="single" w:sz="4" w:space="0" w:color="000000"/>
            </w:tcBorders>
          </w:tcPr>
          <w:p w14:paraId="5205B3A1" w14:textId="77777777" w:rsidR="00D762B0" w:rsidRPr="00F21335" w:rsidRDefault="00D762B0" w:rsidP="00C25070">
            <w:pPr>
              <w:jc w:val="center"/>
              <w:rPr>
                <w:rFonts w:ascii="Tahoma" w:hAnsi="Tahoma" w:cs="Tahoma"/>
                <w:sz w:val="20"/>
                <w:szCs w:val="20"/>
              </w:rPr>
            </w:pPr>
          </w:p>
        </w:tc>
        <w:tc>
          <w:tcPr>
            <w:tcW w:w="1182" w:type="pct"/>
            <w:gridSpan w:val="2"/>
            <w:tcBorders>
              <w:top w:val="nil"/>
              <w:left w:val="nil"/>
              <w:bottom w:val="single" w:sz="4" w:space="0" w:color="000000"/>
              <w:right w:val="single" w:sz="4" w:space="0" w:color="000000"/>
            </w:tcBorders>
          </w:tcPr>
          <w:p w14:paraId="3FC90FCA" w14:textId="77777777" w:rsidR="00D762B0" w:rsidRPr="00F21335" w:rsidRDefault="00D762B0" w:rsidP="00C25070">
            <w:pPr>
              <w:jc w:val="center"/>
              <w:rPr>
                <w:rFonts w:ascii="Tahoma" w:hAnsi="Tahoma" w:cs="Tahoma"/>
                <w:sz w:val="20"/>
                <w:szCs w:val="20"/>
              </w:rPr>
            </w:pPr>
          </w:p>
        </w:tc>
      </w:tr>
      <w:tr w:rsidR="00B8598F" w:rsidRPr="00F21335" w14:paraId="51A79374" w14:textId="77777777" w:rsidTr="00C25070">
        <w:trPr>
          <w:trHeight w:val="460"/>
        </w:trPr>
        <w:tc>
          <w:tcPr>
            <w:tcW w:w="382" w:type="pct"/>
            <w:tcBorders>
              <w:top w:val="nil"/>
              <w:left w:val="single" w:sz="4" w:space="0" w:color="000000"/>
              <w:bottom w:val="single" w:sz="4" w:space="0" w:color="000000"/>
              <w:right w:val="single" w:sz="4" w:space="0" w:color="000000"/>
            </w:tcBorders>
            <w:shd w:val="clear" w:color="auto" w:fill="auto"/>
            <w:noWrap/>
            <w:vAlign w:val="center"/>
          </w:tcPr>
          <w:p w14:paraId="156370BA" w14:textId="77777777" w:rsidR="00D762B0" w:rsidRPr="00F21335" w:rsidRDefault="00D762B0" w:rsidP="00C25070">
            <w:pPr>
              <w:jc w:val="center"/>
              <w:rPr>
                <w:rFonts w:ascii="Tahoma" w:hAnsi="Tahoma" w:cs="Tahoma"/>
                <w:sz w:val="20"/>
                <w:szCs w:val="20"/>
              </w:rPr>
            </w:pPr>
            <w:r w:rsidRPr="00F21335">
              <w:rPr>
                <w:rFonts w:ascii="Tahoma" w:hAnsi="Tahoma" w:cs="Tahoma"/>
                <w:sz w:val="20"/>
                <w:szCs w:val="20"/>
              </w:rPr>
              <w:t>4</w:t>
            </w:r>
          </w:p>
        </w:tc>
        <w:tc>
          <w:tcPr>
            <w:tcW w:w="2196" w:type="pct"/>
            <w:tcBorders>
              <w:top w:val="nil"/>
              <w:left w:val="nil"/>
              <w:bottom w:val="single" w:sz="4" w:space="0" w:color="000000"/>
              <w:right w:val="single" w:sz="4" w:space="0" w:color="000000"/>
            </w:tcBorders>
            <w:shd w:val="clear" w:color="auto" w:fill="auto"/>
            <w:vAlign w:val="center"/>
          </w:tcPr>
          <w:p w14:paraId="22E85960" w14:textId="77777777" w:rsidR="00D762B0" w:rsidRPr="00F21335" w:rsidRDefault="00D762B0" w:rsidP="00C25070">
            <w:pPr>
              <w:rPr>
                <w:rFonts w:ascii="Tahoma" w:hAnsi="Tahoma" w:cs="Tahoma"/>
                <w:sz w:val="20"/>
                <w:szCs w:val="20"/>
              </w:rPr>
            </w:pPr>
            <w:r w:rsidRPr="00F21335">
              <w:rPr>
                <w:rFonts w:ascii="Tahoma" w:hAnsi="Tahoma" w:cs="Tahoma"/>
                <w:sz w:val="20"/>
                <w:lang w:eastAsia="es-ES"/>
              </w:rPr>
              <w:t>Presenta certificación de punto de acta de la reunión de Junta Directiva, aprobando el perfil y certificando que sus miembros cumplen con los requisitos para participar en el Proyecto.</w:t>
            </w:r>
          </w:p>
        </w:tc>
        <w:tc>
          <w:tcPr>
            <w:tcW w:w="690" w:type="pct"/>
            <w:gridSpan w:val="2"/>
            <w:tcBorders>
              <w:top w:val="nil"/>
              <w:left w:val="nil"/>
              <w:bottom w:val="single" w:sz="4" w:space="0" w:color="000000"/>
              <w:right w:val="single" w:sz="4" w:space="0" w:color="000000"/>
            </w:tcBorders>
            <w:shd w:val="clear" w:color="auto" w:fill="auto"/>
            <w:noWrap/>
            <w:vAlign w:val="center"/>
          </w:tcPr>
          <w:p w14:paraId="46B98E7E" w14:textId="77777777" w:rsidR="00D762B0" w:rsidRPr="00F21335" w:rsidRDefault="00D762B0" w:rsidP="00C25070">
            <w:pPr>
              <w:jc w:val="center"/>
              <w:rPr>
                <w:rFonts w:ascii="Tahoma" w:hAnsi="Tahoma" w:cs="Tahoma"/>
                <w:sz w:val="20"/>
                <w:szCs w:val="20"/>
              </w:rPr>
            </w:pPr>
            <w:r w:rsidRPr="00F21335">
              <w:rPr>
                <w:rFonts w:ascii="Tahoma" w:hAnsi="Tahoma" w:cs="Tahoma"/>
                <w:sz w:val="20"/>
                <w:szCs w:val="20"/>
              </w:rPr>
              <w:t>Si/No</w:t>
            </w:r>
          </w:p>
        </w:tc>
        <w:tc>
          <w:tcPr>
            <w:tcW w:w="550" w:type="pct"/>
            <w:gridSpan w:val="2"/>
            <w:tcBorders>
              <w:top w:val="nil"/>
              <w:left w:val="nil"/>
              <w:bottom w:val="single" w:sz="4" w:space="0" w:color="000000"/>
              <w:right w:val="single" w:sz="4" w:space="0" w:color="000000"/>
            </w:tcBorders>
          </w:tcPr>
          <w:p w14:paraId="579C50B6" w14:textId="77777777" w:rsidR="00D762B0" w:rsidRPr="00F21335" w:rsidRDefault="00D762B0" w:rsidP="00C25070">
            <w:pPr>
              <w:jc w:val="center"/>
              <w:rPr>
                <w:rFonts w:ascii="Tahoma" w:hAnsi="Tahoma" w:cs="Tahoma"/>
                <w:sz w:val="20"/>
                <w:szCs w:val="20"/>
              </w:rPr>
            </w:pPr>
          </w:p>
        </w:tc>
        <w:tc>
          <w:tcPr>
            <w:tcW w:w="1182" w:type="pct"/>
            <w:gridSpan w:val="2"/>
            <w:tcBorders>
              <w:top w:val="nil"/>
              <w:left w:val="nil"/>
              <w:bottom w:val="single" w:sz="4" w:space="0" w:color="000000"/>
              <w:right w:val="single" w:sz="4" w:space="0" w:color="000000"/>
            </w:tcBorders>
          </w:tcPr>
          <w:p w14:paraId="22D14743" w14:textId="77777777" w:rsidR="00D762B0" w:rsidRPr="00F21335" w:rsidRDefault="00D762B0" w:rsidP="00C25070">
            <w:pPr>
              <w:jc w:val="center"/>
              <w:rPr>
                <w:rFonts w:ascii="Tahoma" w:hAnsi="Tahoma" w:cs="Tahoma"/>
                <w:sz w:val="20"/>
                <w:szCs w:val="20"/>
              </w:rPr>
            </w:pPr>
          </w:p>
        </w:tc>
      </w:tr>
      <w:tr w:rsidR="00B8598F" w:rsidRPr="00F21335" w14:paraId="06FD9E86" w14:textId="77777777" w:rsidTr="00C25070">
        <w:trPr>
          <w:trHeight w:val="460"/>
        </w:trPr>
        <w:tc>
          <w:tcPr>
            <w:tcW w:w="382" w:type="pct"/>
            <w:tcBorders>
              <w:top w:val="nil"/>
              <w:left w:val="single" w:sz="4" w:space="0" w:color="000000"/>
              <w:bottom w:val="single" w:sz="4" w:space="0" w:color="000000"/>
              <w:right w:val="single" w:sz="4" w:space="0" w:color="000000"/>
            </w:tcBorders>
            <w:shd w:val="clear" w:color="auto" w:fill="auto"/>
            <w:noWrap/>
            <w:vAlign w:val="center"/>
            <w:hideMark/>
          </w:tcPr>
          <w:p w14:paraId="24D0B93C" w14:textId="77777777" w:rsidR="00D762B0" w:rsidRPr="00F21335" w:rsidRDefault="00D762B0" w:rsidP="00C25070">
            <w:pPr>
              <w:jc w:val="center"/>
              <w:rPr>
                <w:rFonts w:ascii="Tahoma" w:hAnsi="Tahoma" w:cs="Tahoma"/>
                <w:sz w:val="20"/>
                <w:szCs w:val="20"/>
              </w:rPr>
            </w:pPr>
            <w:r w:rsidRPr="00F21335">
              <w:rPr>
                <w:rFonts w:ascii="Tahoma" w:hAnsi="Tahoma" w:cs="Tahoma"/>
                <w:sz w:val="20"/>
                <w:szCs w:val="20"/>
              </w:rPr>
              <w:t>5</w:t>
            </w:r>
          </w:p>
        </w:tc>
        <w:tc>
          <w:tcPr>
            <w:tcW w:w="2196" w:type="pct"/>
            <w:tcBorders>
              <w:top w:val="nil"/>
              <w:left w:val="nil"/>
              <w:bottom w:val="single" w:sz="4" w:space="0" w:color="000000"/>
              <w:right w:val="single" w:sz="4" w:space="0" w:color="000000"/>
            </w:tcBorders>
            <w:shd w:val="clear" w:color="auto" w:fill="auto"/>
            <w:vAlign w:val="center"/>
            <w:hideMark/>
          </w:tcPr>
          <w:p w14:paraId="765F0271" w14:textId="77777777" w:rsidR="00D762B0" w:rsidRPr="00F21335" w:rsidRDefault="00D762B0" w:rsidP="00C25070">
            <w:pPr>
              <w:rPr>
                <w:rFonts w:ascii="Tahoma" w:hAnsi="Tahoma" w:cs="Tahoma"/>
                <w:sz w:val="20"/>
                <w:szCs w:val="20"/>
              </w:rPr>
            </w:pPr>
            <w:r w:rsidRPr="00F21335">
              <w:rPr>
                <w:rFonts w:ascii="Tahoma" w:hAnsi="Tahoma" w:cs="Tahoma"/>
                <w:sz w:val="20"/>
                <w:szCs w:val="20"/>
              </w:rPr>
              <w:t>La empresa Ancla debe estar vinculada a la producción, comercialización de las cadenas de valor priorizadas de ComRural III.</w:t>
            </w:r>
          </w:p>
        </w:tc>
        <w:tc>
          <w:tcPr>
            <w:tcW w:w="690" w:type="pct"/>
            <w:gridSpan w:val="2"/>
            <w:tcBorders>
              <w:top w:val="nil"/>
              <w:left w:val="nil"/>
              <w:bottom w:val="single" w:sz="4" w:space="0" w:color="000000"/>
              <w:right w:val="single" w:sz="4" w:space="0" w:color="000000"/>
            </w:tcBorders>
            <w:shd w:val="clear" w:color="auto" w:fill="auto"/>
            <w:noWrap/>
            <w:vAlign w:val="center"/>
            <w:hideMark/>
          </w:tcPr>
          <w:p w14:paraId="35EDAC7A" w14:textId="77777777" w:rsidR="00D762B0" w:rsidRPr="00F21335" w:rsidRDefault="00D762B0" w:rsidP="00C25070">
            <w:pPr>
              <w:jc w:val="center"/>
              <w:rPr>
                <w:rFonts w:ascii="Tahoma" w:hAnsi="Tahoma" w:cs="Tahoma"/>
                <w:sz w:val="20"/>
                <w:szCs w:val="20"/>
              </w:rPr>
            </w:pPr>
            <w:r w:rsidRPr="00F21335">
              <w:rPr>
                <w:rFonts w:ascii="Tahoma" w:hAnsi="Tahoma" w:cs="Tahoma"/>
                <w:sz w:val="20"/>
                <w:szCs w:val="20"/>
              </w:rPr>
              <w:t>Si/No</w:t>
            </w:r>
          </w:p>
        </w:tc>
        <w:tc>
          <w:tcPr>
            <w:tcW w:w="550" w:type="pct"/>
            <w:gridSpan w:val="2"/>
            <w:tcBorders>
              <w:top w:val="nil"/>
              <w:left w:val="nil"/>
              <w:bottom w:val="single" w:sz="4" w:space="0" w:color="000000"/>
              <w:right w:val="single" w:sz="4" w:space="0" w:color="000000"/>
            </w:tcBorders>
          </w:tcPr>
          <w:p w14:paraId="79FE8EDF" w14:textId="77777777" w:rsidR="00D762B0" w:rsidRPr="00F21335" w:rsidRDefault="00D762B0" w:rsidP="00C25070">
            <w:pPr>
              <w:jc w:val="center"/>
              <w:rPr>
                <w:rFonts w:ascii="Tahoma" w:hAnsi="Tahoma" w:cs="Tahoma"/>
                <w:sz w:val="20"/>
                <w:szCs w:val="20"/>
              </w:rPr>
            </w:pPr>
          </w:p>
        </w:tc>
        <w:tc>
          <w:tcPr>
            <w:tcW w:w="1182" w:type="pct"/>
            <w:gridSpan w:val="2"/>
            <w:tcBorders>
              <w:top w:val="nil"/>
              <w:left w:val="nil"/>
              <w:bottom w:val="single" w:sz="4" w:space="0" w:color="000000"/>
              <w:right w:val="single" w:sz="4" w:space="0" w:color="000000"/>
            </w:tcBorders>
          </w:tcPr>
          <w:p w14:paraId="35BBF6F3" w14:textId="77777777" w:rsidR="00D762B0" w:rsidRPr="00F21335" w:rsidRDefault="00D762B0" w:rsidP="00C25070">
            <w:pPr>
              <w:jc w:val="center"/>
              <w:rPr>
                <w:rFonts w:ascii="Tahoma" w:hAnsi="Tahoma" w:cs="Tahoma"/>
                <w:sz w:val="20"/>
                <w:szCs w:val="20"/>
              </w:rPr>
            </w:pPr>
          </w:p>
        </w:tc>
      </w:tr>
      <w:tr w:rsidR="00B8598F" w:rsidRPr="00F21335" w14:paraId="7C0235C2" w14:textId="77777777" w:rsidTr="00C25070">
        <w:trPr>
          <w:trHeight w:val="290"/>
        </w:trPr>
        <w:tc>
          <w:tcPr>
            <w:tcW w:w="382" w:type="pct"/>
            <w:tcBorders>
              <w:top w:val="nil"/>
              <w:left w:val="single" w:sz="4" w:space="0" w:color="000000"/>
              <w:bottom w:val="single" w:sz="4" w:space="0" w:color="000000"/>
              <w:right w:val="single" w:sz="4" w:space="0" w:color="000000"/>
            </w:tcBorders>
            <w:shd w:val="clear" w:color="auto" w:fill="auto"/>
            <w:noWrap/>
            <w:vAlign w:val="center"/>
            <w:hideMark/>
          </w:tcPr>
          <w:p w14:paraId="4AB730C7" w14:textId="77777777" w:rsidR="00D762B0" w:rsidRPr="00F21335" w:rsidRDefault="00D762B0" w:rsidP="00C25070">
            <w:pPr>
              <w:jc w:val="center"/>
              <w:rPr>
                <w:rFonts w:ascii="Tahoma" w:hAnsi="Tahoma" w:cs="Tahoma"/>
                <w:sz w:val="20"/>
                <w:szCs w:val="20"/>
              </w:rPr>
            </w:pPr>
            <w:r w:rsidRPr="00F21335">
              <w:rPr>
                <w:rFonts w:ascii="Tahoma" w:hAnsi="Tahoma" w:cs="Tahoma"/>
                <w:sz w:val="20"/>
                <w:szCs w:val="20"/>
              </w:rPr>
              <w:t>6</w:t>
            </w:r>
          </w:p>
        </w:tc>
        <w:tc>
          <w:tcPr>
            <w:tcW w:w="2196" w:type="pct"/>
            <w:tcBorders>
              <w:top w:val="nil"/>
              <w:left w:val="nil"/>
              <w:bottom w:val="single" w:sz="4" w:space="0" w:color="000000"/>
              <w:right w:val="single" w:sz="4" w:space="0" w:color="000000"/>
            </w:tcBorders>
            <w:shd w:val="clear" w:color="auto" w:fill="auto"/>
            <w:vAlign w:val="center"/>
            <w:hideMark/>
          </w:tcPr>
          <w:p w14:paraId="70D721AD" w14:textId="77777777" w:rsidR="00D762B0" w:rsidRPr="00F21335" w:rsidRDefault="00D762B0" w:rsidP="00C25070">
            <w:pPr>
              <w:rPr>
                <w:rFonts w:ascii="Tahoma" w:hAnsi="Tahoma" w:cs="Tahoma"/>
                <w:sz w:val="20"/>
                <w:szCs w:val="20"/>
              </w:rPr>
            </w:pPr>
            <w:r w:rsidRPr="00F21335">
              <w:rPr>
                <w:rFonts w:ascii="Tahoma" w:hAnsi="Tahoma" w:cs="Tahoma"/>
                <w:sz w:val="20"/>
                <w:szCs w:val="20"/>
              </w:rPr>
              <w:t>Cuenta con un mínimo de cinco (5) años de operación desde su constitución</w:t>
            </w:r>
          </w:p>
        </w:tc>
        <w:tc>
          <w:tcPr>
            <w:tcW w:w="690" w:type="pct"/>
            <w:gridSpan w:val="2"/>
            <w:tcBorders>
              <w:top w:val="nil"/>
              <w:left w:val="nil"/>
              <w:bottom w:val="single" w:sz="4" w:space="0" w:color="000000"/>
              <w:right w:val="single" w:sz="4" w:space="0" w:color="000000"/>
            </w:tcBorders>
            <w:shd w:val="clear" w:color="auto" w:fill="auto"/>
            <w:noWrap/>
            <w:vAlign w:val="center"/>
            <w:hideMark/>
          </w:tcPr>
          <w:p w14:paraId="0833CC75" w14:textId="77777777" w:rsidR="00D762B0" w:rsidRPr="00F21335" w:rsidRDefault="00D762B0" w:rsidP="00C25070">
            <w:pPr>
              <w:jc w:val="center"/>
              <w:rPr>
                <w:rFonts w:ascii="Tahoma" w:hAnsi="Tahoma" w:cs="Tahoma"/>
                <w:sz w:val="20"/>
                <w:szCs w:val="20"/>
              </w:rPr>
            </w:pPr>
            <w:r w:rsidRPr="00F21335">
              <w:rPr>
                <w:rFonts w:ascii="Tahoma" w:hAnsi="Tahoma" w:cs="Tahoma"/>
                <w:sz w:val="20"/>
                <w:szCs w:val="20"/>
              </w:rPr>
              <w:t>Si/No</w:t>
            </w:r>
          </w:p>
        </w:tc>
        <w:tc>
          <w:tcPr>
            <w:tcW w:w="550" w:type="pct"/>
            <w:gridSpan w:val="2"/>
            <w:tcBorders>
              <w:top w:val="nil"/>
              <w:left w:val="nil"/>
              <w:bottom w:val="single" w:sz="4" w:space="0" w:color="000000"/>
              <w:right w:val="single" w:sz="4" w:space="0" w:color="000000"/>
            </w:tcBorders>
          </w:tcPr>
          <w:p w14:paraId="4637597A" w14:textId="77777777" w:rsidR="00D762B0" w:rsidRPr="00F21335" w:rsidRDefault="00D762B0" w:rsidP="00C25070">
            <w:pPr>
              <w:jc w:val="center"/>
              <w:rPr>
                <w:rFonts w:ascii="Tahoma" w:hAnsi="Tahoma" w:cs="Tahoma"/>
                <w:sz w:val="20"/>
                <w:szCs w:val="20"/>
              </w:rPr>
            </w:pPr>
          </w:p>
        </w:tc>
        <w:tc>
          <w:tcPr>
            <w:tcW w:w="1182" w:type="pct"/>
            <w:gridSpan w:val="2"/>
            <w:tcBorders>
              <w:top w:val="nil"/>
              <w:left w:val="nil"/>
              <w:bottom w:val="single" w:sz="4" w:space="0" w:color="000000"/>
              <w:right w:val="single" w:sz="4" w:space="0" w:color="000000"/>
            </w:tcBorders>
          </w:tcPr>
          <w:p w14:paraId="54708745" w14:textId="77777777" w:rsidR="00D762B0" w:rsidRPr="00F21335" w:rsidRDefault="00D762B0" w:rsidP="00C25070">
            <w:pPr>
              <w:jc w:val="center"/>
              <w:rPr>
                <w:rFonts w:ascii="Tahoma" w:hAnsi="Tahoma" w:cs="Tahoma"/>
                <w:sz w:val="20"/>
                <w:szCs w:val="20"/>
              </w:rPr>
            </w:pPr>
          </w:p>
        </w:tc>
      </w:tr>
      <w:tr w:rsidR="00B8598F" w:rsidRPr="00F21335" w14:paraId="2EE62571" w14:textId="77777777" w:rsidTr="00C25070">
        <w:trPr>
          <w:trHeight w:val="460"/>
        </w:trPr>
        <w:tc>
          <w:tcPr>
            <w:tcW w:w="382" w:type="pct"/>
            <w:tcBorders>
              <w:top w:val="nil"/>
              <w:left w:val="single" w:sz="4" w:space="0" w:color="000000"/>
              <w:bottom w:val="single" w:sz="4" w:space="0" w:color="auto"/>
              <w:right w:val="single" w:sz="4" w:space="0" w:color="000000"/>
            </w:tcBorders>
            <w:shd w:val="clear" w:color="auto" w:fill="auto"/>
            <w:noWrap/>
            <w:vAlign w:val="center"/>
            <w:hideMark/>
          </w:tcPr>
          <w:p w14:paraId="7BD54F8E" w14:textId="77777777" w:rsidR="00D762B0" w:rsidRPr="00F21335" w:rsidRDefault="00D762B0" w:rsidP="00C25070">
            <w:pPr>
              <w:jc w:val="center"/>
              <w:rPr>
                <w:rFonts w:ascii="Tahoma" w:hAnsi="Tahoma" w:cs="Tahoma"/>
                <w:sz w:val="20"/>
                <w:szCs w:val="20"/>
              </w:rPr>
            </w:pPr>
            <w:r w:rsidRPr="00F21335">
              <w:rPr>
                <w:rFonts w:ascii="Tahoma" w:hAnsi="Tahoma" w:cs="Tahoma"/>
                <w:sz w:val="20"/>
                <w:szCs w:val="20"/>
              </w:rPr>
              <w:t>7</w:t>
            </w:r>
          </w:p>
        </w:tc>
        <w:tc>
          <w:tcPr>
            <w:tcW w:w="2196" w:type="pct"/>
            <w:tcBorders>
              <w:top w:val="nil"/>
              <w:left w:val="nil"/>
              <w:bottom w:val="single" w:sz="4" w:space="0" w:color="auto"/>
              <w:right w:val="single" w:sz="4" w:space="0" w:color="000000"/>
            </w:tcBorders>
            <w:shd w:val="clear" w:color="auto" w:fill="auto"/>
            <w:vAlign w:val="center"/>
            <w:hideMark/>
          </w:tcPr>
          <w:p w14:paraId="4159F2FF" w14:textId="77777777" w:rsidR="00D762B0" w:rsidRPr="00F21335" w:rsidRDefault="00D762B0" w:rsidP="00C25070">
            <w:pPr>
              <w:rPr>
                <w:rFonts w:ascii="Tahoma" w:hAnsi="Tahoma" w:cs="Tahoma"/>
                <w:sz w:val="20"/>
                <w:szCs w:val="20"/>
              </w:rPr>
            </w:pPr>
            <w:r w:rsidRPr="00F21335">
              <w:rPr>
                <w:rFonts w:ascii="Tahoma" w:hAnsi="Tahoma" w:cs="Tahoma"/>
                <w:sz w:val="20"/>
                <w:szCs w:val="20"/>
              </w:rPr>
              <w:t>Demuestra experiencia consolidada mínima de tres (3) años en el mercado propuesto en la iniciativa de negocios</w:t>
            </w:r>
          </w:p>
        </w:tc>
        <w:tc>
          <w:tcPr>
            <w:tcW w:w="690" w:type="pct"/>
            <w:gridSpan w:val="2"/>
            <w:tcBorders>
              <w:top w:val="nil"/>
              <w:left w:val="nil"/>
              <w:bottom w:val="single" w:sz="4" w:space="0" w:color="auto"/>
              <w:right w:val="single" w:sz="4" w:space="0" w:color="000000"/>
            </w:tcBorders>
            <w:shd w:val="clear" w:color="auto" w:fill="auto"/>
            <w:noWrap/>
            <w:vAlign w:val="center"/>
            <w:hideMark/>
          </w:tcPr>
          <w:p w14:paraId="32CBF695" w14:textId="77777777" w:rsidR="00D762B0" w:rsidRPr="00F21335" w:rsidRDefault="00D762B0" w:rsidP="00C25070">
            <w:pPr>
              <w:jc w:val="center"/>
              <w:rPr>
                <w:rFonts w:ascii="Tahoma" w:hAnsi="Tahoma" w:cs="Tahoma"/>
                <w:sz w:val="20"/>
                <w:szCs w:val="20"/>
              </w:rPr>
            </w:pPr>
            <w:r w:rsidRPr="00F21335">
              <w:rPr>
                <w:rFonts w:ascii="Tahoma" w:hAnsi="Tahoma" w:cs="Tahoma"/>
                <w:sz w:val="20"/>
                <w:szCs w:val="20"/>
              </w:rPr>
              <w:t>Si/No</w:t>
            </w:r>
          </w:p>
        </w:tc>
        <w:tc>
          <w:tcPr>
            <w:tcW w:w="550" w:type="pct"/>
            <w:gridSpan w:val="2"/>
            <w:tcBorders>
              <w:top w:val="nil"/>
              <w:left w:val="nil"/>
              <w:bottom w:val="single" w:sz="4" w:space="0" w:color="auto"/>
              <w:right w:val="single" w:sz="4" w:space="0" w:color="000000"/>
            </w:tcBorders>
          </w:tcPr>
          <w:p w14:paraId="55BF72B7" w14:textId="77777777" w:rsidR="00D762B0" w:rsidRPr="00F21335" w:rsidRDefault="00D762B0" w:rsidP="00C25070">
            <w:pPr>
              <w:jc w:val="center"/>
              <w:rPr>
                <w:rFonts w:ascii="Tahoma" w:hAnsi="Tahoma" w:cs="Tahoma"/>
                <w:sz w:val="20"/>
                <w:szCs w:val="20"/>
              </w:rPr>
            </w:pPr>
          </w:p>
        </w:tc>
        <w:tc>
          <w:tcPr>
            <w:tcW w:w="1182" w:type="pct"/>
            <w:gridSpan w:val="2"/>
            <w:tcBorders>
              <w:top w:val="nil"/>
              <w:left w:val="nil"/>
              <w:bottom w:val="single" w:sz="4" w:space="0" w:color="auto"/>
              <w:right w:val="single" w:sz="4" w:space="0" w:color="000000"/>
            </w:tcBorders>
          </w:tcPr>
          <w:p w14:paraId="2CA0C65A" w14:textId="77777777" w:rsidR="00D762B0" w:rsidRPr="00F21335" w:rsidRDefault="00D762B0" w:rsidP="00C25070">
            <w:pPr>
              <w:jc w:val="center"/>
              <w:rPr>
                <w:rFonts w:ascii="Tahoma" w:hAnsi="Tahoma" w:cs="Tahoma"/>
                <w:sz w:val="20"/>
                <w:szCs w:val="20"/>
              </w:rPr>
            </w:pPr>
          </w:p>
        </w:tc>
      </w:tr>
      <w:tr w:rsidR="00B8598F" w:rsidRPr="00F21335" w14:paraId="344AD8D1" w14:textId="77777777" w:rsidTr="00C25070">
        <w:trPr>
          <w:trHeight w:val="46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4E37231C" w14:textId="77777777" w:rsidR="00D762B0" w:rsidRPr="00F21335" w:rsidRDefault="00D762B0" w:rsidP="00C25070">
            <w:pPr>
              <w:rPr>
                <w:rFonts w:ascii="Tahoma" w:hAnsi="Tahoma" w:cs="Tahoma"/>
                <w:sz w:val="20"/>
                <w:szCs w:val="20"/>
              </w:rPr>
            </w:pPr>
            <w:r w:rsidRPr="00F21335">
              <w:rPr>
                <w:rFonts w:ascii="Tahoma" w:hAnsi="Tahoma" w:cs="Tahoma"/>
                <w:b/>
                <w:bCs/>
                <w:sz w:val="22"/>
                <w:szCs w:val="20"/>
              </w:rPr>
              <w:t>2.2. Documentación Legal</w:t>
            </w:r>
          </w:p>
        </w:tc>
      </w:tr>
      <w:tr w:rsidR="00B8598F" w:rsidRPr="00F21335" w14:paraId="10FE5A61" w14:textId="77777777" w:rsidTr="00C250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3"/>
        </w:trPr>
        <w:tc>
          <w:tcPr>
            <w:tcW w:w="382" w:type="pct"/>
            <w:tcBorders>
              <w:bottom w:val="single" w:sz="4" w:space="0" w:color="auto"/>
            </w:tcBorders>
            <w:shd w:val="clear" w:color="auto" w:fill="BFBFBF" w:themeFill="background1" w:themeFillShade="BF"/>
            <w:noWrap/>
            <w:vAlign w:val="center"/>
          </w:tcPr>
          <w:p w14:paraId="366C9621" w14:textId="77777777" w:rsidR="00D762B0" w:rsidRPr="00F21335" w:rsidRDefault="00D762B0" w:rsidP="00C25070">
            <w:pPr>
              <w:jc w:val="center"/>
              <w:rPr>
                <w:rFonts w:ascii="Tahoma" w:hAnsi="Tahoma" w:cs="Tahoma"/>
                <w:sz w:val="20"/>
                <w:szCs w:val="20"/>
              </w:rPr>
            </w:pPr>
            <w:r w:rsidRPr="00F21335">
              <w:rPr>
                <w:rFonts w:ascii="Tahoma" w:hAnsi="Tahoma" w:cs="Tahoma"/>
                <w:b/>
                <w:bCs/>
                <w:sz w:val="20"/>
                <w:szCs w:val="20"/>
              </w:rPr>
              <w:t>No.</w:t>
            </w:r>
          </w:p>
        </w:tc>
        <w:tc>
          <w:tcPr>
            <w:tcW w:w="2196" w:type="pct"/>
            <w:tcBorders>
              <w:bottom w:val="single" w:sz="4" w:space="0" w:color="auto"/>
            </w:tcBorders>
            <w:shd w:val="clear" w:color="auto" w:fill="BFBFBF" w:themeFill="background1" w:themeFillShade="BF"/>
            <w:vAlign w:val="center"/>
          </w:tcPr>
          <w:p w14:paraId="7EC83F69" w14:textId="77777777" w:rsidR="00D762B0" w:rsidRPr="00F21335" w:rsidRDefault="00D762B0" w:rsidP="00C25070">
            <w:pPr>
              <w:rPr>
                <w:rFonts w:ascii="Tahoma" w:hAnsi="Tahoma" w:cs="Tahoma"/>
                <w:sz w:val="20"/>
                <w:szCs w:val="20"/>
              </w:rPr>
            </w:pPr>
            <w:r w:rsidRPr="00F21335">
              <w:rPr>
                <w:rFonts w:ascii="Tahoma" w:hAnsi="Tahoma" w:cs="Tahoma"/>
                <w:b/>
                <w:bCs/>
                <w:sz w:val="20"/>
                <w:szCs w:val="20"/>
              </w:rPr>
              <w:t>Descripción</w:t>
            </w:r>
          </w:p>
        </w:tc>
        <w:tc>
          <w:tcPr>
            <w:tcW w:w="690" w:type="pct"/>
            <w:gridSpan w:val="2"/>
            <w:tcBorders>
              <w:bottom w:val="single" w:sz="4" w:space="0" w:color="auto"/>
            </w:tcBorders>
            <w:shd w:val="clear" w:color="auto" w:fill="BFBFBF" w:themeFill="background1" w:themeFillShade="BF"/>
            <w:noWrap/>
            <w:vAlign w:val="center"/>
          </w:tcPr>
          <w:p w14:paraId="63358DA9" w14:textId="77777777" w:rsidR="00D762B0" w:rsidRPr="00F21335" w:rsidRDefault="00D762B0" w:rsidP="00C25070">
            <w:pPr>
              <w:jc w:val="center"/>
              <w:rPr>
                <w:rFonts w:ascii="Tahoma" w:hAnsi="Tahoma" w:cs="Tahoma"/>
                <w:sz w:val="20"/>
                <w:szCs w:val="20"/>
              </w:rPr>
            </w:pPr>
            <w:r w:rsidRPr="00F21335">
              <w:rPr>
                <w:rFonts w:ascii="Tahoma" w:hAnsi="Tahoma" w:cs="Tahoma"/>
                <w:b/>
                <w:bCs/>
                <w:sz w:val="20"/>
                <w:szCs w:val="20"/>
              </w:rPr>
              <w:t xml:space="preserve"> (Si/No)</w:t>
            </w:r>
          </w:p>
        </w:tc>
        <w:tc>
          <w:tcPr>
            <w:tcW w:w="550" w:type="pct"/>
            <w:gridSpan w:val="2"/>
            <w:shd w:val="clear" w:color="auto" w:fill="BFBFBF" w:themeFill="background1" w:themeFillShade="BF"/>
            <w:vAlign w:val="center"/>
          </w:tcPr>
          <w:p w14:paraId="1888899A" w14:textId="77777777" w:rsidR="00D762B0" w:rsidRPr="00F21335" w:rsidRDefault="00D762B0" w:rsidP="00C25070">
            <w:pPr>
              <w:jc w:val="center"/>
              <w:rPr>
                <w:rFonts w:ascii="Tahoma" w:hAnsi="Tahoma" w:cs="Tahoma"/>
                <w:sz w:val="20"/>
                <w:szCs w:val="20"/>
              </w:rPr>
            </w:pPr>
            <w:r w:rsidRPr="00F21335">
              <w:rPr>
                <w:rFonts w:ascii="Tahoma" w:hAnsi="Tahoma" w:cs="Tahoma"/>
                <w:b/>
                <w:bCs/>
                <w:sz w:val="20"/>
                <w:szCs w:val="20"/>
              </w:rPr>
              <w:t>Cumple</w:t>
            </w:r>
          </w:p>
        </w:tc>
        <w:tc>
          <w:tcPr>
            <w:tcW w:w="1182" w:type="pct"/>
            <w:gridSpan w:val="2"/>
            <w:shd w:val="clear" w:color="auto" w:fill="BFBFBF" w:themeFill="background1" w:themeFillShade="BF"/>
            <w:vAlign w:val="center"/>
          </w:tcPr>
          <w:p w14:paraId="4913A06D" w14:textId="77777777" w:rsidR="00D762B0" w:rsidRPr="00F21335" w:rsidRDefault="00D762B0" w:rsidP="00C25070">
            <w:pPr>
              <w:jc w:val="center"/>
              <w:rPr>
                <w:rFonts w:ascii="Tahoma" w:hAnsi="Tahoma" w:cs="Tahoma"/>
                <w:sz w:val="20"/>
                <w:szCs w:val="20"/>
              </w:rPr>
            </w:pPr>
            <w:r w:rsidRPr="00F21335">
              <w:rPr>
                <w:rFonts w:ascii="Tahoma" w:hAnsi="Tahoma" w:cs="Tahoma"/>
                <w:b/>
                <w:bCs/>
                <w:sz w:val="20"/>
                <w:szCs w:val="20"/>
              </w:rPr>
              <w:t>Observaciones</w:t>
            </w:r>
          </w:p>
        </w:tc>
      </w:tr>
      <w:tr w:rsidR="00B8598F" w:rsidRPr="00F21335" w14:paraId="2C3C409B" w14:textId="77777777" w:rsidTr="00C250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3"/>
        </w:trPr>
        <w:tc>
          <w:tcPr>
            <w:tcW w:w="382" w:type="pct"/>
            <w:tcBorders>
              <w:bottom w:val="single" w:sz="4" w:space="0" w:color="auto"/>
            </w:tcBorders>
            <w:shd w:val="clear" w:color="auto" w:fill="auto"/>
            <w:noWrap/>
            <w:vAlign w:val="center"/>
            <w:hideMark/>
          </w:tcPr>
          <w:p w14:paraId="08DDFA7B" w14:textId="77777777" w:rsidR="00D762B0" w:rsidRPr="00F21335" w:rsidRDefault="00D762B0" w:rsidP="00C25070">
            <w:pPr>
              <w:jc w:val="center"/>
              <w:rPr>
                <w:rFonts w:ascii="Tahoma" w:hAnsi="Tahoma" w:cs="Tahoma"/>
                <w:sz w:val="20"/>
                <w:szCs w:val="20"/>
              </w:rPr>
            </w:pPr>
            <w:r w:rsidRPr="00F21335">
              <w:rPr>
                <w:rFonts w:ascii="Tahoma" w:hAnsi="Tahoma" w:cs="Tahoma"/>
                <w:sz w:val="20"/>
                <w:szCs w:val="20"/>
              </w:rPr>
              <w:t>1</w:t>
            </w:r>
          </w:p>
        </w:tc>
        <w:tc>
          <w:tcPr>
            <w:tcW w:w="2196" w:type="pct"/>
            <w:tcBorders>
              <w:bottom w:val="single" w:sz="4" w:space="0" w:color="auto"/>
            </w:tcBorders>
            <w:shd w:val="clear" w:color="auto" w:fill="auto"/>
            <w:vAlign w:val="center"/>
            <w:hideMark/>
          </w:tcPr>
          <w:p w14:paraId="46DEFFD9" w14:textId="77777777" w:rsidR="00D762B0" w:rsidRPr="00F21335" w:rsidRDefault="00D762B0" w:rsidP="00C25070">
            <w:pPr>
              <w:rPr>
                <w:rFonts w:ascii="Tahoma" w:hAnsi="Tahoma" w:cs="Tahoma"/>
                <w:sz w:val="20"/>
                <w:szCs w:val="20"/>
              </w:rPr>
            </w:pPr>
            <w:r w:rsidRPr="00F21335">
              <w:rPr>
                <w:rFonts w:ascii="Tahoma" w:hAnsi="Tahoma" w:cs="Tahoma"/>
                <w:sz w:val="20"/>
                <w:szCs w:val="20"/>
              </w:rPr>
              <w:t>Esta legalmente constituida (adjunta copia de Personería Jurídica o Escritura de constitución y sus reformas)</w:t>
            </w:r>
          </w:p>
        </w:tc>
        <w:tc>
          <w:tcPr>
            <w:tcW w:w="690" w:type="pct"/>
            <w:gridSpan w:val="2"/>
            <w:tcBorders>
              <w:bottom w:val="single" w:sz="4" w:space="0" w:color="auto"/>
            </w:tcBorders>
            <w:shd w:val="clear" w:color="auto" w:fill="auto"/>
            <w:noWrap/>
            <w:vAlign w:val="center"/>
            <w:hideMark/>
          </w:tcPr>
          <w:p w14:paraId="740A0664" w14:textId="77777777" w:rsidR="00D762B0" w:rsidRPr="00F21335" w:rsidRDefault="00D762B0" w:rsidP="00C25070">
            <w:pPr>
              <w:jc w:val="center"/>
              <w:rPr>
                <w:rFonts w:ascii="Tahoma" w:hAnsi="Tahoma" w:cs="Tahoma"/>
                <w:sz w:val="20"/>
                <w:szCs w:val="20"/>
              </w:rPr>
            </w:pPr>
            <w:r w:rsidRPr="00F21335">
              <w:rPr>
                <w:rFonts w:ascii="Tahoma" w:hAnsi="Tahoma" w:cs="Tahoma"/>
                <w:sz w:val="20"/>
                <w:szCs w:val="20"/>
              </w:rPr>
              <w:t>Si/No</w:t>
            </w:r>
          </w:p>
        </w:tc>
        <w:tc>
          <w:tcPr>
            <w:tcW w:w="550" w:type="pct"/>
            <w:gridSpan w:val="2"/>
          </w:tcPr>
          <w:p w14:paraId="3FA40D02" w14:textId="77777777" w:rsidR="00D762B0" w:rsidRPr="00F21335" w:rsidRDefault="00D762B0" w:rsidP="00C25070">
            <w:pPr>
              <w:jc w:val="center"/>
              <w:rPr>
                <w:rFonts w:ascii="Tahoma" w:hAnsi="Tahoma" w:cs="Tahoma"/>
                <w:sz w:val="20"/>
                <w:szCs w:val="20"/>
              </w:rPr>
            </w:pPr>
          </w:p>
        </w:tc>
        <w:tc>
          <w:tcPr>
            <w:tcW w:w="1182" w:type="pct"/>
            <w:gridSpan w:val="2"/>
          </w:tcPr>
          <w:p w14:paraId="1393E81C" w14:textId="77777777" w:rsidR="00D762B0" w:rsidRPr="00F21335" w:rsidRDefault="00D762B0" w:rsidP="00C25070">
            <w:pPr>
              <w:jc w:val="center"/>
              <w:rPr>
                <w:rFonts w:ascii="Tahoma" w:hAnsi="Tahoma" w:cs="Tahoma"/>
                <w:sz w:val="20"/>
                <w:szCs w:val="20"/>
              </w:rPr>
            </w:pPr>
          </w:p>
        </w:tc>
      </w:tr>
      <w:tr w:rsidR="00B8598F" w:rsidRPr="00F21335" w14:paraId="058A448A" w14:textId="77777777" w:rsidTr="00C250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3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874A42" w14:textId="77777777" w:rsidR="00D762B0" w:rsidRPr="00F21335" w:rsidRDefault="00D762B0" w:rsidP="00C25070">
            <w:pPr>
              <w:jc w:val="center"/>
              <w:rPr>
                <w:rFonts w:ascii="Tahoma" w:hAnsi="Tahoma" w:cs="Tahoma"/>
                <w:sz w:val="20"/>
                <w:szCs w:val="20"/>
              </w:rPr>
            </w:pPr>
            <w:r w:rsidRPr="00F21335">
              <w:rPr>
                <w:rFonts w:ascii="Tahoma" w:hAnsi="Tahoma" w:cs="Tahoma"/>
                <w:sz w:val="20"/>
                <w:szCs w:val="20"/>
              </w:rPr>
              <w:t>2</w:t>
            </w:r>
          </w:p>
        </w:tc>
        <w:tc>
          <w:tcPr>
            <w:tcW w:w="2196" w:type="pct"/>
            <w:tcBorders>
              <w:top w:val="single" w:sz="4" w:space="0" w:color="auto"/>
              <w:left w:val="single" w:sz="4" w:space="0" w:color="auto"/>
              <w:bottom w:val="single" w:sz="4" w:space="0" w:color="auto"/>
              <w:right w:val="single" w:sz="4" w:space="0" w:color="auto"/>
            </w:tcBorders>
            <w:shd w:val="clear" w:color="auto" w:fill="auto"/>
            <w:vAlign w:val="center"/>
          </w:tcPr>
          <w:p w14:paraId="4738988C" w14:textId="77777777" w:rsidR="00D762B0" w:rsidRPr="00F21335" w:rsidRDefault="00D762B0" w:rsidP="00C25070">
            <w:pPr>
              <w:rPr>
                <w:rFonts w:ascii="Tahoma" w:hAnsi="Tahoma" w:cs="Tahoma"/>
                <w:sz w:val="20"/>
                <w:szCs w:val="20"/>
              </w:rPr>
            </w:pPr>
            <w:r w:rsidRPr="00F21335">
              <w:rPr>
                <w:rFonts w:ascii="Tahoma" w:hAnsi="Tahoma" w:cs="Tahoma"/>
                <w:sz w:val="20"/>
                <w:szCs w:val="20"/>
              </w:rPr>
              <w:t>Presenta copia de la constancia de inscripción de la Junta Directiva de la OPR en el órgano competente.</w:t>
            </w:r>
          </w:p>
        </w:tc>
        <w:tc>
          <w:tcPr>
            <w:tcW w:w="69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1411324" w14:textId="77777777" w:rsidR="00D762B0" w:rsidRPr="00F21335" w:rsidRDefault="00D762B0" w:rsidP="00C25070">
            <w:pPr>
              <w:jc w:val="center"/>
              <w:rPr>
                <w:rFonts w:ascii="Tahoma" w:hAnsi="Tahoma" w:cs="Tahoma"/>
                <w:sz w:val="20"/>
                <w:szCs w:val="20"/>
              </w:rPr>
            </w:pPr>
            <w:r w:rsidRPr="00F21335">
              <w:rPr>
                <w:rFonts w:ascii="Tahoma" w:hAnsi="Tahoma" w:cs="Tahoma"/>
                <w:sz w:val="20"/>
                <w:szCs w:val="20"/>
              </w:rPr>
              <w:t>Si/No</w:t>
            </w:r>
          </w:p>
        </w:tc>
        <w:tc>
          <w:tcPr>
            <w:tcW w:w="550" w:type="pct"/>
            <w:gridSpan w:val="2"/>
            <w:tcBorders>
              <w:left w:val="single" w:sz="4" w:space="0" w:color="auto"/>
            </w:tcBorders>
          </w:tcPr>
          <w:p w14:paraId="18883594" w14:textId="77777777" w:rsidR="00D762B0" w:rsidRPr="00F21335" w:rsidRDefault="00D762B0" w:rsidP="00C25070">
            <w:pPr>
              <w:jc w:val="center"/>
              <w:rPr>
                <w:rFonts w:ascii="Tahoma" w:hAnsi="Tahoma" w:cs="Tahoma"/>
                <w:sz w:val="20"/>
                <w:szCs w:val="20"/>
              </w:rPr>
            </w:pPr>
          </w:p>
        </w:tc>
        <w:tc>
          <w:tcPr>
            <w:tcW w:w="1182" w:type="pct"/>
            <w:gridSpan w:val="2"/>
            <w:tcBorders>
              <w:left w:val="single" w:sz="4" w:space="0" w:color="auto"/>
            </w:tcBorders>
          </w:tcPr>
          <w:p w14:paraId="3C7C3F04" w14:textId="77777777" w:rsidR="00D762B0" w:rsidRPr="00F21335" w:rsidRDefault="00D762B0" w:rsidP="00C25070">
            <w:pPr>
              <w:jc w:val="center"/>
              <w:rPr>
                <w:rFonts w:ascii="Tahoma" w:hAnsi="Tahoma" w:cs="Tahoma"/>
                <w:sz w:val="20"/>
                <w:szCs w:val="20"/>
              </w:rPr>
            </w:pPr>
          </w:p>
        </w:tc>
      </w:tr>
      <w:tr w:rsidR="00B8598F" w:rsidRPr="00F21335" w14:paraId="12ECA4AD" w14:textId="77777777" w:rsidTr="00C250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5000" w:type="pct"/>
            <w:gridSpan w:val="8"/>
            <w:tcBorders>
              <w:top w:val="single" w:sz="4" w:space="0" w:color="auto"/>
              <w:left w:val="single" w:sz="4" w:space="0" w:color="auto"/>
              <w:bottom w:val="single" w:sz="4" w:space="0" w:color="auto"/>
            </w:tcBorders>
            <w:shd w:val="clear" w:color="auto" w:fill="auto"/>
            <w:noWrap/>
            <w:vAlign w:val="center"/>
          </w:tcPr>
          <w:p w14:paraId="24740B92" w14:textId="77777777" w:rsidR="00D762B0" w:rsidRPr="00F21335" w:rsidRDefault="00D762B0" w:rsidP="00C25070">
            <w:pPr>
              <w:rPr>
                <w:rFonts w:ascii="Tahoma" w:hAnsi="Tahoma" w:cs="Tahoma"/>
                <w:sz w:val="20"/>
                <w:szCs w:val="20"/>
              </w:rPr>
            </w:pPr>
            <w:r w:rsidRPr="00F21335">
              <w:rPr>
                <w:rFonts w:ascii="Tahoma" w:hAnsi="Tahoma" w:cs="Tahoma"/>
                <w:b/>
                <w:bCs/>
                <w:sz w:val="22"/>
                <w:szCs w:val="20"/>
              </w:rPr>
              <w:t>2.3 Evaluación del Plan de Negocios</w:t>
            </w:r>
          </w:p>
        </w:tc>
      </w:tr>
      <w:tr w:rsidR="00B8598F" w:rsidRPr="00F21335" w14:paraId="29EC9382" w14:textId="77777777" w:rsidTr="00C2507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pct"/>
          <w:trHeight w:val="319"/>
          <w:tblHeader/>
          <w:jc w:val="center"/>
        </w:trPr>
        <w:tc>
          <w:tcPr>
            <w:tcW w:w="382" w:type="pct"/>
            <w:shd w:val="clear" w:color="auto" w:fill="BFBFBF" w:themeFill="background1" w:themeFillShade="BF"/>
            <w:noWrap/>
            <w:vAlign w:val="center"/>
          </w:tcPr>
          <w:p w14:paraId="1B764303" w14:textId="77777777" w:rsidR="00D762B0" w:rsidRPr="00F21335" w:rsidRDefault="00D762B0" w:rsidP="00C25070">
            <w:pPr>
              <w:jc w:val="center"/>
              <w:rPr>
                <w:rFonts w:ascii="Tahoma" w:hAnsi="Tahoma" w:cs="Tahoma"/>
                <w:b/>
                <w:bCs/>
                <w:sz w:val="20"/>
                <w:szCs w:val="20"/>
              </w:rPr>
            </w:pPr>
            <w:r w:rsidRPr="00F21335">
              <w:rPr>
                <w:rFonts w:ascii="Tahoma" w:hAnsi="Tahoma" w:cs="Tahoma"/>
                <w:b/>
                <w:bCs/>
                <w:sz w:val="20"/>
                <w:szCs w:val="20"/>
              </w:rPr>
              <w:t>No.</w:t>
            </w:r>
          </w:p>
        </w:tc>
        <w:tc>
          <w:tcPr>
            <w:tcW w:w="2196" w:type="pct"/>
            <w:shd w:val="clear" w:color="auto" w:fill="BFBFBF" w:themeFill="background1" w:themeFillShade="BF"/>
            <w:noWrap/>
            <w:vAlign w:val="center"/>
          </w:tcPr>
          <w:p w14:paraId="22F58C7A" w14:textId="77777777" w:rsidR="00D762B0" w:rsidRPr="00F21335" w:rsidDel="00AD1678" w:rsidRDefault="00D762B0" w:rsidP="00C25070">
            <w:pPr>
              <w:rPr>
                <w:rFonts w:ascii="Tahoma" w:hAnsi="Tahoma" w:cs="Tahoma"/>
                <w:b/>
                <w:bCs/>
                <w:sz w:val="20"/>
                <w:szCs w:val="20"/>
              </w:rPr>
            </w:pPr>
            <w:r w:rsidRPr="00F21335">
              <w:rPr>
                <w:rFonts w:ascii="Tahoma" w:hAnsi="Tahoma" w:cs="Tahoma"/>
                <w:b/>
                <w:bCs/>
                <w:sz w:val="20"/>
                <w:szCs w:val="20"/>
              </w:rPr>
              <w:t>Descripción</w:t>
            </w:r>
          </w:p>
        </w:tc>
        <w:tc>
          <w:tcPr>
            <w:tcW w:w="487" w:type="pct"/>
            <w:shd w:val="clear" w:color="auto" w:fill="BFBFBF" w:themeFill="background1" w:themeFillShade="BF"/>
            <w:vAlign w:val="center"/>
          </w:tcPr>
          <w:p w14:paraId="411AFB9D" w14:textId="77777777" w:rsidR="00D762B0" w:rsidRPr="00F21335" w:rsidRDefault="00D762B0" w:rsidP="00C25070">
            <w:pPr>
              <w:jc w:val="center"/>
              <w:rPr>
                <w:rFonts w:ascii="Tahoma" w:hAnsi="Tahoma" w:cs="Tahoma"/>
                <w:b/>
                <w:bCs/>
                <w:sz w:val="20"/>
                <w:szCs w:val="20"/>
              </w:rPr>
            </w:pPr>
            <w:r w:rsidRPr="00F21335">
              <w:rPr>
                <w:rFonts w:ascii="Tahoma" w:hAnsi="Tahoma" w:cs="Tahoma"/>
                <w:b/>
                <w:bCs/>
                <w:sz w:val="20"/>
                <w:szCs w:val="20"/>
              </w:rPr>
              <w:t xml:space="preserve"> (Si/No)</w:t>
            </w:r>
          </w:p>
        </w:tc>
        <w:tc>
          <w:tcPr>
            <w:tcW w:w="694" w:type="pct"/>
            <w:gridSpan w:val="2"/>
            <w:shd w:val="clear" w:color="auto" w:fill="BFBFBF" w:themeFill="background1" w:themeFillShade="BF"/>
            <w:vAlign w:val="center"/>
          </w:tcPr>
          <w:p w14:paraId="433380F7" w14:textId="77777777" w:rsidR="00D762B0" w:rsidRPr="00F21335" w:rsidRDefault="00D762B0" w:rsidP="00C25070">
            <w:pPr>
              <w:jc w:val="center"/>
              <w:rPr>
                <w:rFonts w:ascii="Tahoma" w:hAnsi="Tahoma" w:cs="Tahoma"/>
                <w:b/>
                <w:bCs/>
                <w:sz w:val="20"/>
                <w:szCs w:val="20"/>
              </w:rPr>
            </w:pPr>
            <w:r w:rsidRPr="00F21335">
              <w:rPr>
                <w:rFonts w:ascii="Tahoma" w:hAnsi="Tahoma" w:cs="Tahoma"/>
                <w:b/>
                <w:bCs/>
                <w:sz w:val="20"/>
                <w:szCs w:val="20"/>
              </w:rPr>
              <w:t>Cumple</w:t>
            </w:r>
          </w:p>
        </w:tc>
        <w:tc>
          <w:tcPr>
            <w:tcW w:w="1213" w:type="pct"/>
            <w:gridSpan w:val="2"/>
            <w:shd w:val="clear" w:color="auto" w:fill="BFBFBF" w:themeFill="background1" w:themeFillShade="BF"/>
          </w:tcPr>
          <w:p w14:paraId="29E74FC9" w14:textId="77777777" w:rsidR="00D762B0" w:rsidRPr="00F21335" w:rsidRDefault="00D762B0" w:rsidP="00C25070">
            <w:pPr>
              <w:jc w:val="center"/>
              <w:rPr>
                <w:rFonts w:ascii="Tahoma" w:hAnsi="Tahoma" w:cs="Tahoma"/>
                <w:b/>
                <w:bCs/>
                <w:sz w:val="20"/>
                <w:szCs w:val="20"/>
              </w:rPr>
            </w:pPr>
            <w:r w:rsidRPr="00F21335">
              <w:rPr>
                <w:rFonts w:ascii="Tahoma" w:hAnsi="Tahoma" w:cs="Tahoma"/>
                <w:b/>
                <w:bCs/>
                <w:sz w:val="20"/>
                <w:szCs w:val="20"/>
              </w:rPr>
              <w:t>Observaciones</w:t>
            </w:r>
          </w:p>
        </w:tc>
      </w:tr>
      <w:tr w:rsidR="00B8598F" w:rsidRPr="00F21335" w14:paraId="5482A4FF" w14:textId="77777777" w:rsidTr="00C2507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pct"/>
          <w:trHeight w:val="260"/>
          <w:jc w:val="center"/>
        </w:trPr>
        <w:tc>
          <w:tcPr>
            <w:tcW w:w="382" w:type="pct"/>
            <w:shd w:val="clear" w:color="auto" w:fill="F2F2F2" w:themeFill="background1" w:themeFillShade="F2"/>
            <w:noWrap/>
            <w:vAlign w:val="center"/>
          </w:tcPr>
          <w:p w14:paraId="73E3B29F" w14:textId="77777777" w:rsidR="00D762B0" w:rsidRPr="00F21335" w:rsidRDefault="00D762B0" w:rsidP="00C25070">
            <w:pPr>
              <w:jc w:val="center"/>
              <w:rPr>
                <w:rFonts w:ascii="Tahoma" w:hAnsi="Tahoma" w:cs="Tahoma"/>
                <w:b/>
                <w:sz w:val="20"/>
                <w:szCs w:val="20"/>
              </w:rPr>
            </w:pPr>
            <w:r w:rsidRPr="00F21335">
              <w:rPr>
                <w:rFonts w:ascii="Tahoma" w:hAnsi="Tahoma" w:cs="Tahoma"/>
                <w:b/>
                <w:sz w:val="20"/>
                <w:szCs w:val="20"/>
              </w:rPr>
              <w:t>1.</w:t>
            </w:r>
          </w:p>
        </w:tc>
        <w:tc>
          <w:tcPr>
            <w:tcW w:w="4590" w:type="pct"/>
            <w:gridSpan w:val="6"/>
            <w:shd w:val="clear" w:color="auto" w:fill="F2F2F2" w:themeFill="background1" w:themeFillShade="F2"/>
            <w:vAlign w:val="center"/>
          </w:tcPr>
          <w:p w14:paraId="01487A26" w14:textId="77777777" w:rsidR="00D762B0" w:rsidRPr="00F21335" w:rsidRDefault="00D762B0" w:rsidP="00C25070">
            <w:pPr>
              <w:rPr>
                <w:rFonts w:ascii="Tahoma" w:hAnsi="Tahoma" w:cs="Tahoma"/>
                <w:sz w:val="20"/>
                <w:szCs w:val="20"/>
              </w:rPr>
            </w:pPr>
            <w:r w:rsidRPr="00F21335">
              <w:rPr>
                <w:rFonts w:ascii="Tahoma" w:hAnsi="Tahoma" w:cs="Tahoma"/>
                <w:b/>
                <w:sz w:val="20"/>
                <w:szCs w:val="20"/>
              </w:rPr>
              <w:t>Planteamiento del Negocio</w:t>
            </w:r>
          </w:p>
        </w:tc>
      </w:tr>
      <w:tr w:rsidR="00B8598F" w:rsidRPr="00F21335" w14:paraId="6043000B" w14:textId="77777777" w:rsidTr="00C2507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pct"/>
          <w:trHeight w:val="260"/>
          <w:jc w:val="center"/>
        </w:trPr>
        <w:tc>
          <w:tcPr>
            <w:tcW w:w="382" w:type="pct"/>
            <w:shd w:val="clear" w:color="auto" w:fill="auto"/>
            <w:noWrap/>
            <w:vAlign w:val="center"/>
          </w:tcPr>
          <w:p w14:paraId="3300B663" w14:textId="77777777" w:rsidR="00D762B0" w:rsidRPr="00F21335" w:rsidRDefault="00D762B0" w:rsidP="00C25070">
            <w:pPr>
              <w:jc w:val="center"/>
              <w:rPr>
                <w:rFonts w:ascii="Tahoma" w:hAnsi="Tahoma" w:cs="Tahoma"/>
                <w:sz w:val="20"/>
                <w:szCs w:val="20"/>
              </w:rPr>
            </w:pPr>
            <w:r w:rsidRPr="00F21335">
              <w:rPr>
                <w:rFonts w:ascii="Tahoma" w:hAnsi="Tahoma" w:cs="Tahoma"/>
                <w:sz w:val="20"/>
                <w:szCs w:val="20"/>
              </w:rPr>
              <w:t>1.1</w:t>
            </w:r>
          </w:p>
        </w:tc>
        <w:tc>
          <w:tcPr>
            <w:tcW w:w="2196" w:type="pct"/>
            <w:shd w:val="clear" w:color="auto" w:fill="auto"/>
            <w:vAlign w:val="center"/>
          </w:tcPr>
          <w:p w14:paraId="3D61BA8C" w14:textId="77777777" w:rsidR="00D762B0" w:rsidRPr="00F21335" w:rsidRDefault="00D762B0" w:rsidP="00C25070">
            <w:pPr>
              <w:spacing w:after="60"/>
              <w:jc w:val="both"/>
              <w:rPr>
                <w:rFonts w:ascii="Tahoma" w:hAnsi="Tahoma" w:cs="Tahoma"/>
                <w:iCs/>
                <w:sz w:val="20"/>
                <w:szCs w:val="20"/>
              </w:rPr>
            </w:pPr>
            <w:r w:rsidRPr="00F21335">
              <w:rPr>
                <w:rFonts w:ascii="Tahoma" w:hAnsi="Tahoma" w:cs="Tahoma"/>
                <w:sz w:val="20"/>
                <w:szCs w:val="20"/>
              </w:rPr>
              <w:t>La idea propuesta prioriza la innovación en el sector agropecuario que favorezca incremento de productividad, adopción de tecnología limpia, adaptación al cambio climático, valor agregado, reducir importación de productos de consumo nacional y/o favorecer la exportación.</w:t>
            </w:r>
          </w:p>
        </w:tc>
        <w:tc>
          <w:tcPr>
            <w:tcW w:w="487" w:type="pct"/>
            <w:shd w:val="clear" w:color="auto" w:fill="auto"/>
            <w:noWrap/>
            <w:vAlign w:val="center"/>
          </w:tcPr>
          <w:p w14:paraId="693E6ABE" w14:textId="77777777" w:rsidR="00D762B0" w:rsidRPr="00F21335" w:rsidRDefault="00D762B0" w:rsidP="00C25070">
            <w:pPr>
              <w:jc w:val="center"/>
              <w:rPr>
                <w:rFonts w:ascii="Tahoma" w:hAnsi="Tahoma" w:cs="Tahoma"/>
                <w:sz w:val="20"/>
                <w:szCs w:val="20"/>
              </w:rPr>
            </w:pPr>
          </w:p>
        </w:tc>
        <w:tc>
          <w:tcPr>
            <w:tcW w:w="694" w:type="pct"/>
            <w:gridSpan w:val="2"/>
            <w:shd w:val="clear" w:color="auto" w:fill="auto"/>
            <w:noWrap/>
            <w:vAlign w:val="center"/>
          </w:tcPr>
          <w:p w14:paraId="1A91EBB8" w14:textId="77777777" w:rsidR="00D762B0" w:rsidRPr="00F21335" w:rsidRDefault="00D762B0" w:rsidP="00C25070">
            <w:pPr>
              <w:jc w:val="center"/>
              <w:rPr>
                <w:rFonts w:ascii="Tahoma" w:hAnsi="Tahoma" w:cs="Tahoma"/>
                <w:sz w:val="20"/>
                <w:szCs w:val="20"/>
              </w:rPr>
            </w:pPr>
          </w:p>
        </w:tc>
        <w:tc>
          <w:tcPr>
            <w:tcW w:w="1213" w:type="pct"/>
            <w:gridSpan w:val="2"/>
          </w:tcPr>
          <w:p w14:paraId="6B0CAC83" w14:textId="77777777" w:rsidR="00D762B0" w:rsidRPr="00F21335" w:rsidRDefault="00D762B0" w:rsidP="00C25070">
            <w:pPr>
              <w:jc w:val="center"/>
              <w:rPr>
                <w:rFonts w:ascii="Tahoma" w:hAnsi="Tahoma" w:cs="Tahoma"/>
                <w:sz w:val="20"/>
                <w:szCs w:val="20"/>
              </w:rPr>
            </w:pPr>
          </w:p>
        </w:tc>
      </w:tr>
      <w:tr w:rsidR="00B8598F" w:rsidRPr="00F21335" w14:paraId="0AAB6991" w14:textId="77777777" w:rsidTr="00C2507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pct"/>
          <w:trHeight w:val="235"/>
          <w:jc w:val="center"/>
        </w:trPr>
        <w:tc>
          <w:tcPr>
            <w:tcW w:w="382" w:type="pct"/>
            <w:shd w:val="clear" w:color="auto" w:fill="auto"/>
            <w:noWrap/>
            <w:vAlign w:val="center"/>
          </w:tcPr>
          <w:p w14:paraId="056599EA" w14:textId="77777777" w:rsidR="00D762B0" w:rsidRPr="00F21335" w:rsidRDefault="00D762B0" w:rsidP="00C25070">
            <w:pPr>
              <w:rPr>
                <w:rFonts w:ascii="Tahoma" w:hAnsi="Tahoma" w:cs="Tahoma"/>
                <w:sz w:val="20"/>
                <w:szCs w:val="20"/>
              </w:rPr>
            </w:pPr>
            <w:r w:rsidRPr="00F21335">
              <w:rPr>
                <w:rFonts w:ascii="Tahoma" w:hAnsi="Tahoma" w:cs="Tahoma"/>
                <w:sz w:val="20"/>
                <w:szCs w:val="20"/>
              </w:rPr>
              <w:t>1.2</w:t>
            </w:r>
          </w:p>
        </w:tc>
        <w:tc>
          <w:tcPr>
            <w:tcW w:w="2196" w:type="pct"/>
            <w:shd w:val="clear" w:color="auto" w:fill="auto"/>
            <w:vAlign w:val="center"/>
          </w:tcPr>
          <w:p w14:paraId="25CE5969" w14:textId="77777777" w:rsidR="00D762B0" w:rsidRPr="00F21335" w:rsidRDefault="00D762B0" w:rsidP="00C25070">
            <w:pPr>
              <w:spacing w:after="60"/>
              <w:jc w:val="both"/>
              <w:rPr>
                <w:rFonts w:ascii="Tahoma" w:hAnsi="Tahoma" w:cs="Tahoma"/>
                <w:iCs/>
                <w:sz w:val="20"/>
                <w:szCs w:val="20"/>
              </w:rPr>
            </w:pPr>
            <w:r w:rsidRPr="00F21335">
              <w:rPr>
                <w:rFonts w:ascii="Tahoma" w:hAnsi="Tahoma" w:cs="Tahoma"/>
                <w:sz w:val="20"/>
                <w:szCs w:val="20"/>
              </w:rPr>
              <w:t xml:space="preserve">Propone adopción de tecnología agrícola climáticamente inteligente e inclusivas </w:t>
            </w:r>
            <w:r w:rsidRPr="00F21335">
              <w:rPr>
                <w:rStyle w:val="Refdenotaalpie"/>
                <w:rFonts w:ascii="Tahoma" w:hAnsi="Tahoma" w:cs="Tahoma"/>
                <w:sz w:val="20"/>
                <w:szCs w:val="20"/>
              </w:rPr>
              <w:footnoteReference w:id="3"/>
            </w:r>
          </w:p>
        </w:tc>
        <w:tc>
          <w:tcPr>
            <w:tcW w:w="487" w:type="pct"/>
            <w:shd w:val="clear" w:color="auto" w:fill="auto"/>
            <w:noWrap/>
            <w:vAlign w:val="center"/>
          </w:tcPr>
          <w:p w14:paraId="7848DBD8" w14:textId="77777777" w:rsidR="00D762B0" w:rsidRPr="00F21335" w:rsidRDefault="00D762B0" w:rsidP="00C25070">
            <w:pPr>
              <w:jc w:val="center"/>
              <w:rPr>
                <w:rFonts w:ascii="Tahoma" w:hAnsi="Tahoma" w:cs="Tahoma"/>
                <w:sz w:val="20"/>
                <w:szCs w:val="20"/>
              </w:rPr>
            </w:pPr>
          </w:p>
        </w:tc>
        <w:tc>
          <w:tcPr>
            <w:tcW w:w="694" w:type="pct"/>
            <w:gridSpan w:val="2"/>
            <w:shd w:val="clear" w:color="auto" w:fill="auto"/>
            <w:noWrap/>
            <w:vAlign w:val="center"/>
          </w:tcPr>
          <w:p w14:paraId="1E26F158" w14:textId="77777777" w:rsidR="00D762B0" w:rsidRPr="00F21335" w:rsidRDefault="00D762B0" w:rsidP="00C25070">
            <w:pPr>
              <w:jc w:val="center"/>
              <w:rPr>
                <w:rFonts w:ascii="Tahoma" w:hAnsi="Tahoma" w:cs="Tahoma"/>
                <w:sz w:val="20"/>
                <w:szCs w:val="20"/>
              </w:rPr>
            </w:pPr>
          </w:p>
        </w:tc>
        <w:tc>
          <w:tcPr>
            <w:tcW w:w="1213" w:type="pct"/>
            <w:gridSpan w:val="2"/>
          </w:tcPr>
          <w:p w14:paraId="57058AD1" w14:textId="77777777" w:rsidR="00D762B0" w:rsidRPr="00F21335" w:rsidRDefault="00D762B0" w:rsidP="00C25070">
            <w:pPr>
              <w:jc w:val="center"/>
              <w:rPr>
                <w:rFonts w:ascii="Tahoma" w:hAnsi="Tahoma" w:cs="Tahoma"/>
                <w:sz w:val="20"/>
                <w:szCs w:val="20"/>
              </w:rPr>
            </w:pPr>
          </w:p>
        </w:tc>
      </w:tr>
      <w:tr w:rsidR="00B8598F" w:rsidRPr="00F21335" w14:paraId="5BA9196E" w14:textId="77777777" w:rsidTr="00C2507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pct"/>
          <w:trHeight w:val="211"/>
          <w:jc w:val="center"/>
        </w:trPr>
        <w:tc>
          <w:tcPr>
            <w:tcW w:w="382" w:type="pct"/>
            <w:shd w:val="clear" w:color="auto" w:fill="auto"/>
            <w:noWrap/>
            <w:vAlign w:val="center"/>
          </w:tcPr>
          <w:p w14:paraId="6CFD99E5" w14:textId="77777777" w:rsidR="00D762B0" w:rsidRPr="00F21335" w:rsidRDefault="00D762B0" w:rsidP="00C25070">
            <w:pPr>
              <w:rPr>
                <w:rFonts w:ascii="Tahoma" w:hAnsi="Tahoma" w:cs="Tahoma"/>
                <w:sz w:val="20"/>
                <w:szCs w:val="20"/>
              </w:rPr>
            </w:pPr>
            <w:r w:rsidRPr="00F21335">
              <w:rPr>
                <w:rFonts w:ascii="Tahoma" w:hAnsi="Tahoma" w:cs="Tahoma"/>
                <w:sz w:val="20"/>
                <w:szCs w:val="20"/>
              </w:rPr>
              <w:lastRenderedPageBreak/>
              <w:t>1.3</w:t>
            </w:r>
          </w:p>
        </w:tc>
        <w:tc>
          <w:tcPr>
            <w:tcW w:w="2196" w:type="pct"/>
            <w:shd w:val="clear" w:color="auto" w:fill="auto"/>
            <w:vAlign w:val="center"/>
          </w:tcPr>
          <w:p w14:paraId="5805C533" w14:textId="77777777" w:rsidR="00D762B0" w:rsidRPr="00F21335" w:rsidRDefault="00D762B0" w:rsidP="00C25070">
            <w:pPr>
              <w:spacing w:after="60"/>
              <w:jc w:val="both"/>
              <w:rPr>
                <w:rFonts w:ascii="Tahoma" w:hAnsi="Tahoma" w:cs="Tahoma"/>
                <w:iCs/>
                <w:sz w:val="20"/>
                <w:szCs w:val="20"/>
              </w:rPr>
            </w:pPr>
            <w:r w:rsidRPr="00F21335">
              <w:rPr>
                <w:rFonts w:ascii="Tahoma" w:hAnsi="Tahoma" w:cs="Tahoma"/>
                <w:iCs/>
                <w:sz w:val="20"/>
                <w:szCs w:val="20"/>
              </w:rPr>
              <w:t>La idea propuesta genera beneficios a los GPV y PIV entre ellos, generación de empleos e incremento de ingresos</w:t>
            </w:r>
          </w:p>
        </w:tc>
        <w:tc>
          <w:tcPr>
            <w:tcW w:w="487" w:type="pct"/>
            <w:shd w:val="clear" w:color="auto" w:fill="auto"/>
            <w:noWrap/>
            <w:vAlign w:val="center"/>
          </w:tcPr>
          <w:p w14:paraId="706B1BA7" w14:textId="77777777" w:rsidR="00D762B0" w:rsidRPr="00F21335" w:rsidRDefault="00D762B0" w:rsidP="00C25070">
            <w:pPr>
              <w:jc w:val="center"/>
              <w:rPr>
                <w:rFonts w:ascii="Tahoma" w:hAnsi="Tahoma" w:cs="Tahoma"/>
                <w:sz w:val="20"/>
                <w:szCs w:val="20"/>
              </w:rPr>
            </w:pPr>
          </w:p>
        </w:tc>
        <w:tc>
          <w:tcPr>
            <w:tcW w:w="694" w:type="pct"/>
            <w:gridSpan w:val="2"/>
            <w:shd w:val="clear" w:color="auto" w:fill="auto"/>
            <w:noWrap/>
            <w:vAlign w:val="center"/>
          </w:tcPr>
          <w:p w14:paraId="5810C59C" w14:textId="77777777" w:rsidR="00D762B0" w:rsidRPr="00F21335" w:rsidRDefault="00D762B0" w:rsidP="00C25070">
            <w:pPr>
              <w:jc w:val="center"/>
              <w:rPr>
                <w:rFonts w:ascii="Tahoma" w:hAnsi="Tahoma" w:cs="Tahoma"/>
                <w:sz w:val="20"/>
                <w:szCs w:val="20"/>
              </w:rPr>
            </w:pPr>
          </w:p>
        </w:tc>
        <w:tc>
          <w:tcPr>
            <w:tcW w:w="1213" w:type="pct"/>
            <w:gridSpan w:val="2"/>
          </w:tcPr>
          <w:p w14:paraId="1679D9E6" w14:textId="77777777" w:rsidR="00D762B0" w:rsidRPr="00F21335" w:rsidRDefault="00D762B0" w:rsidP="00C25070">
            <w:pPr>
              <w:jc w:val="center"/>
              <w:rPr>
                <w:rFonts w:ascii="Tahoma" w:hAnsi="Tahoma" w:cs="Tahoma"/>
                <w:sz w:val="20"/>
                <w:szCs w:val="20"/>
              </w:rPr>
            </w:pPr>
          </w:p>
        </w:tc>
      </w:tr>
      <w:tr w:rsidR="00B8598F" w:rsidRPr="00F21335" w14:paraId="38152688" w14:textId="77777777" w:rsidTr="00C2507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pct"/>
          <w:trHeight w:val="585"/>
          <w:jc w:val="center"/>
        </w:trPr>
        <w:tc>
          <w:tcPr>
            <w:tcW w:w="382" w:type="pct"/>
            <w:shd w:val="clear" w:color="auto" w:fill="auto"/>
            <w:noWrap/>
            <w:vAlign w:val="center"/>
          </w:tcPr>
          <w:p w14:paraId="014178BE" w14:textId="77777777" w:rsidR="00D762B0" w:rsidRPr="00F21335" w:rsidRDefault="00D762B0" w:rsidP="00C25070">
            <w:pPr>
              <w:jc w:val="center"/>
              <w:rPr>
                <w:rFonts w:ascii="Tahoma" w:hAnsi="Tahoma" w:cs="Tahoma"/>
                <w:sz w:val="20"/>
                <w:szCs w:val="20"/>
              </w:rPr>
            </w:pPr>
            <w:r w:rsidRPr="00F21335">
              <w:rPr>
                <w:rFonts w:ascii="Tahoma" w:hAnsi="Tahoma" w:cs="Tahoma"/>
                <w:sz w:val="20"/>
                <w:szCs w:val="20"/>
              </w:rPr>
              <w:t>1.4</w:t>
            </w:r>
          </w:p>
        </w:tc>
        <w:tc>
          <w:tcPr>
            <w:tcW w:w="2196" w:type="pct"/>
            <w:shd w:val="clear" w:color="auto" w:fill="auto"/>
            <w:vAlign w:val="center"/>
          </w:tcPr>
          <w:p w14:paraId="47C1B417" w14:textId="77777777" w:rsidR="00D762B0" w:rsidRPr="00F21335" w:rsidRDefault="00D762B0" w:rsidP="00C25070">
            <w:pPr>
              <w:spacing w:after="60"/>
              <w:jc w:val="both"/>
              <w:rPr>
                <w:rFonts w:ascii="Tahoma" w:hAnsi="Tahoma" w:cs="Tahoma"/>
                <w:iCs/>
                <w:sz w:val="20"/>
                <w:szCs w:val="20"/>
              </w:rPr>
            </w:pPr>
            <w:r w:rsidRPr="00F21335">
              <w:rPr>
                <w:rFonts w:ascii="Tahoma" w:hAnsi="Tahoma" w:cs="Tahoma"/>
                <w:iCs/>
                <w:sz w:val="20"/>
                <w:szCs w:val="20"/>
              </w:rPr>
              <w:t xml:space="preserve">Los objetivos e </w:t>
            </w:r>
            <w:r w:rsidRPr="00F21335">
              <w:rPr>
                <w:rFonts w:ascii="Tahoma" w:hAnsi="Tahoma" w:cs="Tahoma"/>
                <w:sz w:val="20"/>
                <w:szCs w:val="20"/>
              </w:rPr>
              <w:t>indicadores</w:t>
            </w:r>
            <w:r w:rsidRPr="00F21335">
              <w:rPr>
                <w:rFonts w:ascii="Tahoma" w:hAnsi="Tahoma" w:cs="Tahoma"/>
                <w:iCs/>
                <w:sz w:val="20"/>
                <w:szCs w:val="20"/>
              </w:rPr>
              <w:t xml:space="preserve"> del PNs son consistentes, medibles y alcanzables.</w:t>
            </w:r>
          </w:p>
        </w:tc>
        <w:tc>
          <w:tcPr>
            <w:tcW w:w="487" w:type="pct"/>
            <w:shd w:val="clear" w:color="auto" w:fill="auto"/>
            <w:noWrap/>
            <w:vAlign w:val="center"/>
          </w:tcPr>
          <w:p w14:paraId="6D26B07E" w14:textId="77777777" w:rsidR="00D762B0" w:rsidRPr="00F21335" w:rsidRDefault="00D762B0" w:rsidP="00C25070">
            <w:pPr>
              <w:jc w:val="center"/>
              <w:rPr>
                <w:rFonts w:ascii="Tahoma" w:hAnsi="Tahoma" w:cs="Tahoma"/>
                <w:sz w:val="20"/>
                <w:szCs w:val="20"/>
              </w:rPr>
            </w:pPr>
          </w:p>
        </w:tc>
        <w:tc>
          <w:tcPr>
            <w:tcW w:w="694" w:type="pct"/>
            <w:gridSpan w:val="2"/>
            <w:shd w:val="clear" w:color="auto" w:fill="auto"/>
            <w:noWrap/>
            <w:vAlign w:val="center"/>
          </w:tcPr>
          <w:p w14:paraId="004DCAC9" w14:textId="77777777" w:rsidR="00D762B0" w:rsidRPr="00F21335" w:rsidRDefault="00D762B0" w:rsidP="00C25070">
            <w:pPr>
              <w:jc w:val="center"/>
              <w:rPr>
                <w:rFonts w:ascii="Tahoma" w:hAnsi="Tahoma" w:cs="Tahoma"/>
                <w:sz w:val="20"/>
                <w:szCs w:val="20"/>
              </w:rPr>
            </w:pPr>
          </w:p>
        </w:tc>
        <w:tc>
          <w:tcPr>
            <w:tcW w:w="1213" w:type="pct"/>
            <w:gridSpan w:val="2"/>
          </w:tcPr>
          <w:p w14:paraId="436941FC" w14:textId="77777777" w:rsidR="00D762B0" w:rsidRPr="00F21335" w:rsidRDefault="00D762B0" w:rsidP="00C25070">
            <w:pPr>
              <w:jc w:val="center"/>
              <w:rPr>
                <w:rFonts w:ascii="Tahoma" w:hAnsi="Tahoma" w:cs="Tahoma"/>
                <w:sz w:val="20"/>
                <w:szCs w:val="20"/>
              </w:rPr>
            </w:pPr>
          </w:p>
        </w:tc>
      </w:tr>
      <w:tr w:rsidR="00B8598F" w:rsidRPr="00F21335" w14:paraId="02FC7106" w14:textId="77777777" w:rsidTr="00C2507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pct"/>
          <w:trHeight w:val="585"/>
          <w:jc w:val="center"/>
        </w:trPr>
        <w:tc>
          <w:tcPr>
            <w:tcW w:w="382" w:type="pct"/>
            <w:shd w:val="clear" w:color="auto" w:fill="auto"/>
            <w:noWrap/>
            <w:vAlign w:val="center"/>
          </w:tcPr>
          <w:p w14:paraId="1E740A4C" w14:textId="77777777" w:rsidR="00D762B0" w:rsidRPr="00F21335" w:rsidRDefault="00D762B0" w:rsidP="00C25070">
            <w:pPr>
              <w:jc w:val="center"/>
              <w:rPr>
                <w:rFonts w:ascii="Tahoma" w:hAnsi="Tahoma" w:cs="Tahoma"/>
                <w:sz w:val="20"/>
                <w:szCs w:val="20"/>
              </w:rPr>
            </w:pPr>
            <w:r w:rsidRPr="00F21335">
              <w:rPr>
                <w:rFonts w:ascii="Tahoma" w:hAnsi="Tahoma" w:cs="Tahoma"/>
                <w:sz w:val="20"/>
                <w:szCs w:val="20"/>
              </w:rPr>
              <w:t>1.5</w:t>
            </w:r>
          </w:p>
        </w:tc>
        <w:tc>
          <w:tcPr>
            <w:tcW w:w="2196" w:type="pct"/>
            <w:shd w:val="clear" w:color="auto" w:fill="auto"/>
            <w:vAlign w:val="center"/>
          </w:tcPr>
          <w:p w14:paraId="64BBC5BF" w14:textId="77777777" w:rsidR="00D762B0" w:rsidRPr="00F21335" w:rsidRDefault="00D762B0" w:rsidP="00C25070">
            <w:pPr>
              <w:spacing w:after="60"/>
              <w:jc w:val="both"/>
              <w:rPr>
                <w:rFonts w:ascii="Tahoma" w:hAnsi="Tahoma" w:cs="Tahoma"/>
                <w:iCs/>
                <w:sz w:val="20"/>
                <w:szCs w:val="20"/>
              </w:rPr>
            </w:pPr>
            <w:r w:rsidRPr="00F21335">
              <w:rPr>
                <w:rFonts w:ascii="Tahoma" w:hAnsi="Tahoma" w:cs="Tahoma"/>
                <w:iCs/>
                <w:sz w:val="20"/>
                <w:szCs w:val="20"/>
              </w:rPr>
              <w:t>El PNs identifica riesgos en el negocio y propone medidas de mitigación para superarlos</w:t>
            </w:r>
          </w:p>
        </w:tc>
        <w:tc>
          <w:tcPr>
            <w:tcW w:w="487" w:type="pct"/>
            <w:shd w:val="clear" w:color="auto" w:fill="auto"/>
            <w:noWrap/>
            <w:vAlign w:val="center"/>
          </w:tcPr>
          <w:p w14:paraId="129E1CD0" w14:textId="77777777" w:rsidR="00D762B0" w:rsidRPr="00F21335" w:rsidRDefault="00D762B0" w:rsidP="00C25070">
            <w:pPr>
              <w:jc w:val="center"/>
              <w:rPr>
                <w:rFonts w:ascii="Tahoma" w:hAnsi="Tahoma" w:cs="Tahoma"/>
                <w:sz w:val="20"/>
                <w:szCs w:val="20"/>
              </w:rPr>
            </w:pPr>
          </w:p>
        </w:tc>
        <w:tc>
          <w:tcPr>
            <w:tcW w:w="694" w:type="pct"/>
            <w:gridSpan w:val="2"/>
            <w:shd w:val="clear" w:color="auto" w:fill="auto"/>
            <w:noWrap/>
            <w:vAlign w:val="center"/>
          </w:tcPr>
          <w:p w14:paraId="56C404AB" w14:textId="77777777" w:rsidR="00D762B0" w:rsidRPr="00F21335" w:rsidRDefault="00D762B0" w:rsidP="00C25070">
            <w:pPr>
              <w:jc w:val="center"/>
              <w:rPr>
                <w:rFonts w:ascii="Tahoma" w:hAnsi="Tahoma" w:cs="Tahoma"/>
                <w:sz w:val="20"/>
                <w:szCs w:val="20"/>
              </w:rPr>
            </w:pPr>
          </w:p>
        </w:tc>
        <w:tc>
          <w:tcPr>
            <w:tcW w:w="1213" w:type="pct"/>
            <w:gridSpan w:val="2"/>
          </w:tcPr>
          <w:p w14:paraId="38F3FB4C" w14:textId="77777777" w:rsidR="00D762B0" w:rsidRPr="00F21335" w:rsidRDefault="00D762B0" w:rsidP="00C25070">
            <w:pPr>
              <w:jc w:val="center"/>
              <w:rPr>
                <w:rFonts w:ascii="Tahoma" w:hAnsi="Tahoma" w:cs="Tahoma"/>
                <w:sz w:val="20"/>
                <w:szCs w:val="20"/>
              </w:rPr>
            </w:pPr>
          </w:p>
        </w:tc>
      </w:tr>
      <w:tr w:rsidR="00B8598F" w:rsidRPr="00F21335" w14:paraId="52CC0725" w14:textId="77777777" w:rsidTr="00C2507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pct"/>
          <w:trHeight w:val="585"/>
          <w:jc w:val="center"/>
        </w:trPr>
        <w:tc>
          <w:tcPr>
            <w:tcW w:w="382" w:type="pct"/>
            <w:shd w:val="clear" w:color="auto" w:fill="auto"/>
            <w:noWrap/>
            <w:vAlign w:val="center"/>
          </w:tcPr>
          <w:p w14:paraId="2988A190" w14:textId="77777777" w:rsidR="00D762B0" w:rsidRPr="00F21335" w:rsidRDefault="00D762B0" w:rsidP="00C25070">
            <w:pPr>
              <w:jc w:val="center"/>
              <w:rPr>
                <w:rFonts w:ascii="Tahoma" w:hAnsi="Tahoma" w:cs="Tahoma"/>
                <w:sz w:val="20"/>
                <w:szCs w:val="20"/>
              </w:rPr>
            </w:pPr>
            <w:r w:rsidRPr="00F21335">
              <w:rPr>
                <w:rFonts w:ascii="Tahoma" w:hAnsi="Tahoma" w:cs="Tahoma"/>
                <w:sz w:val="20"/>
                <w:szCs w:val="20"/>
              </w:rPr>
              <w:t>1.6</w:t>
            </w:r>
          </w:p>
        </w:tc>
        <w:tc>
          <w:tcPr>
            <w:tcW w:w="2196" w:type="pct"/>
            <w:shd w:val="clear" w:color="auto" w:fill="auto"/>
            <w:vAlign w:val="center"/>
          </w:tcPr>
          <w:p w14:paraId="79AAD57F" w14:textId="77777777" w:rsidR="00D762B0" w:rsidRPr="00F21335" w:rsidRDefault="00D762B0" w:rsidP="00C25070">
            <w:pPr>
              <w:spacing w:after="60"/>
              <w:jc w:val="both"/>
              <w:rPr>
                <w:rFonts w:ascii="Tahoma" w:hAnsi="Tahoma" w:cs="Tahoma"/>
                <w:iCs/>
                <w:sz w:val="20"/>
                <w:szCs w:val="20"/>
              </w:rPr>
            </w:pPr>
            <w:r w:rsidRPr="00F21335">
              <w:rPr>
                <w:rFonts w:ascii="Tahoma" w:hAnsi="Tahoma" w:cs="Tahoma"/>
                <w:iCs/>
                <w:sz w:val="20"/>
                <w:szCs w:val="20"/>
              </w:rPr>
              <w:t>El PNs incluye un diagnóstico de necesidades de capacitación de los GPV y PIV.</w:t>
            </w:r>
          </w:p>
        </w:tc>
        <w:tc>
          <w:tcPr>
            <w:tcW w:w="487" w:type="pct"/>
            <w:shd w:val="clear" w:color="auto" w:fill="auto"/>
            <w:noWrap/>
            <w:vAlign w:val="center"/>
          </w:tcPr>
          <w:p w14:paraId="29CD6538" w14:textId="77777777" w:rsidR="00D762B0" w:rsidRPr="00F21335" w:rsidRDefault="00D762B0" w:rsidP="00C25070">
            <w:pPr>
              <w:jc w:val="center"/>
              <w:rPr>
                <w:rFonts w:ascii="Tahoma" w:hAnsi="Tahoma" w:cs="Tahoma"/>
                <w:sz w:val="20"/>
                <w:szCs w:val="20"/>
              </w:rPr>
            </w:pPr>
          </w:p>
        </w:tc>
        <w:tc>
          <w:tcPr>
            <w:tcW w:w="694" w:type="pct"/>
            <w:gridSpan w:val="2"/>
            <w:shd w:val="clear" w:color="auto" w:fill="auto"/>
            <w:noWrap/>
            <w:vAlign w:val="center"/>
          </w:tcPr>
          <w:p w14:paraId="47B0E764" w14:textId="77777777" w:rsidR="00D762B0" w:rsidRPr="00F21335" w:rsidRDefault="00D762B0" w:rsidP="00C25070">
            <w:pPr>
              <w:jc w:val="center"/>
              <w:rPr>
                <w:rFonts w:ascii="Tahoma" w:hAnsi="Tahoma" w:cs="Tahoma"/>
                <w:sz w:val="20"/>
                <w:szCs w:val="20"/>
              </w:rPr>
            </w:pPr>
          </w:p>
        </w:tc>
        <w:tc>
          <w:tcPr>
            <w:tcW w:w="1213" w:type="pct"/>
            <w:gridSpan w:val="2"/>
          </w:tcPr>
          <w:p w14:paraId="68A9BD32" w14:textId="77777777" w:rsidR="00D762B0" w:rsidRPr="00F21335" w:rsidRDefault="00D762B0" w:rsidP="00C25070">
            <w:pPr>
              <w:jc w:val="center"/>
              <w:rPr>
                <w:rFonts w:ascii="Tahoma" w:hAnsi="Tahoma" w:cs="Tahoma"/>
                <w:sz w:val="20"/>
                <w:szCs w:val="20"/>
              </w:rPr>
            </w:pPr>
          </w:p>
        </w:tc>
      </w:tr>
      <w:tr w:rsidR="00B8598F" w:rsidRPr="00F21335" w14:paraId="4406CE36" w14:textId="77777777" w:rsidTr="00C2507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pct"/>
          <w:trHeight w:val="585"/>
          <w:jc w:val="center"/>
        </w:trPr>
        <w:tc>
          <w:tcPr>
            <w:tcW w:w="382" w:type="pct"/>
            <w:shd w:val="clear" w:color="auto" w:fill="auto"/>
            <w:noWrap/>
            <w:vAlign w:val="center"/>
          </w:tcPr>
          <w:p w14:paraId="783B0A6D" w14:textId="77777777" w:rsidR="00D762B0" w:rsidRPr="00F21335" w:rsidRDefault="00D762B0" w:rsidP="00C25070">
            <w:pPr>
              <w:jc w:val="center"/>
              <w:rPr>
                <w:rFonts w:ascii="Tahoma" w:hAnsi="Tahoma" w:cs="Tahoma"/>
                <w:sz w:val="20"/>
                <w:szCs w:val="20"/>
              </w:rPr>
            </w:pPr>
            <w:r w:rsidRPr="00F21335">
              <w:rPr>
                <w:rFonts w:ascii="Tahoma" w:hAnsi="Tahoma" w:cs="Tahoma"/>
                <w:sz w:val="20"/>
                <w:szCs w:val="20"/>
              </w:rPr>
              <w:t>1.7</w:t>
            </w:r>
          </w:p>
        </w:tc>
        <w:tc>
          <w:tcPr>
            <w:tcW w:w="2196" w:type="pct"/>
            <w:shd w:val="clear" w:color="auto" w:fill="auto"/>
            <w:vAlign w:val="center"/>
          </w:tcPr>
          <w:p w14:paraId="0C0BFEB2" w14:textId="77777777" w:rsidR="00D762B0" w:rsidRPr="00F21335" w:rsidRDefault="00D762B0" w:rsidP="00C25070">
            <w:pPr>
              <w:spacing w:after="60"/>
              <w:jc w:val="both"/>
              <w:rPr>
                <w:rFonts w:ascii="Tahoma" w:hAnsi="Tahoma" w:cs="Tahoma"/>
                <w:iCs/>
                <w:sz w:val="20"/>
                <w:szCs w:val="20"/>
              </w:rPr>
            </w:pPr>
            <w:r w:rsidRPr="00F21335">
              <w:rPr>
                <w:rFonts w:ascii="Tahoma" w:hAnsi="Tahoma" w:cs="Tahoma"/>
                <w:iCs/>
                <w:sz w:val="20"/>
                <w:szCs w:val="20"/>
              </w:rPr>
              <w:t>El PNs incluye el levantamiento del Índice de Capacidad Organizacional (ICO) de los GPV y PIV.</w:t>
            </w:r>
          </w:p>
        </w:tc>
        <w:tc>
          <w:tcPr>
            <w:tcW w:w="487" w:type="pct"/>
            <w:shd w:val="clear" w:color="auto" w:fill="auto"/>
            <w:noWrap/>
            <w:vAlign w:val="center"/>
          </w:tcPr>
          <w:p w14:paraId="4336B952" w14:textId="77777777" w:rsidR="00D762B0" w:rsidRPr="00F21335" w:rsidRDefault="00D762B0" w:rsidP="00C25070">
            <w:pPr>
              <w:jc w:val="center"/>
              <w:rPr>
                <w:rFonts w:ascii="Tahoma" w:hAnsi="Tahoma" w:cs="Tahoma"/>
                <w:sz w:val="20"/>
                <w:szCs w:val="20"/>
              </w:rPr>
            </w:pPr>
          </w:p>
        </w:tc>
        <w:tc>
          <w:tcPr>
            <w:tcW w:w="694" w:type="pct"/>
            <w:gridSpan w:val="2"/>
            <w:shd w:val="clear" w:color="auto" w:fill="auto"/>
            <w:noWrap/>
            <w:vAlign w:val="center"/>
          </w:tcPr>
          <w:p w14:paraId="257063A5" w14:textId="77777777" w:rsidR="00D762B0" w:rsidRPr="00F21335" w:rsidRDefault="00D762B0" w:rsidP="00C25070">
            <w:pPr>
              <w:jc w:val="center"/>
              <w:rPr>
                <w:rFonts w:ascii="Tahoma" w:hAnsi="Tahoma" w:cs="Tahoma"/>
                <w:sz w:val="20"/>
                <w:szCs w:val="20"/>
              </w:rPr>
            </w:pPr>
          </w:p>
        </w:tc>
        <w:tc>
          <w:tcPr>
            <w:tcW w:w="1213" w:type="pct"/>
            <w:gridSpan w:val="2"/>
          </w:tcPr>
          <w:p w14:paraId="63AB7726" w14:textId="77777777" w:rsidR="00D762B0" w:rsidRPr="00F21335" w:rsidRDefault="00D762B0" w:rsidP="00C25070">
            <w:pPr>
              <w:jc w:val="center"/>
              <w:rPr>
                <w:rFonts w:ascii="Tahoma" w:hAnsi="Tahoma" w:cs="Tahoma"/>
                <w:sz w:val="20"/>
                <w:szCs w:val="20"/>
              </w:rPr>
            </w:pPr>
          </w:p>
        </w:tc>
      </w:tr>
      <w:tr w:rsidR="00B8598F" w:rsidRPr="00F21335" w14:paraId="10CB4DF6" w14:textId="77777777" w:rsidTr="00C2507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pct"/>
          <w:trHeight w:val="334"/>
          <w:jc w:val="center"/>
        </w:trPr>
        <w:tc>
          <w:tcPr>
            <w:tcW w:w="4972" w:type="pct"/>
            <w:gridSpan w:val="7"/>
            <w:shd w:val="clear" w:color="auto" w:fill="F2F2F2" w:themeFill="background1" w:themeFillShade="F2"/>
            <w:noWrap/>
            <w:vAlign w:val="center"/>
          </w:tcPr>
          <w:p w14:paraId="4B016D4F" w14:textId="77777777" w:rsidR="00D762B0" w:rsidRPr="00F21335" w:rsidRDefault="00D762B0" w:rsidP="00C25070">
            <w:pPr>
              <w:rPr>
                <w:rFonts w:ascii="Tahoma" w:hAnsi="Tahoma" w:cs="Tahoma"/>
                <w:b/>
                <w:bCs/>
                <w:sz w:val="20"/>
                <w:szCs w:val="20"/>
              </w:rPr>
            </w:pPr>
            <w:r w:rsidRPr="00F21335">
              <w:rPr>
                <w:rFonts w:ascii="Tahoma" w:hAnsi="Tahoma" w:cs="Tahoma"/>
                <w:b/>
                <w:sz w:val="20"/>
                <w:szCs w:val="20"/>
              </w:rPr>
              <w:t xml:space="preserve">2. </w:t>
            </w:r>
            <w:r w:rsidRPr="00F21335">
              <w:rPr>
                <w:rFonts w:ascii="Tahoma" w:hAnsi="Tahoma" w:cs="Tahoma"/>
                <w:b/>
                <w:bCs/>
                <w:sz w:val="20"/>
                <w:szCs w:val="20"/>
              </w:rPr>
              <w:t>Viabilidad de Mercado</w:t>
            </w:r>
          </w:p>
        </w:tc>
      </w:tr>
      <w:tr w:rsidR="00B8598F" w:rsidRPr="00F21335" w14:paraId="05E79FD7" w14:textId="77777777" w:rsidTr="00C2507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pct"/>
          <w:trHeight w:val="600"/>
          <w:jc w:val="center"/>
        </w:trPr>
        <w:tc>
          <w:tcPr>
            <w:tcW w:w="382" w:type="pct"/>
            <w:shd w:val="clear" w:color="auto" w:fill="auto"/>
            <w:noWrap/>
            <w:vAlign w:val="center"/>
          </w:tcPr>
          <w:p w14:paraId="627A9D2C" w14:textId="77777777" w:rsidR="00D762B0" w:rsidRPr="00F21335" w:rsidRDefault="00D762B0" w:rsidP="00C25070">
            <w:pPr>
              <w:jc w:val="center"/>
              <w:rPr>
                <w:rFonts w:ascii="Tahoma" w:hAnsi="Tahoma" w:cs="Tahoma"/>
                <w:sz w:val="20"/>
                <w:szCs w:val="20"/>
              </w:rPr>
            </w:pPr>
            <w:r w:rsidRPr="00F21335">
              <w:rPr>
                <w:rFonts w:ascii="Tahoma" w:hAnsi="Tahoma" w:cs="Tahoma"/>
                <w:sz w:val="20"/>
                <w:szCs w:val="20"/>
              </w:rPr>
              <w:t>2.1</w:t>
            </w:r>
          </w:p>
        </w:tc>
        <w:tc>
          <w:tcPr>
            <w:tcW w:w="2196" w:type="pct"/>
            <w:shd w:val="clear" w:color="auto" w:fill="auto"/>
            <w:vAlign w:val="center"/>
          </w:tcPr>
          <w:p w14:paraId="14EC93C7" w14:textId="77777777" w:rsidR="00D762B0" w:rsidRPr="00F21335" w:rsidRDefault="00D762B0" w:rsidP="00C25070">
            <w:pPr>
              <w:spacing w:after="60"/>
              <w:jc w:val="both"/>
              <w:rPr>
                <w:rFonts w:ascii="Tahoma" w:hAnsi="Tahoma" w:cs="Tahoma"/>
                <w:iCs/>
                <w:sz w:val="20"/>
                <w:szCs w:val="20"/>
              </w:rPr>
            </w:pPr>
            <w:r w:rsidRPr="00F21335">
              <w:rPr>
                <w:rFonts w:ascii="Tahoma" w:hAnsi="Tahoma" w:cs="Tahoma"/>
                <w:iCs/>
                <w:sz w:val="20"/>
                <w:szCs w:val="20"/>
              </w:rPr>
              <w:t>En el PNs se identifica claramente el mercado para el o los productos o servicios.</w:t>
            </w:r>
          </w:p>
        </w:tc>
        <w:tc>
          <w:tcPr>
            <w:tcW w:w="487" w:type="pct"/>
            <w:shd w:val="clear" w:color="auto" w:fill="auto"/>
            <w:noWrap/>
            <w:vAlign w:val="center"/>
          </w:tcPr>
          <w:p w14:paraId="52EDF742" w14:textId="77777777" w:rsidR="00D762B0" w:rsidRPr="00F21335" w:rsidRDefault="00D762B0" w:rsidP="00C25070">
            <w:pPr>
              <w:jc w:val="center"/>
              <w:rPr>
                <w:rFonts w:ascii="Tahoma" w:hAnsi="Tahoma" w:cs="Tahoma"/>
                <w:sz w:val="20"/>
                <w:szCs w:val="20"/>
              </w:rPr>
            </w:pPr>
          </w:p>
        </w:tc>
        <w:tc>
          <w:tcPr>
            <w:tcW w:w="694" w:type="pct"/>
            <w:gridSpan w:val="2"/>
            <w:shd w:val="clear" w:color="auto" w:fill="auto"/>
            <w:noWrap/>
            <w:vAlign w:val="center"/>
          </w:tcPr>
          <w:p w14:paraId="0E338123" w14:textId="77777777" w:rsidR="00D762B0" w:rsidRPr="00F21335" w:rsidRDefault="00D762B0" w:rsidP="00C25070">
            <w:pPr>
              <w:jc w:val="center"/>
              <w:rPr>
                <w:rFonts w:ascii="Tahoma" w:hAnsi="Tahoma" w:cs="Tahoma"/>
                <w:sz w:val="20"/>
                <w:szCs w:val="20"/>
              </w:rPr>
            </w:pPr>
          </w:p>
        </w:tc>
        <w:tc>
          <w:tcPr>
            <w:tcW w:w="1213" w:type="pct"/>
            <w:gridSpan w:val="2"/>
          </w:tcPr>
          <w:p w14:paraId="68EDCD3E" w14:textId="77777777" w:rsidR="00D762B0" w:rsidRPr="00F21335" w:rsidRDefault="00D762B0" w:rsidP="00C25070">
            <w:pPr>
              <w:jc w:val="center"/>
              <w:rPr>
                <w:rFonts w:ascii="Tahoma" w:hAnsi="Tahoma" w:cs="Tahoma"/>
                <w:sz w:val="20"/>
                <w:szCs w:val="20"/>
              </w:rPr>
            </w:pPr>
          </w:p>
        </w:tc>
      </w:tr>
      <w:tr w:rsidR="00B8598F" w:rsidRPr="00F21335" w14:paraId="2A4ABB6D" w14:textId="77777777" w:rsidTr="00C2507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pct"/>
          <w:trHeight w:val="600"/>
          <w:jc w:val="center"/>
        </w:trPr>
        <w:tc>
          <w:tcPr>
            <w:tcW w:w="382" w:type="pct"/>
            <w:shd w:val="clear" w:color="auto" w:fill="auto"/>
            <w:noWrap/>
            <w:vAlign w:val="center"/>
          </w:tcPr>
          <w:p w14:paraId="21EBA631" w14:textId="77777777" w:rsidR="00D762B0" w:rsidRPr="00F21335" w:rsidRDefault="00D762B0" w:rsidP="00C25070">
            <w:pPr>
              <w:jc w:val="center"/>
              <w:rPr>
                <w:rFonts w:ascii="Tahoma" w:hAnsi="Tahoma" w:cs="Tahoma"/>
                <w:sz w:val="20"/>
                <w:szCs w:val="20"/>
              </w:rPr>
            </w:pPr>
            <w:r w:rsidRPr="00F21335">
              <w:rPr>
                <w:rFonts w:ascii="Tahoma" w:hAnsi="Tahoma" w:cs="Tahoma"/>
                <w:sz w:val="20"/>
                <w:szCs w:val="20"/>
              </w:rPr>
              <w:t>2.2</w:t>
            </w:r>
          </w:p>
        </w:tc>
        <w:tc>
          <w:tcPr>
            <w:tcW w:w="2196" w:type="pct"/>
            <w:shd w:val="clear" w:color="auto" w:fill="auto"/>
            <w:vAlign w:val="center"/>
          </w:tcPr>
          <w:p w14:paraId="68536A48" w14:textId="77777777" w:rsidR="00D762B0" w:rsidRPr="00F21335" w:rsidRDefault="00D762B0" w:rsidP="00C25070">
            <w:pPr>
              <w:spacing w:after="60"/>
              <w:jc w:val="both"/>
              <w:rPr>
                <w:rFonts w:ascii="Tahoma" w:hAnsi="Tahoma" w:cs="Tahoma"/>
                <w:iCs/>
                <w:sz w:val="20"/>
                <w:szCs w:val="20"/>
              </w:rPr>
            </w:pPr>
            <w:r w:rsidRPr="00F21335">
              <w:rPr>
                <w:rFonts w:ascii="Tahoma" w:hAnsi="Tahoma" w:cs="Tahoma"/>
                <w:iCs/>
                <w:sz w:val="20"/>
                <w:szCs w:val="20"/>
              </w:rPr>
              <w:t>El PNs propone la logística de distribución del o los productos.</w:t>
            </w:r>
          </w:p>
        </w:tc>
        <w:tc>
          <w:tcPr>
            <w:tcW w:w="487" w:type="pct"/>
            <w:shd w:val="clear" w:color="auto" w:fill="auto"/>
            <w:noWrap/>
            <w:vAlign w:val="center"/>
          </w:tcPr>
          <w:p w14:paraId="63214D1B" w14:textId="77777777" w:rsidR="00D762B0" w:rsidRPr="00F21335" w:rsidRDefault="00D762B0" w:rsidP="00C25070">
            <w:pPr>
              <w:jc w:val="center"/>
              <w:rPr>
                <w:rFonts w:ascii="Tahoma" w:hAnsi="Tahoma" w:cs="Tahoma"/>
                <w:sz w:val="20"/>
                <w:szCs w:val="20"/>
              </w:rPr>
            </w:pPr>
          </w:p>
        </w:tc>
        <w:tc>
          <w:tcPr>
            <w:tcW w:w="694" w:type="pct"/>
            <w:gridSpan w:val="2"/>
            <w:shd w:val="clear" w:color="auto" w:fill="auto"/>
            <w:noWrap/>
            <w:vAlign w:val="center"/>
          </w:tcPr>
          <w:p w14:paraId="0F97F5CE" w14:textId="77777777" w:rsidR="00D762B0" w:rsidRPr="00F21335" w:rsidRDefault="00D762B0" w:rsidP="00C25070">
            <w:pPr>
              <w:jc w:val="center"/>
              <w:rPr>
                <w:rFonts w:ascii="Tahoma" w:hAnsi="Tahoma" w:cs="Tahoma"/>
                <w:sz w:val="20"/>
                <w:szCs w:val="20"/>
              </w:rPr>
            </w:pPr>
          </w:p>
        </w:tc>
        <w:tc>
          <w:tcPr>
            <w:tcW w:w="1213" w:type="pct"/>
            <w:gridSpan w:val="2"/>
          </w:tcPr>
          <w:p w14:paraId="53BD9004" w14:textId="77777777" w:rsidR="00D762B0" w:rsidRPr="00F21335" w:rsidRDefault="00D762B0" w:rsidP="00C25070">
            <w:pPr>
              <w:jc w:val="center"/>
              <w:rPr>
                <w:rFonts w:ascii="Tahoma" w:hAnsi="Tahoma" w:cs="Tahoma"/>
                <w:sz w:val="20"/>
                <w:szCs w:val="20"/>
              </w:rPr>
            </w:pPr>
          </w:p>
        </w:tc>
      </w:tr>
      <w:tr w:rsidR="00B8598F" w:rsidRPr="00F21335" w14:paraId="4A413A5A" w14:textId="77777777" w:rsidTr="00C2507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pct"/>
          <w:trHeight w:val="600"/>
          <w:jc w:val="center"/>
        </w:trPr>
        <w:tc>
          <w:tcPr>
            <w:tcW w:w="382" w:type="pct"/>
            <w:shd w:val="clear" w:color="auto" w:fill="auto"/>
            <w:noWrap/>
            <w:vAlign w:val="center"/>
          </w:tcPr>
          <w:p w14:paraId="10051380" w14:textId="77777777" w:rsidR="00D762B0" w:rsidRPr="00F21335" w:rsidRDefault="00D762B0" w:rsidP="00C25070">
            <w:pPr>
              <w:jc w:val="center"/>
              <w:rPr>
                <w:rFonts w:ascii="Tahoma" w:hAnsi="Tahoma" w:cs="Tahoma"/>
                <w:sz w:val="20"/>
                <w:szCs w:val="20"/>
              </w:rPr>
            </w:pPr>
            <w:r w:rsidRPr="00F21335">
              <w:rPr>
                <w:rFonts w:ascii="Tahoma" w:hAnsi="Tahoma" w:cs="Tahoma"/>
                <w:sz w:val="20"/>
                <w:szCs w:val="20"/>
              </w:rPr>
              <w:t>2.3</w:t>
            </w:r>
          </w:p>
        </w:tc>
        <w:tc>
          <w:tcPr>
            <w:tcW w:w="2196" w:type="pct"/>
            <w:shd w:val="clear" w:color="auto" w:fill="auto"/>
            <w:vAlign w:val="center"/>
          </w:tcPr>
          <w:p w14:paraId="2DC9D33E" w14:textId="77777777" w:rsidR="00D762B0" w:rsidRPr="00F21335" w:rsidRDefault="00D762B0" w:rsidP="00C25070">
            <w:pPr>
              <w:spacing w:after="60"/>
              <w:jc w:val="both"/>
              <w:rPr>
                <w:rFonts w:ascii="Tahoma" w:hAnsi="Tahoma" w:cs="Tahoma"/>
                <w:iCs/>
                <w:sz w:val="20"/>
                <w:szCs w:val="20"/>
              </w:rPr>
            </w:pPr>
            <w:r w:rsidRPr="00F21335">
              <w:rPr>
                <w:rFonts w:ascii="Tahoma" w:hAnsi="Tahoma" w:cs="Tahoma"/>
                <w:iCs/>
                <w:sz w:val="20"/>
                <w:szCs w:val="20"/>
              </w:rPr>
              <w:t xml:space="preserve">Las condiciones de pago del o los socios comerciales son aceptables para el tipo de negocio </w:t>
            </w:r>
            <w:r w:rsidRPr="00F21335" w:rsidDel="00C47B59">
              <w:rPr>
                <w:rFonts w:ascii="Tahoma" w:hAnsi="Tahoma" w:cs="Tahoma"/>
                <w:iCs/>
                <w:sz w:val="20"/>
                <w:szCs w:val="20"/>
              </w:rPr>
              <w:t>de</w:t>
            </w:r>
            <w:r w:rsidRPr="00F21335">
              <w:rPr>
                <w:rFonts w:ascii="Tahoma" w:hAnsi="Tahoma" w:cs="Tahoma"/>
                <w:iCs/>
                <w:sz w:val="20"/>
                <w:szCs w:val="20"/>
              </w:rPr>
              <w:t xml:space="preserve"> </w:t>
            </w:r>
            <w:r w:rsidRPr="00F21335">
              <w:rPr>
                <w:rFonts w:ascii="Tahoma" w:hAnsi="Tahoma" w:cs="Tahoma"/>
                <w:sz w:val="20"/>
                <w:szCs w:val="20"/>
              </w:rPr>
              <w:t>la Empresa, los GPV y PIV.</w:t>
            </w:r>
          </w:p>
        </w:tc>
        <w:tc>
          <w:tcPr>
            <w:tcW w:w="487" w:type="pct"/>
            <w:shd w:val="clear" w:color="auto" w:fill="auto"/>
            <w:noWrap/>
            <w:vAlign w:val="center"/>
          </w:tcPr>
          <w:p w14:paraId="32B9BEC7" w14:textId="77777777" w:rsidR="00D762B0" w:rsidRPr="00F21335" w:rsidRDefault="00D762B0" w:rsidP="00C25070">
            <w:pPr>
              <w:jc w:val="center"/>
              <w:rPr>
                <w:rFonts w:ascii="Tahoma" w:hAnsi="Tahoma" w:cs="Tahoma"/>
                <w:sz w:val="20"/>
                <w:szCs w:val="20"/>
              </w:rPr>
            </w:pPr>
          </w:p>
        </w:tc>
        <w:tc>
          <w:tcPr>
            <w:tcW w:w="694" w:type="pct"/>
            <w:gridSpan w:val="2"/>
            <w:shd w:val="clear" w:color="auto" w:fill="auto"/>
            <w:noWrap/>
            <w:vAlign w:val="center"/>
          </w:tcPr>
          <w:p w14:paraId="1AD89630" w14:textId="77777777" w:rsidR="00D762B0" w:rsidRPr="00F21335" w:rsidRDefault="00D762B0" w:rsidP="00C25070">
            <w:pPr>
              <w:jc w:val="center"/>
              <w:rPr>
                <w:rFonts w:ascii="Tahoma" w:hAnsi="Tahoma" w:cs="Tahoma"/>
                <w:sz w:val="20"/>
                <w:szCs w:val="20"/>
              </w:rPr>
            </w:pPr>
          </w:p>
        </w:tc>
        <w:tc>
          <w:tcPr>
            <w:tcW w:w="1213" w:type="pct"/>
            <w:gridSpan w:val="2"/>
          </w:tcPr>
          <w:p w14:paraId="02066444" w14:textId="77777777" w:rsidR="00D762B0" w:rsidRPr="00F21335" w:rsidRDefault="00D762B0" w:rsidP="00C25070">
            <w:pPr>
              <w:jc w:val="center"/>
              <w:rPr>
                <w:rFonts w:ascii="Tahoma" w:hAnsi="Tahoma" w:cs="Tahoma"/>
                <w:sz w:val="20"/>
                <w:szCs w:val="20"/>
              </w:rPr>
            </w:pPr>
          </w:p>
        </w:tc>
      </w:tr>
      <w:tr w:rsidR="00B8598F" w:rsidRPr="00F21335" w14:paraId="25F8EF80" w14:textId="77777777" w:rsidTr="00C2507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pct"/>
          <w:trHeight w:val="600"/>
          <w:jc w:val="center"/>
        </w:trPr>
        <w:tc>
          <w:tcPr>
            <w:tcW w:w="382" w:type="pct"/>
            <w:shd w:val="clear" w:color="auto" w:fill="auto"/>
            <w:noWrap/>
            <w:vAlign w:val="center"/>
          </w:tcPr>
          <w:p w14:paraId="43686AA3" w14:textId="77777777" w:rsidR="00D762B0" w:rsidRPr="00F21335" w:rsidRDefault="00D762B0" w:rsidP="00C25070">
            <w:pPr>
              <w:jc w:val="center"/>
              <w:rPr>
                <w:rFonts w:ascii="Tahoma" w:hAnsi="Tahoma" w:cs="Tahoma"/>
                <w:sz w:val="20"/>
                <w:szCs w:val="20"/>
              </w:rPr>
            </w:pPr>
            <w:r w:rsidRPr="00F21335">
              <w:rPr>
                <w:rFonts w:ascii="Tahoma" w:hAnsi="Tahoma" w:cs="Tahoma"/>
                <w:sz w:val="20"/>
                <w:szCs w:val="20"/>
              </w:rPr>
              <w:t>2.4</w:t>
            </w:r>
          </w:p>
        </w:tc>
        <w:tc>
          <w:tcPr>
            <w:tcW w:w="2196" w:type="pct"/>
            <w:shd w:val="clear" w:color="auto" w:fill="auto"/>
            <w:vAlign w:val="center"/>
          </w:tcPr>
          <w:p w14:paraId="17CFB4D3" w14:textId="77777777" w:rsidR="00D762B0" w:rsidRPr="00F21335" w:rsidRDefault="00D762B0" w:rsidP="00C25070">
            <w:pPr>
              <w:spacing w:after="60"/>
              <w:jc w:val="both"/>
              <w:rPr>
                <w:rFonts w:ascii="Tahoma" w:hAnsi="Tahoma" w:cs="Tahoma"/>
                <w:iCs/>
                <w:sz w:val="20"/>
                <w:szCs w:val="20"/>
              </w:rPr>
            </w:pPr>
            <w:r w:rsidRPr="00F21335">
              <w:rPr>
                <w:rFonts w:ascii="Tahoma" w:hAnsi="Tahoma" w:cs="Tahoma"/>
                <w:iCs/>
                <w:sz w:val="20"/>
                <w:szCs w:val="20"/>
              </w:rPr>
              <w:t xml:space="preserve">Los volúmenes y proyecciones de venta son realistas y consistentes con la capacidad de producción y comercialización de </w:t>
            </w:r>
            <w:r w:rsidRPr="00F21335">
              <w:rPr>
                <w:rFonts w:ascii="Tahoma" w:hAnsi="Tahoma" w:cs="Tahoma"/>
                <w:sz w:val="20"/>
                <w:szCs w:val="20"/>
              </w:rPr>
              <w:t>la Empresa.</w:t>
            </w:r>
          </w:p>
        </w:tc>
        <w:tc>
          <w:tcPr>
            <w:tcW w:w="487" w:type="pct"/>
            <w:shd w:val="clear" w:color="auto" w:fill="auto"/>
            <w:noWrap/>
            <w:vAlign w:val="center"/>
          </w:tcPr>
          <w:p w14:paraId="1658D2AE" w14:textId="77777777" w:rsidR="00D762B0" w:rsidRPr="00F21335" w:rsidRDefault="00D762B0" w:rsidP="00C25070">
            <w:pPr>
              <w:jc w:val="center"/>
              <w:rPr>
                <w:rFonts w:ascii="Tahoma" w:hAnsi="Tahoma" w:cs="Tahoma"/>
                <w:sz w:val="20"/>
                <w:szCs w:val="20"/>
              </w:rPr>
            </w:pPr>
          </w:p>
        </w:tc>
        <w:tc>
          <w:tcPr>
            <w:tcW w:w="694" w:type="pct"/>
            <w:gridSpan w:val="2"/>
            <w:shd w:val="clear" w:color="auto" w:fill="auto"/>
            <w:noWrap/>
            <w:vAlign w:val="center"/>
          </w:tcPr>
          <w:p w14:paraId="68971063" w14:textId="77777777" w:rsidR="00D762B0" w:rsidRPr="00F21335" w:rsidRDefault="00D762B0" w:rsidP="00C25070">
            <w:pPr>
              <w:jc w:val="center"/>
              <w:rPr>
                <w:rFonts w:ascii="Tahoma" w:hAnsi="Tahoma" w:cs="Tahoma"/>
                <w:sz w:val="20"/>
                <w:szCs w:val="20"/>
              </w:rPr>
            </w:pPr>
          </w:p>
        </w:tc>
        <w:tc>
          <w:tcPr>
            <w:tcW w:w="1213" w:type="pct"/>
            <w:gridSpan w:val="2"/>
          </w:tcPr>
          <w:p w14:paraId="065C8221" w14:textId="77777777" w:rsidR="00D762B0" w:rsidRPr="00F21335" w:rsidRDefault="00D762B0" w:rsidP="00C25070">
            <w:pPr>
              <w:jc w:val="center"/>
              <w:rPr>
                <w:rFonts w:ascii="Tahoma" w:hAnsi="Tahoma" w:cs="Tahoma"/>
                <w:sz w:val="20"/>
                <w:szCs w:val="20"/>
              </w:rPr>
            </w:pPr>
          </w:p>
        </w:tc>
      </w:tr>
      <w:tr w:rsidR="00B8598F" w:rsidRPr="00F21335" w14:paraId="66DD2BEB" w14:textId="77777777" w:rsidTr="00C2507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pct"/>
          <w:trHeight w:val="600"/>
          <w:jc w:val="center"/>
        </w:trPr>
        <w:tc>
          <w:tcPr>
            <w:tcW w:w="382" w:type="pct"/>
            <w:shd w:val="clear" w:color="auto" w:fill="auto"/>
            <w:noWrap/>
            <w:vAlign w:val="center"/>
          </w:tcPr>
          <w:p w14:paraId="5A08CE3A" w14:textId="77777777" w:rsidR="00D762B0" w:rsidRPr="00F21335" w:rsidRDefault="00D762B0" w:rsidP="00C25070">
            <w:pPr>
              <w:jc w:val="center"/>
              <w:rPr>
                <w:rFonts w:ascii="Tahoma" w:hAnsi="Tahoma" w:cs="Tahoma"/>
                <w:sz w:val="20"/>
                <w:szCs w:val="20"/>
              </w:rPr>
            </w:pPr>
            <w:r w:rsidRPr="00F21335">
              <w:rPr>
                <w:rFonts w:ascii="Tahoma" w:hAnsi="Tahoma" w:cs="Tahoma"/>
                <w:sz w:val="20"/>
                <w:szCs w:val="20"/>
              </w:rPr>
              <w:t>2.5</w:t>
            </w:r>
          </w:p>
        </w:tc>
        <w:tc>
          <w:tcPr>
            <w:tcW w:w="2196" w:type="pct"/>
            <w:shd w:val="clear" w:color="auto" w:fill="auto"/>
            <w:vAlign w:val="center"/>
          </w:tcPr>
          <w:p w14:paraId="1EDC60E9" w14:textId="77777777" w:rsidR="00D762B0" w:rsidRPr="00F21335" w:rsidRDefault="00D762B0" w:rsidP="00C25070">
            <w:pPr>
              <w:spacing w:after="60"/>
              <w:jc w:val="both"/>
              <w:rPr>
                <w:rFonts w:ascii="Tahoma" w:hAnsi="Tahoma" w:cs="Tahoma"/>
                <w:iCs/>
                <w:sz w:val="20"/>
                <w:szCs w:val="20"/>
              </w:rPr>
            </w:pPr>
            <w:r w:rsidRPr="00F21335">
              <w:rPr>
                <w:rFonts w:ascii="Tahoma" w:hAnsi="Tahoma" w:cs="Tahoma"/>
                <w:iCs/>
                <w:sz w:val="20"/>
                <w:szCs w:val="20"/>
              </w:rPr>
              <w:t>El PNs incluye un análisis cuantitativo de la competencia directa de los productos en el nicho de mercado.</w:t>
            </w:r>
          </w:p>
        </w:tc>
        <w:tc>
          <w:tcPr>
            <w:tcW w:w="487" w:type="pct"/>
            <w:shd w:val="clear" w:color="auto" w:fill="auto"/>
            <w:noWrap/>
            <w:vAlign w:val="center"/>
          </w:tcPr>
          <w:p w14:paraId="077E9C52" w14:textId="77777777" w:rsidR="00D762B0" w:rsidRPr="00F21335" w:rsidRDefault="00D762B0" w:rsidP="00C25070">
            <w:pPr>
              <w:jc w:val="center"/>
              <w:rPr>
                <w:rFonts w:ascii="Tahoma" w:hAnsi="Tahoma" w:cs="Tahoma"/>
                <w:sz w:val="20"/>
                <w:szCs w:val="20"/>
              </w:rPr>
            </w:pPr>
          </w:p>
        </w:tc>
        <w:tc>
          <w:tcPr>
            <w:tcW w:w="694" w:type="pct"/>
            <w:gridSpan w:val="2"/>
            <w:shd w:val="clear" w:color="auto" w:fill="auto"/>
            <w:noWrap/>
            <w:vAlign w:val="center"/>
          </w:tcPr>
          <w:p w14:paraId="1F3FA8D1" w14:textId="77777777" w:rsidR="00D762B0" w:rsidRPr="00F21335" w:rsidRDefault="00D762B0" w:rsidP="00C25070">
            <w:pPr>
              <w:jc w:val="center"/>
              <w:rPr>
                <w:rFonts w:ascii="Tahoma" w:hAnsi="Tahoma" w:cs="Tahoma"/>
                <w:sz w:val="20"/>
                <w:szCs w:val="20"/>
              </w:rPr>
            </w:pPr>
          </w:p>
        </w:tc>
        <w:tc>
          <w:tcPr>
            <w:tcW w:w="1213" w:type="pct"/>
            <w:gridSpan w:val="2"/>
          </w:tcPr>
          <w:p w14:paraId="683C2826" w14:textId="77777777" w:rsidR="00D762B0" w:rsidRPr="00F21335" w:rsidRDefault="00D762B0" w:rsidP="00C25070">
            <w:pPr>
              <w:jc w:val="center"/>
              <w:rPr>
                <w:rFonts w:ascii="Tahoma" w:hAnsi="Tahoma" w:cs="Tahoma"/>
                <w:sz w:val="20"/>
                <w:szCs w:val="20"/>
              </w:rPr>
            </w:pPr>
          </w:p>
        </w:tc>
      </w:tr>
      <w:tr w:rsidR="00B8598F" w:rsidRPr="00F21335" w14:paraId="4E5C3567" w14:textId="77777777" w:rsidTr="00C2507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pct"/>
          <w:trHeight w:val="600"/>
          <w:jc w:val="center"/>
        </w:trPr>
        <w:tc>
          <w:tcPr>
            <w:tcW w:w="382" w:type="pct"/>
            <w:shd w:val="clear" w:color="auto" w:fill="auto"/>
            <w:noWrap/>
            <w:vAlign w:val="center"/>
          </w:tcPr>
          <w:p w14:paraId="4DEAC8B6" w14:textId="77777777" w:rsidR="00D762B0" w:rsidRPr="00F21335" w:rsidRDefault="00D762B0" w:rsidP="00C25070">
            <w:pPr>
              <w:jc w:val="center"/>
              <w:rPr>
                <w:rFonts w:ascii="Tahoma" w:hAnsi="Tahoma" w:cs="Tahoma"/>
                <w:sz w:val="20"/>
                <w:szCs w:val="20"/>
              </w:rPr>
            </w:pPr>
            <w:r w:rsidRPr="00F21335">
              <w:rPr>
                <w:rFonts w:ascii="Tahoma" w:hAnsi="Tahoma" w:cs="Tahoma"/>
                <w:sz w:val="20"/>
                <w:szCs w:val="20"/>
              </w:rPr>
              <w:t>2.6</w:t>
            </w:r>
          </w:p>
        </w:tc>
        <w:tc>
          <w:tcPr>
            <w:tcW w:w="2196" w:type="pct"/>
            <w:shd w:val="clear" w:color="auto" w:fill="auto"/>
            <w:vAlign w:val="center"/>
          </w:tcPr>
          <w:p w14:paraId="4322CF00" w14:textId="77777777" w:rsidR="00D762B0" w:rsidRPr="00F21335" w:rsidRDefault="00D762B0" w:rsidP="00C25070">
            <w:pPr>
              <w:spacing w:after="60"/>
              <w:jc w:val="both"/>
              <w:rPr>
                <w:rFonts w:ascii="Tahoma" w:hAnsi="Tahoma" w:cs="Tahoma"/>
                <w:iCs/>
                <w:sz w:val="20"/>
                <w:szCs w:val="20"/>
              </w:rPr>
            </w:pPr>
            <w:r w:rsidRPr="00F21335">
              <w:rPr>
                <w:rFonts w:ascii="Tahoma" w:hAnsi="Tahoma" w:cs="Tahoma"/>
                <w:iCs/>
                <w:sz w:val="20"/>
                <w:szCs w:val="20"/>
              </w:rPr>
              <w:t>El PNs establece las condiciones de vinculación contractual entre la Empresa ancla y los GPV y PIV (borrador de contrato)</w:t>
            </w:r>
          </w:p>
        </w:tc>
        <w:tc>
          <w:tcPr>
            <w:tcW w:w="487" w:type="pct"/>
            <w:shd w:val="clear" w:color="auto" w:fill="auto"/>
            <w:noWrap/>
            <w:vAlign w:val="center"/>
          </w:tcPr>
          <w:p w14:paraId="296C0785" w14:textId="77777777" w:rsidR="00D762B0" w:rsidRPr="00F21335" w:rsidRDefault="00D762B0" w:rsidP="00C25070">
            <w:pPr>
              <w:jc w:val="center"/>
              <w:rPr>
                <w:rFonts w:ascii="Tahoma" w:hAnsi="Tahoma" w:cs="Tahoma"/>
                <w:sz w:val="20"/>
                <w:szCs w:val="20"/>
              </w:rPr>
            </w:pPr>
          </w:p>
        </w:tc>
        <w:tc>
          <w:tcPr>
            <w:tcW w:w="694" w:type="pct"/>
            <w:gridSpan w:val="2"/>
            <w:shd w:val="clear" w:color="auto" w:fill="auto"/>
            <w:noWrap/>
            <w:vAlign w:val="center"/>
          </w:tcPr>
          <w:p w14:paraId="30694EF6" w14:textId="77777777" w:rsidR="00D762B0" w:rsidRPr="00F21335" w:rsidRDefault="00D762B0" w:rsidP="00C25070">
            <w:pPr>
              <w:jc w:val="center"/>
              <w:rPr>
                <w:rFonts w:ascii="Tahoma" w:hAnsi="Tahoma" w:cs="Tahoma"/>
                <w:sz w:val="20"/>
                <w:szCs w:val="20"/>
              </w:rPr>
            </w:pPr>
          </w:p>
        </w:tc>
        <w:tc>
          <w:tcPr>
            <w:tcW w:w="1213" w:type="pct"/>
            <w:gridSpan w:val="2"/>
          </w:tcPr>
          <w:p w14:paraId="5306FE72" w14:textId="77777777" w:rsidR="00D762B0" w:rsidRPr="00F21335" w:rsidRDefault="00D762B0" w:rsidP="00C25070">
            <w:pPr>
              <w:jc w:val="center"/>
              <w:rPr>
                <w:rFonts w:ascii="Tahoma" w:hAnsi="Tahoma" w:cs="Tahoma"/>
                <w:sz w:val="20"/>
                <w:szCs w:val="20"/>
              </w:rPr>
            </w:pPr>
          </w:p>
        </w:tc>
      </w:tr>
      <w:tr w:rsidR="00B8598F" w:rsidRPr="00F21335" w14:paraId="5EC0AE46" w14:textId="77777777" w:rsidTr="00C2507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pct"/>
          <w:trHeight w:val="321"/>
          <w:jc w:val="center"/>
        </w:trPr>
        <w:tc>
          <w:tcPr>
            <w:tcW w:w="382" w:type="pct"/>
            <w:shd w:val="clear" w:color="auto" w:fill="F2F2F2" w:themeFill="background1" w:themeFillShade="F2"/>
            <w:noWrap/>
            <w:vAlign w:val="center"/>
          </w:tcPr>
          <w:p w14:paraId="42799007" w14:textId="77777777" w:rsidR="00D762B0" w:rsidRPr="00F21335" w:rsidRDefault="00D762B0" w:rsidP="00C25070">
            <w:pPr>
              <w:jc w:val="center"/>
              <w:rPr>
                <w:rFonts w:ascii="Tahoma" w:hAnsi="Tahoma" w:cs="Tahoma"/>
                <w:b/>
                <w:sz w:val="20"/>
                <w:szCs w:val="20"/>
              </w:rPr>
            </w:pPr>
            <w:r w:rsidRPr="00F21335">
              <w:rPr>
                <w:rFonts w:ascii="Tahoma" w:hAnsi="Tahoma" w:cs="Tahoma"/>
                <w:b/>
                <w:sz w:val="20"/>
                <w:szCs w:val="20"/>
              </w:rPr>
              <w:t>3.</w:t>
            </w:r>
          </w:p>
        </w:tc>
        <w:tc>
          <w:tcPr>
            <w:tcW w:w="4590" w:type="pct"/>
            <w:gridSpan w:val="6"/>
            <w:shd w:val="clear" w:color="auto" w:fill="F2F2F2" w:themeFill="background1" w:themeFillShade="F2"/>
            <w:vAlign w:val="center"/>
          </w:tcPr>
          <w:p w14:paraId="4C972DB1" w14:textId="77777777" w:rsidR="00D762B0" w:rsidRPr="00F21335" w:rsidRDefault="00D762B0" w:rsidP="00C25070">
            <w:pPr>
              <w:rPr>
                <w:rFonts w:ascii="Tahoma" w:hAnsi="Tahoma" w:cs="Tahoma"/>
                <w:sz w:val="20"/>
                <w:szCs w:val="20"/>
              </w:rPr>
            </w:pPr>
            <w:r w:rsidRPr="00F21335">
              <w:rPr>
                <w:rFonts w:ascii="Tahoma" w:hAnsi="Tahoma" w:cs="Tahoma"/>
                <w:b/>
                <w:bCs/>
                <w:sz w:val="20"/>
                <w:szCs w:val="20"/>
              </w:rPr>
              <w:t>Viabilidad Técnica Productiva</w:t>
            </w:r>
          </w:p>
        </w:tc>
      </w:tr>
      <w:tr w:rsidR="00B8598F" w:rsidRPr="00F21335" w14:paraId="2C05865E" w14:textId="77777777" w:rsidTr="00C2507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pct"/>
          <w:trHeight w:val="600"/>
          <w:jc w:val="center"/>
        </w:trPr>
        <w:tc>
          <w:tcPr>
            <w:tcW w:w="382" w:type="pct"/>
            <w:shd w:val="clear" w:color="auto" w:fill="auto"/>
            <w:noWrap/>
            <w:vAlign w:val="center"/>
          </w:tcPr>
          <w:p w14:paraId="20EA9E81" w14:textId="77777777" w:rsidR="00D762B0" w:rsidRPr="00F21335" w:rsidRDefault="00D762B0" w:rsidP="00C25070">
            <w:pPr>
              <w:jc w:val="center"/>
              <w:rPr>
                <w:rFonts w:ascii="Tahoma" w:hAnsi="Tahoma" w:cs="Tahoma"/>
                <w:sz w:val="20"/>
                <w:szCs w:val="20"/>
              </w:rPr>
            </w:pPr>
            <w:r w:rsidRPr="00F21335">
              <w:rPr>
                <w:rFonts w:ascii="Tahoma" w:hAnsi="Tahoma" w:cs="Tahoma"/>
                <w:bCs/>
                <w:sz w:val="20"/>
                <w:szCs w:val="20"/>
              </w:rPr>
              <w:t>3.1</w:t>
            </w:r>
          </w:p>
        </w:tc>
        <w:tc>
          <w:tcPr>
            <w:tcW w:w="2196" w:type="pct"/>
            <w:shd w:val="clear" w:color="auto" w:fill="auto"/>
            <w:vAlign w:val="bottom"/>
          </w:tcPr>
          <w:p w14:paraId="63CF83FE" w14:textId="77777777" w:rsidR="00D762B0" w:rsidRPr="00F21335" w:rsidRDefault="00D762B0" w:rsidP="00C25070">
            <w:pPr>
              <w:spacing w:after="60"/>
              <w:jc w:val="both"/>
              <w:rPr>
                <w:rFonts w:ascii="Tahoma" w:hAnsi="Tahoma" w:cs="Tahoma"/>
                <w:iCs/>
                <w:sz w:val="20"/>
                <w:szCs w:val="20"/>
              </w:rPr>
            </w:pPr>
            <w:r w:rsidRPr="00F21335">
              <w:rPr>
                <w:rFonts w:ascii="Tahoma" w:hAnsi="Tahoma" w:cs="Tahoma"/>
                <w:bCs/>
                <w:sz w:val="20"/>
                <w:szCs w:val="20"/>
              </w:rPr>
              <w:t xml:space="preserve">El PNs describe los procesos de producción primaria de la Empresa, GPV y PIV actual y la propuesta de cambio incluyendo, las innovaciones tecnológicas y las BPAs a implementar </w:t>
            </w:r>
          </w:p>
        </w:tc>
        <w:tc>
          <w:tcPr>
            <w:tcW w:w="487" w:type="pct"/>
            <w:shd w:val="clear" w:color="auto" w:fill="auto"/>
            <w:noWrap/>
            <w:vAlign w:val="center"/>
          </w:tcPr>
          <w:p w14:paraId="2B078BE7" w14:textId="77777777" w:rsidR="00D762B0" w:rsidRPr="00F21335" w:rsidRDefault="00D762B0" w:rsidP="00C25070">
            <w:pPr>
              <w:jc w:val="center"/>
              <w:rPr>
                <w:rFonts w:ascii="Tahoma" w:hAnsi="Tahoma" w:cs="Tahoma"/>
                <w:sz w:val="20"/>
                <w:szCs w:val="20"/>
              </w:rPr>
            </w:pPr>
          </w:p>
        </w:tc>
        <w:tc>
          <w:tcPr>
            <w:tcW w:w="694" w:type="pct"/>
            <w:gridSpan w:val="2"/>
            <w:shd w:val="clear" w:color="auto" w:fill="auto"/>
            <w:noWrap/>
            <w:vAlign w:val="center"/>
          </w:tcPr>
          <w:p w14:paraId="5B8EF495" w14:textId="77777777" w:rsidR="00D762B0" w:rsidRPr="00F21335" w:rsidRDefault="00D762B0" w:rsidP="00C25070">
            <w:pPr>
              <w:jc w:val="center"/>
              <w:rPr>
                <w:rFonts w:ascii="Tahoma" w:hAnsi="Tahoma" w:cs="Tahoma"/>
                <w:sz w:val="20"/>
                <w:szCs w:val="20"/>
              </w:rPr>
            </w:pPr>
          </w:p>
        </w:tc>
        <w:tc>
          <w:tcPr>
            <w:tcW w:w="1213" w:type="pct"/>
            <w:gridSpan w:val="2"/>
          </w:tcPr>
          <w:p w14:paraId="1649E5E7" w14:textId="77777777" w:rsidR="00D762B0" w:rsidRPr="00F21335" w:rsidRDefault="00D762B0" w:rsidP="00C25070">
            <w:pPr>
              <w:jc w:val="center"/>
              <w:rPr>
                <w:rFonts w:ascii="Tahoma" w:hAnsi="Tahoma" w:cs="Tahoma"/>
                <w:sz w:val="20"/>
                <w:szCs w:val="20"/>
              </w:rPr>
            </w:pPr>
          </w:p>
        </w:tc>
      </w:tr>
      <w:tr w:rsidR="00B8598F" w:rsidRPr="00F21335" w14:paraId="2EAC3CB4" w14:textId="77777777" w:rsidTr="00C2507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pct"/>
          <w:trHeight w:val="600"/>
          <w:jc w:val="center"/>
        </w:trPr>
        <w:tc>
          <w:tcPr>
            <w:tcW w:w="382" w:type="pct"/>
            <w:shd w:val="clear" w:color="auto" w:fill="auto"/>
            <w:noWrap/>
            <w:vAlign w:val="center"/>
          </w:tcPr>
          <w:p w14:paraId="6B008782" w14:textId="77777777" w:rsidR="00D762B0" w:rsidRPr="00F21335" w:rsidRDefault="00D762B0" w:rsidP="00C25070">
            <w:pPr>
              <w:jc w:val="center"/>
              <w:rPr>
                <w:rFonts w:ascii="Tahoma" w:hAnsi="Tahoma" w:cs="Tahoma"/>
                <w:sz w:val="20"/>
                <w:szCs w:val="20"/>
              </w:rPr>
            </w:pPr>
            <w:r w:rsidRPr="00F21335">
              <w:rPr>
                <w:rFonts w:ascii="Tahoma" w:hAnsi="Tahoma" w:cs="Tahoma"/>
                <w:bCs/>
                <w:sz w:val="20"/>
                <w:szCs w:val="20"/>
              </w:rPr>
              <w:t>3.2</w:t>
            </w:r>
          </w:p>
        </w:tc>
        <w:tc>
          <w:tcPr>
            <w:tcW w:w="2196" w:type="pct"/>
            <w:shd w:val="clear" w:color="auto" w:fill="auto"/>
            <w:vAlign w:val="bottom"/>
          </w:tcPr>
          <w:p w14:paraId="0E5B6B62" w14:textId="77777777" w:rsidR="00D762B0" w:rsidRPr="00F21335" w:rsidRDefault="00D762B0" w:rsidP="00C25070">
            <w:pPr>
              <w:spacing w:after="60"/>
              <w:jc w:val="both"/>
              <w:rPr>
                <w:rFonts w:ascii="Tahoma" w:hAnsi="Tahoma" w:cs="Tahoma"/>
                <w:iCs/>
                <w:sz w:val="20"/>
                <w:szCs w:val="20"/>
              </w:rPr>
            </w:pPr>
            <w:r w:rsidRPr="00F21335">
              <w:rPr>
                <w:rFonts w:ascii="Tahoma" w:hAnsi="Tahoma" w:cs="Tahoma"/>
                <w:bCs/>
                <w:sz w:val="20"/>
                <w:szCs w:val="20"/>
              </w:rPr>
              <w:t xml:space="preserve">El PNs describe los procesos de incorporación de valor y/o de transformación de productos, incluyendo el desarrollo de nuevos productos y la </w:t>
            </w:r>
            <w:r w:rsidRPr="00F21335">
              <w:rPr>
                <w:rFonts w:ascii="Tahoma" w:hAnsi="Tahoma" w:cs="Tahoma"/>
                <w:iCs/>
                <w:sz w:val="20"/>
                <w:szCs w:val="20"/>
              </w:rPr>
              <w:t>implementación</w:t>
            </w:r>
            <w:r w:rsidRPr="00F21335">
              <w:rPr>
                <w:rFonts w:ascii="Tahoma" w:hAnsi="Tahoma" w:cs="Tahoma"/>
                <w:bCs/>
                <w:sz w:val="20"/>
                <w:szCs w:val="20"/>
              </w:rPr>
              <w:t xml:space="preserve"> de BPMs.</w:t>
            </w:r>
          </w:p>
        </w:tc>
        <w:tc>
          <w:tcPr>
            <w:tcW w:w="487" w:type="pct"/>
            <w:shd w:val="clear" w:color="auto" w:fill="auto"/>
            <w:noWrap/>
            <w:vAlign w:val="center"/>
          </w:tcPr>
          <w:p w14:paraId="64334A78" w14:textId="77777777" w:rsidR="00D762B0" w:rsidRPr="00F21335" w:rsidRDefault="00D762B0" w:rsidP="00C25070">
            <w:pPr>
              <w:jc w:val="center"/>
              <w:rPr>
                <w:rFonts w:ascii="Tahoma" w:hAnsi="Tahoma" w:cs="Tahoma"/>
                <w:sz w:val="20"/>
                <w:szCs w:val="20"/>
              </w:rPr>
            </w:pPr>
          </w:p>
        </w:tc>
        <w:tc>
          <w:tcPr>
            <w:tcW w:w="694" w:type="pct"/>
            <w:gridSpan w:val="2"/>
            <w:shd w:val="clear" w:color="auto" w:fill="auto"/>
            <w:noWrap/>
            <w:vAlign w:val="center"/>
          </w:tcPr>
          <w:p w14:paraId="1EBCBC75" w14:textId="77777777" w:rsidR="00D762B0" w:rsidRPr="00F21335" w:rsidRDefault="00D762B0" w:rsidP="00C25070">
            <w:pPr>
              <w:jc w:val="center"/>
              <w:rPr>
                <w:rFonts w:ascii="Tahoma" w:hAnsi="Tahoma" w:cs="Tahoma"/>
                <w:sz w:val="20"/>
                <w:szCs w:val="20"/>
              </w:rPr>
            </w:pPr>
          </w:p>
        </w:tc>
        <w:tc>
          <w:tcPr>
            <w:tcW w:w="1213" w:type="pct"/>
            <w:gridSpan w:val="2"/>
          </w:tcPr>
          <w:p w14:paraId="49968655" w14:textId="77777777" w:rsidR="00D762B0" w:rsidRPr="00F21335" w:rsidRDefault="00D762B0" w:rsidP="00C25070">
            <w:pPr>
              <w:jc w:val="center"/>
              <w:rPr>
                <w:rFonts w:ascii="Tahoma" w:hAnsi="Tahoma" w:cs="Tahoma"/>
                <w:sz w:val="20"/>
                <w:szCs w:val="20"/>
              </w:rPr>
            </w:pPr>
          </w:p>
        </w:tc>
      </w:tr>
      <w:tr w:rsidR="00B8598F" w:rsidRPr="00F21335" w14:paraId="02AD5795" w14:textId="77777777" w:rsidTr="00C2507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pct"/>
          <w:trHeight w:val="600"/>
          <w:jc w:val="center"/>
        </w:trPr>
        <w:tc>
          <w:tcPr>
            <w:tcW w:w="382" w:type="pct"/>
            <w:shd w:val="clear" w:color="auto" w:fill="auto"/>
            <w:noWrap/>
            <w:vAlign w:val="center"/>
          </w:tcPr>
          <w:p w14:paraId="20A1865B" w14:textId="77777777" w:rsidR="00D762B0" w:rsidRPr="00F21335" w:rsidRDefault="00D762B0" w:rsidP="00C25070">
            <w:pPr>
              <w:jc w:val="center"/>
              <w:rPr>
                <w:rFonts w:ascii="Tahoma" w:hAnsi="Tahoma" w:cs="Tahoma"/>
                <w:sz w:val="20"/>
                <w:szCs w:val="20"/>
              </w:rPr>
            </w:pPr>
            <w:r w:rsidRPr="00F21335">
              <w:rPr>
                <w:rFonts w:ascii="Tahoma" w:hAnsi="Tahoma" w:cs="Tahoma"/>
                <w:sz w:val="20"/>
                <w:szCs w:val="20"/>
              </w:rPr>
              <w:t>3.3</w:t>
            </w:r>
          </w:p>
        </w:tc>
        <w:tc>
          <w:tcPr>
            <w:tcW w:w="2196" w:type="pct"/>
            <w:shd w:val="clear" w:color="auto" w:fill="auto"/>
            <w:vAlign w:val="bottom"/>
          </w:tcPr>
          <w:p w14:paraId="6FAC170A" w14:textId="77777777" w:rsidR="00D762B0" w:rsidRPr="00F21335" w:rsidRDefault="00D762B0" w:rsidP="00C25070">
            <w:pPr>
              <w:spacing w:after="60"/>
              <w:jc w:val="both"/>
              <w:rPr>
                <w:rFonts w:ascii="Tahoma" w:hAnsi="Tahoma" w:cs="Tahoma"/>
                <w:iCs/>
                <w:sz w:val="20"/>
                <w:szCs w:val="20"/>
              </w:rPr>
            </w:pPr>
            <w:r w:rsidRPr="00F21335">
              <w:rPr>
                <w:rFonts w:ascii="Tahoma" w:hAnsi="Tahoma" w:cs="Tahoma"/>
                <w:sz w:val="20"/>
                <w:szCs w:val="20"/>
              </w:rPr>
              <w:t>Las inversiones en obras y equipo proyectadas en el PNs en sitios donde ya exista acceso a servicios básicos, como: energía eléctrica con el voltaje requerido y agua potable, entre otros.</w:t>
            </w:r>
          </w:p>
        </w:tc>
        <w:tc>
          <w:tcPr>
            <w:tcW w:w="487" w:type="pct"/>
            <w:shd w:val="clear" w:color="auto" w:fill="auto"/>
            <w:noWrap/>
            <w:vAlign w:val="center"/>
          </w:tcPr>
          <w:p w14:paraId="37FCCD80" w14:textId="77777777" w:rsidR="00D762B0" w:rsidRPr="00F21335" w:rsidRDefault="00D762B0" w:rsidP="00C25070">
            <w:pPr>
              <w:jc w:val="center"/>
              <w:rPr>
                <w:rFonts w:ascii="Tahoma" w:hAnsi="Tahoma" w:cs="Tahoma"/>
                <w:sz w:val="20"/>
                <w:szCs w:val="20"/>
              </w:rPr>
            </w:pPr>
          </w:p>
        </w:tc>
        <w:tc>
          <w:tcPr>
            <w:tcW w:w="694" w:type="pct"/>
            <w:gridSpan w:val="2"/>
            <w:shd w:val="clear" w:color="auto" w:fill="auto"/>
            <w:noWrap/>
            <w:vAlign w:val="center"/>
          </w:tcPr>
          <w:p w14:paraId="78646C81" w14:textId="77777777" w:rsidR="00D762B0" w:rsidRPr="00F21335" w:rsidRDefault="00D762B0" w:rsidP="00C25070">
            <w:pPr>
              <w:jc w:val="center"/>
              <w:rPr>
                <w:rFonts w:ascii="Tahoma" w:hAnsi="Tahoma" w:cs="Tahoma"/>
                <w:sz w:val="20"/>
                <w:szCs w:val="20"/>
              </w:rPr>
            </w:pPr>
          </w:p>
        </w:tc>
        <w:tc>
          <w:tcPr>
            <w:tcW w:w="1213" w:type="pct"/>
            <w:gridSpan w:val="2"/>
          </w:tcPr>
          <w:p w14:paraId="3FA39C3B" w14:textId="77777777" w:rsidR="00D762B0" w:rsidRPr="00F21335" w:rsidRDefault="00D762B0" w:rsidP="00C25070">
            <w:pPr>
              <w:jc w:val="center"/>
              <w:rPr>
                <w:rFonts w:ascii="Tahoma" w:hAnsi="Tahoma" w:cs="Tahoma"/>
                <w:sz w:val="20"/>
                <w:szCs w:val="20"/>
              </w:rPr>
            </w:pPr>
          </w:p>
        </w:tc>
      </w:tr>
      <w:tr w:rsidR="00B8598F" w:rsidRPr="00F21335" w14:paraId="72433D98" w14:textId="77777777" w:rsidTr="00C2507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pct"/>
          <w:trHeight w:val="600"/>
          <w:jc w:val="center"/>
        </w:trPr>
        <w:tc>
          <w:tcPr>
            <w:tcW w:w="382" w:type="pct"/>
            <w:shd w:val="clear" w:color="auto" w:fill="auto"/>
            <w:noWrap/>
            <w:vAlign w:val="center"/>
          </w:tcPr>
          <w:p w14:paraId="4F05A1EE" w14:textId="77777777" w:rsidR="00D762B0" w:rsidRPr="00F21335" w:rsidRDefault="00D762B0" w:rsidP="00C25070">
            <w:pPr>
              <w:jc w:val="center"/>
              <w:rPr>
                <w:rFonts w:ascii="Tahoma" w:hAnsi="Tahoma" w:cs="Tahoma"/>
                <w:sz w:val="20"/>
                <w:szCs w:val="20"/>
              </w:rPr>
            </w:pPr>
            <w:r w:rsidRPr="00F21335">
              <w:rPr>
                <w:rFonts w:ascii="Tahoma" w:hAnsi="Tahoma" w:cs="Tahoma"/>
                <w:sz w:val="20"/>
                <w:szCs w:val="20"/>
              </w:rPr>
              <w:lastRenderedPageBreak/>
              <w:t>3.4</w:t>
            </w:r>
          </w:p>
        </w:tc>
        <w:tc>
          <w:tcPr>
            <w:tcW w:w="2196" w:type="pct"/>
            <w:shd w:val="clear" w:color="auto" w:fill="auto"/>
            <w:vAlign w:val="center"/>
          </w:tcPr>
          <w:p w14:paraId="26220726" w14:textId="77777777" w:rsidR="00D762B0" w:rsidRPr="00F21335" w:rsidRDefault="00D762B0" w:rsidP="00C25070">
            <w:pPr>
              <w:spacing w:after="60"/>
              <w:jc w:val="both"/>
              <w:rPr>
                <w:rFonts w:ascii="Tahoma" w:hAnsi="Tahoma" w:cs="Tahoma"/>
                <w:iCs/>
                <w:sz w:val="20"/>
                <w:szCs w:val="20"/>
              </w:rPr>
            </w:pPr>
            <w:r w:rsidRPr="00F21335">
              <w:rPr>
                <w:rFonts w:ascii="Tahoma" w:hAnsi="Tahoma" w:cs="Tahoma"/>
                <w:bCs/>
                <w:sz w:val="20"/>
                <w:szCs w:val="20"/>
              </w:rPr>
              <w:t xml:space="preserve">El PNs describe las acciones proyectadas para el mejoramiento de la calidad de los </w:t>
            </w:r>
            <w:r w:rsidRPr="00F21335">
              <w:rPr>
                <w:rFonts w:ascii="Tahoma" w:hAnsi="Tahoma" w:cs="Tahoma"/>
                <w:iCs/>
                <w:sz w:val="20"/>
                <w:szCs w:val="20"/>
              </w:rPr>
              <w:t>productos</w:t>
            </w:r>
            <w:r w:rsidRPr="00F21335">
              <w:rPr>
                <w:rFonts w:ascii="Tahoma" w:hAnsi="Tahoma" w:cs="Tahoma"/>
                <w:bCs/>
                <w:sz w:val="20"/>
                <w:szCs w:val="20"/>
              </w:rPr>
              <w:t xml:space="preserve"> ofrecidos.</w:t>
            </w:r>
          </w:p>
        </w:tc>
        <w:tc>
          <w:tcPr>
            <w:tcW w:w="487" w:type="pct"/>
            <w:shd w:val="clear" w:color="auto" w:fill="auto"/>
            <w:noWrap/>
            <w:vAlign w:val="center"/>
          </w:tcPr>
          <w:p w14:paraId="02790590" w14:textId="77777777" w:rsidR="00D762B0" w:rsidRPr="00F21335" w:rsidRDefault="00D762B0" w:rsidP="00C25070">
            <w:pPr>
              <w:jc w:val="center"/>
              <w:rPr>
                <w:rFonts w:ascii="Tahoma" w:hAnsi="Tahoma" w:cs="Tahoma"/>
                <w:sz w:val="20"/>
                <w:szCs w:val="20"/>
              </w:rPr>
            </w:pPr>
          </w:p>
        </w:tc>
        <w:tc>
          <w:tcPr>
            <w:tcW w:w="694" w:type="pct"/>
            <w:gridSpan w:val="2"/>
            <w:shd w:val="clear" w:color="auto" w:fill="auto"/>
            <w:noWrap/>
            <w:vAlign w:val="center"/>
          </w:tcPr>
          <w:p w14:paraId="77D72719" w14:textId="77777777" w:rsidR="00D762B0" w:rsidRPr="00F21335" w:rsidRDefault="00D762B0" w:rsidP="00C25070">
            <w:pPr>
              <w:jc w:val="center"/>
              <w:rPr>
                <w:rFonts w:ascii="Tahoma" w:hAnsi="Tahoma" w:cs="Tahoma"/>
                <w:sz w:val="20"/>
                <w:szCs w:val="20"/>
              </w:rPr>
            </w:pPr>
          </w:p>
        </w:tc>
        <w:tc>
          <w:tcPr>
            <w:tcW w:w="1213" w:type="pct"/>
            <w:gridSpan w:val="2"/>
          </w:tcPr>
          <w:p w14:paraId="1403D65C" w14:textId="77777777" w:rsidR="00D762B0" w:rsidRPr="00F21335" w:rsidRDefault="00D762B0" w:rsidP="00C25070">
            <w:pPr>
              <w:jc w:val="center"/>
              <w:rPr>
                <w:rFonts w:ascii="Tahoma" w:hAnsi="Tahoma" w:cs="Tahoma"/>
                <w:sz w:val="20"/>
                <w:szCs w:val="20"/>
              </w:rPr>
            </w:pPr>
          </w:p>
        </w:tc>
      </w:tr>
      <w:tr w:rsidR="00B8598F" w:rsidRPr="00F21335" w14:paraId="60A1D351" w14:textId="77777777" w:rsidTr="00C2507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pct"/>
          <w:trHeight w:val="600"/>
          <w:jc w:val="center"/>
        </w:trPr>
        <w:tc>
          <w:tcPr>
            <w:tcW w:w="382" w:type="pct"/>
            <w:shd w:val="clear" w:color="auto" w:fill="auto"/>
            <w:noWrap/>
            <w:vAlign w:val="center"/>
          </w:tcPr>
          <w:p w14:paraId="189ED693" w14:textId="77777777" w:rsidR="00D762B0" w:rsidRPr="00F21335" w:rsidRDefault="00D762B0" w:rsidP="00C25070">
            <w:pPr>
              <w:jc w:val="center"/>
              <w:rPr>
                <w:rFonts w:ascii="Tahoma" w:hAnsi="Tahoma" w:cs="Tahoma"/>
                <w:sz w:val="20"/>
                <w:szCs w:val="20"/>
              </w:rPr>
            </w:pPr>
            <w:r w:rsidRPr="00F21335">
              <w:rPr>
                <w:rFonts w:ascii="Tahoma" w:hAnsi="Tahoma" w:cs="Tahoma"/>
                <w:sz w:val="20"/>
                <w:szCs w:val="20"/>
              </w:rPr>
              <w:t>3.5</w:t>
            </w:r>
          </w:p>
        </w:tc>
        <w:tc>
          <w:tcPr>
            <w:tcW w:w="2196" w:type="pct"/>
            <w:shd w:val="clear" w:color="auto" w:fill="auto"/>
            <w:vAlign w:val="center"/>
          </w:tcPr>
          <w:p w14:paraId="209A7DAD" w14:textId="77777777" w:rsidR="00D762B0" w:rsidRPr="00F21335" w:rsidRDefault="00D762B0" w:rsidP="00C25070">
            <w:pPr>
              <w:jc w:val="both"/>
              <w:rPr>
                <w:rFonts w:ascii="Tahoma" w:hAnsi="Tahoma" w:cs="Tahoma"/>
                <w:bCs/>
                <w:sz w:val="20"/>
                <w:szCs w:val="20"/>
              </w:rPr>
            </w:pPr>
            <w:r w:rsidRPr="00F21335">
              <w:rPr>
                <w:rFonts w:ascii="Tahoma" w:hAnsi="Tahoma" w:cs="Tahoma"/>
                <w:bCs/>
                <w:sz w:val="20"/>
                <w:szCs w:val="20"/>
              </w:rPr>
              <w:t>Las inversiones previstas para agregar valor o transformar facilitan el desarrollo de productos diferenciados.</w:t>
            </w:r>
          </w:p>
          <w:p w14:paraId="61D41922" w14:textId="77777777" w:rsidR="00D762B0" w:rsidRPr="00F21335" w:rsidRDefault="00D762B0" w:rsidP="00C25070">
            <w:pPr>
              <w:spacing w:after="60"/>
              <w:jc w:val="both"/>
              <w:rPr>
                <w:rFonts w:ascii="Tahoma" w:hAnsi="Tahoma" w:cs="Tahoma"/>
                <w:iCs/>
                <w:sz w:val="20"/>
                <w:szCs w:val="20"/>
              </w:rPr>
            </w:pPr>
          </w:p>
        </w:tc>
        <w:tc>
          <w:tcPr>
            <w:tcW w:w="487" w:type="pct"/>
            <w:shd w:val="clear" w:color="auto" w:fill="auto"/>
            <w:noWrap/>
            <w:vAlign w:val="center"/>
          </w:tcPr>
          <w:p w14:paraId="20D50B8A" w14:textId="77777777" w:rsidR="00D762B0" w:rsidRPr="00F21335" w:rsidRDefault="00D762B0" w:rsidP="00C25070">
            <w:pPr>
              <w:jc w:val="center"/>
              <w:rPr>
                <w:rFonts w:ascii="Tahoma" w:hAnsi="Tahoma" w:cs="Tahoma"/>
                <w:sz w:val="20"/>
                <w:szCs w:val="20"/>
              </w:rPr>
            </w:pPr>
          </w:p>
        </w:tc>
        <w:tc>
          <w:tcPr>
            <w:tcW w:w="694" w:type="pct"/>
            <w:gridSpan w:val="2"/>
            <w:shd w:val="clear" w:color="auto" w:fill="auto"/>
            <w:noWrap/>
            <w:vAlign w:val="center"/>
          </w:tcPr>
          <w:p w14:paraId="28286CF9" w14:textId="77777777" w:rsidR="00D762B0" w:rsidRPr="00F21335" w:rsidRDefault="00D762B0" w:rsidP="00C25070">
            <w:pPr>
              <w:jc w:val="center"/>
              <w:rPr>
                <w:rFonts w:ascii="Tahoma" w:hAnsi="Tahoma" w:cs="Tahoma"/>
                <w:sz w:val="20"/>
                <w:szCs w:val="20"/>
              </w:rPr>
            </w:pPr>
          </w:p>
        </w:tc>
        <w:tc>
          <w:tcPr>
            <w:tcW w:w="1213" w:type="pct"/>
            <w:gridSpan w:val="2"/>
          </w:tcPr>
          <w:p w14:paraId="31E95D02" w14:textId="77777777" w:rsidR="00D762B0" w:rsidRPr="00F21335" w:rsidRDefault="00D762B0" w:rsidP="00C25070">
            <w:pPr>
              <w:jc w:val="center"/>
              <w:rPr>
                <w:rFonts w:ascii="Tahoma" w:hAnsi="Tahoma" w:cs="Tahoma"/>
                <w:sz w:val="20"/>
                <w:szCs w:val="20"/>
              </w:rPr>
            </w:pPr>
          </w:p>
        </w:tc>
      </w:tr>
      <w:tr w:rsidR="00B8598F" w:rsidRPr="00F21335" w14:paraId="21A114FE" w14:textId="77777777" w:rsidTr="00C2507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pct"/>
          <w:trHeight w:val="305"/>
          <w:jc w:val="center"/>
        </w:trPr>
        <w:tc>
          <w:tcPr>
            <w:tcW w:w="382" w:type="pct"/>
            <w:shd w:val="clear" w:color="auto" w:fill="F2F2F2" w:themeFill="background1" w:themeFillShade="F2"/>
            <w:noWrap/>
            <w:vAlign w:val="center"/>
          </w:tcPr>
          <w:p w14:paraId="3B34B01B" w14:textId="77777777" w:rsidR="00D762B0" w:rsidRPr="00F21335" w:rsidRDefault="00D762B0" w:rsidP="00C25070">
            <w:pPr>
              <w:jc w:val="center"/>
              <w:rPr>
                <w:rFonts w:ascii="Tahoma" w:hAnsi="Tahoma" w:cs="Tahoma"/>
                <w:b/>
                <w:sz w:val="20"/>
                <w:szCs w:val="20"/>
              </w:rPr>
            </w:pPr>
            <w:r w:rsidRPr="00F21335">
              <w:rPr>
                <w:rFonts w:ascii="Tahoma" w:hAnsi="Tahoma" w:cs="Tahoma"/>
                <w:b/>
                <w:sz w:val="20"/>
                <w:szCs w:val="20"/>
              </w:rPr>
              <w:t>4.</w:t>
            </w:r>
          </w:p>
        </w:tc>
        <w:tc>
          <w:tcPr>
            <w:tcW w:w="4590" w:type="pct"/>
            <w:gridSpan w:val="6"/>
            <w:shd w:val="clear" w:color="auto" w:fill="F2F2F2" w:themeFill="background1" w:themeFillShade="F2"/>
            <w:vAlign w:val="center"/>
          </w:tcPr>
          <w:p w14:paraId="6F54C1F0" w14:textId="77777777" w:rsidR="00D762B0" w:rsidRPr="00F21335" w:rsidRDefault="00D762B0" w:rsidP="00C25070">
            <w:pPr>
              <w:rPr>
                <w:rFonts w:ascii="Tahoma" w:hAnsi="Tahoma" w:cs="Tahoma"/>
                <w:sz w:val="20"/>
                <w:szCs w:val="20"/>
              </w:rPr>
            </w:pPr>
            <w:r w:rsidRPr="00F21335">
              <w:rPr>
                <w:rFonts w:ascii="Tahoma" w:hAnsi="Tahoma" w:cs="Tahoma"/>
                <w:b/>
                <w:bCs/>
                <w:sz w:val="20"/>
                <w:szCs w:val="20"/>
              </w:rPr>
              <w:t>Análisis Social</w:t>
            </w:r>
          </w:p>
        </w:tc>
      </w:tr>
      <w:tr w:rsidR="00B8598F" w:rsidRPr="00F21335" w14:paraId="3E1F8A27" w14:textId="77777777" w:rsidTr="00C2507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pct"/>
          <w:trHeight w:val="600"/>
          <w:jc w:val="center"/>
        </w:trPr>
        <w:tc>
          <w:tcPr>
            <w:tcW w:w="382" w:type="pct"/>
            <w:shd w:val="clear" w:color="auto" w:fill="auto"/>
            <w:noWrap/>
            <w:vAlign w:val="center"/>
          </w:tcPr>
          <w:p w14:paraId="3BAF110A" w14:textId="77777777" w:rsidR="00D762B0" w:rsidRPr="00F21335" w:rsidRDefault="00D762B0" w:rsidP="00C25070">
            <w:pPr>
              <w:jc w:val="center"/>
              <w:rPr>
                <w:rFonts w:ascii="Tahoma" w:hAnsi="Tahoma" w:cs="Tahoma"/>
                <w:sz w:val="20"/>
                <w:szCs w:val="20"/>
              </w:rPr>
            </w:pPr>
            <w:r w:rsidRPr="00F21335">
              <w:rPr>
                <w:rFonts w:ascii="Tahoma" w:hAnsi="Tahoma" w:cs="Tahoma"/>
                <w:sz w:val="20"/>
                <w:szCs w:val="20"/>
              </w:rPr>
              <w:t>4.1</w:t>
            </w:r>
          </w:p>
        </w:tc>
        <w:tc>
          <w:tcPr>
            <w:tcW w:w="2196" w:type="pct"/>
            <w:shd w:val="clear" w:color="auto" w:fill="auto"/>
            <w:vAlign w:val="center"/>
          </w:tcPr>
          <w:p w14:paraId="462D9263" w14:textId="77777777" w:rsidR="00D762B0" w:rsidRPr="00F21335" w:rsidRDefault="00D762B0" w:rsidP="00C25070">
            <w:pPr>
              <w:spacing w:after="60"/>
              <w:jc w:val="both"/>
              <w:rPr>
                <w:rFonts w:ascii="Tahoma" w:hAnsi="Tahoma" w:cs="Tahoma"/>
                <w:iCs/>
                <w:sz w:val="20"/>
                <w:szCs w:val="20"/>
              </w:rPr>
            </w:pPr>
            <w:r w:rsidRPr="00F21335">
              <w:rPr>
                <w:rFonts w:ascii="Tahoma" w:hAnsi="Tahoma" w:cs="Tahoma"/>
                <w:bCs/>
                <w:sz w:val="20"/>
                <w:szCs w:val="20"/>
              </w:rPr>
              <w:t>El PNs prevé mecanismos de inclusión y promoción de la participación de jóvenes, mujeres</w:t>
            </w:r>
            <w:r w:rsidRPr="00F21335">
              <w:rPr>
                <w:rFonts w:ascii="Tahoma" w:hAnsi="Tahoma" w:cs="Tahoma"/>
                <w:iCs/>
                <w:sz w:val="20"/>
                <w:szCs w:val="20"/>
              </w:rPr>
              <w:t>, i</w:t>
            </w:r>
            <w:r w:rsidRPr="00F21335">
              <w:rPr>
                <w:rFonts w:ascii="Tahoma" w:hAnsi="Tahoma" w:cs="Tahoma"/>
                <w:sz w:val="20"/>
                <w:szCs w:val="20"/>
              </w:rPr>
              <w:t>ndígenas/afrodescendientes (cuando aplique)</w:t>
            </w:r>
            <w:r w:rsidRPr="00F21335">
              <w:rPr>
                <w:rFonts w:ascii="Tahoma" w:hAnsi="Tahoma" w:cs="Tahoma"/>
                <w:bCs/>
                <w:sz w:val="20"/>
                <w:szCs w:val="20"/>
              </w:rPr>
              <w:t>.</w:t>
            </w:r>
          </w:p>
        </w:tc>
        <w:tc>
          <w:tcPr>
            <w:tcW w:w="487" w:type="pct"/>
            <w:shd w:val="clear" w:color="auto" w:fill="auto"/>
            <w:noWrap/>
            <w:vAlign w:val="center"/>
          </w:tcPr>
          <w:p w14:paraId="5D55AD11" w14:textId="77777777" w:rsidR="00D762B0" w:rsidRPr="00F21335" w:rsidRDefault="00D762B0" w:rsidP="00C25070">
            <w:pPr>
              <w:jc w:val="center"/>
              <w:rPr>
                <w:rFonts w:ascii="Tahoma" w:hAnsi="Tahoma" w:cs="Tahoma"/>
                <w:sz w:val="20"/>
                <w:szCs w:val="20"/>
              </w:rPr>
            </w:pPr>
          </w:p>
        </w:tc>
        <w:tc>
          <w:tcPr>
            <w:tcW w:w="694" w:type="pct"/>
            <w:gridSpan w:val="2"/>
            <w:shd w:val="clear" w:color="auto" w:fill="auto"/>
            <w:noWrap/>
            <w:vAlign w:val="center"/>
          </w:tcPr>
          <w:p w14:paraId="3ADD3B7E" w14:textId="77777777" w:rsidR="00D762B0" w:rsidRPr="00F21335" w:rsidRDefault="00D762B0" w:rsidP="00C25070">
            <w:pPr>
              <w:jc w:val="center"/>
              <w:rPr>
                <w:rFonts w:ascii="Tahoma" w:hAnsi="Tahoma" w:cs="Tahoma"/>
                <w:sz w:val="20"/>
                <w:szCs w:val="20"/>
              </w:rPr>
            </w:pPr>
          </w:p>
        </w:tc>
        <w:tc>
          <w:tcPr>
            <w:tcW w:w="1213" w:type="pct"/>
            <w:gridSpan w:val="2"/>
          </w:tcPr>
          <w:p w14:paraId="54403434" w14:textId="77777777" w:rsidR="00D762B0" w:rsidRPr="00F21335" w:rsidRDefault="00D762B0" w:rsidP="00C25070">
            <w:pPr>
              <w:jc w:val="center"/>
              <w:rPr>
                <w:rFonts w:ascii="Tahoma" w:hAnsi="Tahoma" w:cs="Tahoma"/>
                <w:sz w:val="20"/>
                <w:szCs w:val="20"/>
              </w:rPr>
            </w:pPr>
          </w:p>
        </w:tc>
      </w:tr>
      <w:tr w:rsidR="00B8598F" w:rsidRPr="00F21335" w14:paraId="0BB09573" w14:textId="77777777" w:rsidTr="00C2507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pct"/>
          <w:trHeight w:val="600"/>
          <w:jc w:val="center"/>
        </w:trPr>
        <w:tc>
          <w:tcPr>
            <w:tcW w:w="382" w:type="pct"/>
            <w:shd w:val="clear" w:color="auto" w:fill="auto"/>
            <w:noWrap/>
            <w:vAlign w:val="center"/>
          </w:tcPr>
          <w:p w14:paraId="5B03DD26" w14:textId="77777777" w:rsidR="00D762B0" w:rsidRPr="00F21335" w:rsidRDefault="00D762B0" w:rsidP="00C25070">
            <w:pPr>
              <w:jc w:val="center"/>
              <w:rPr>
                <w:rFonts w:ascii="Tahoma" w:hAnsi="Tahoma" w:cs="Tahoma"/>
                <w:sz w:val="20"/>
                <w:szCs w:val="20"/>
              </w:rPr>
            </w:pPr>
            <w:r w:rsidRPr="00F21335">
              <w:rPr>
                <w:rFonts w:ascii="Tahoma" w:hAnsi="Tahoma" w:cs="Tahoma"/>
                <w:sz w:val="20"/>
                <w:szCs w:val="20"/>
              </w:rPr>
              <w:t>4.2</w:t>
            </w:r>
          </w:p>
        </w:tc>
        <w:tc>
          <w:tcPr>
            <w:tcW w:w="2196" w:type="pct"/>
            <w:shd w:val="clear" w:color="auto" w:fill="auto"/>
            <w:vAlign w:val="center"/>
          </w:tcPr>
          <w:p w14:paraId="3E47D29F" w14:textId="77777777" w:rsidR="00D762B0" w:rsidRPr="00F21335" w:rsidRDefault="00D762B0" w:rsidP="00C25070">
            <w:pPr>
              <w:spacing w:after="60"/>
              <w:jc w:val="both"/>
              <w:rPr>
                <w:rFonts w:ascii="Tahoma" w:hAnsi="Tahoma" w:cs="Tahoma"/>
                <w:iCs/>
                <w:sz w:val="20"/>
                <w:szCs w:val="20"/>
              </w:rPr>
            </w:pPr>
            <w:r w:rsidRPr="00F21335">
              <w:rPr>
                <w:rFonts w:ascii="Tahoma" w:hAnsi="Tahoma" w:cs="Tahoma"/>
                <w:bCs/>
                <w:sz w:val="20"/>
                <w:szCs w:val="20"/>
              </w:rPr>
              <w:t>El PNS incluye mecanismos de auditoría social, de rendición de cuentas y mecanismos de quejas, reclamos y sugerencias</w:t>
            </w:r>
          </w:p>
        </w:tc>
        <w:tc>
          <w:tcPr>
            <w:tcW w:w="487" w:type="pct"/>
            <w:shd w:val="clear" w:color="auto" w:fill="auto"/>
            <w:noWrap/>
            <w:vAlign w:val="center"/>
          </w:tcPr>
          <w:p w14:paraId="6467F31A" w14:textId="77777777" w:rsidR="00D762B0" w:rsidRPr="00F21335" w:rsidRDefault="00D762B0" w:rsidP="00C25070">
            <w:pPr>
              <w:jc w:val="center"/>
              <w:rPr>
                <w:rFonts w:ascii="Tahoma" w:hAnsi="Tahoma" w:cs="Tahoma"/>
                <w:sz w:val="20"/>
                <w:szCs w:val="20"/>
              </w:rPr>
            </w:pPr>
          </w:p>
        </w:tc>
        <w:tc>
          <w:tcPr>
            <w:tcW w:w="694" w:type="pct"/>
            <w:gridSpan w:val="2"/>
            <w:shd w:val="clear" w:color="auto" w:fill="auto"/>
            <w:noWrap/>
            <w:vAlign w:val="center"/>
          </w:tcPr>
          <w:p w14:paraId="02E62861" w14:textId="77777777" w:rsidR="00D762B0" w:rsidRPr="00F21335" w:rsidRDefault="00D762B0" w:rsidP="00C25070">
            <w:pPr>
              <w:jc w:val="center"/>
              <w:rPr>
                <w:rFonts w:ascii="Tahoma" w:hAnsi="Tahoma" w:cs="Tahoma"/>
                <w:sz w:val="20"/>
                <w:szCs w:val="20"/>
              </w:rPr>
            </w:pPr>
          </w:p>
        </w:tc>
        <w:tc>
          <w:tcPr>
            <w:tcW w:w="1213" w:type="pct"/>
            <w:gridSpan w:val="2"/>
          </w:tcPr>
          <w:p w14:paraId="52A7D559" w14:textId="77777777" w:rsidR="00D762B0" w:rsidRPr="00F21335" w:rsidRDefault="00D762B0" w:rsidP="00C25070">
            <w:pPr>
              <w:jc w:val="center"/>
              <w:rPr>
                <w:rFonts w:ascii="Tahoma" w:hAnsi="Tahoma" w:cs="Tahoma"/>
                <w:sz w:val="20"/>
                <w:szCs w:val="20"/>
              </w:rPr>
            </w:pPr>
          </w:p>
        </w:tc>
      </w:tr>
      <w:tr w:rsidR="00B8598F" w:rsidRPr="00F21335" w14:paraId="7C21FAC5" w14:textId="77777777" w:rsidTr="00C2507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pct"/>
          <w:trHeight w:val="600"/>
          <w:jc w:val="center"/>
        </w:trPr>
        <w:tc>
          <w:tcPr>
            <w:tcW w:w="382" w:type="pct"/>
            <w:shd w:val="clear" w:color="auto" w:fill="auto"/>
            <w:noWrap/>
            <w:vAlign w:val="center"/>
          </w:tcPr>
          <w:p w14:paraId="1062064A" w14:textId="77777777" w:rsidR="00D762B0" w:rsidRPr="00F21335" w:rsidRDefault="00D762B0" w:rsidP="00C25070">
            <w:pPr>
              <w:jc w:val="center"/>
              <w:rPr>
                <w:rFonts w:ascii="Tahoma" w:hAnsi="Tahoma" w:cs="Tahoma"/>
                <w:sz w:val="20"/>
                <w:szCs w:val="20"/>
              </w:rPr>
            </w:pPr>
            <w:r w:rsidRPr="00F21335">
              <w:rPr>
                <w:rFonts w:ascii="Tahoma" w:hAnsi="Tahoma" w:cs="Tahoma"/>
                <w:sz w:val="20"/>
                <w:szCs w:val="20"/>
              </w:rPr>
              <w:t>4.3</w:t>
            </w:r>
          </w:p>
        </w:tc>
        <w:tc>
          <w:tcPr>
            <w:tcW w:w="2196" w:type="pct"/>
            <w:shd w:val="clear" w:color="auto" w:fill="auto"/>
            <w:vAlign w:val="center"/>
          </w:tcPr>
          <w:p w14:paraId="1B98107D" w14:textId="77777777" w:rsidR="00D762B0" w:rsidRPr="00F21335" w:rsidRDefault="00D762B0" w:rsidP="00C25070">
            <w:pPr>
              <w:spacing w:after="60"/>
              <w:jc w:val="both"/>
              <w:rPr>
                <w:rFonts w:ascii="Tahoma" w:hAnsi="Tahoma" w:cs="Tahoma"/>
                <w:iCs/>
                <w:sz w:val="20"/>
                <w:szCs w:val="20"/>
              </w:rPr>
            </w:pPr>
            <w:r w:rsidRPr="00F21335">
              <w:rPr>
                <w:rFonts w:ascii="Tahoma" w:hAnsi="Tahoma" w:cs="Tahoma"/>
                <w:bCs/>
                <w:sz w:val="20"/>
                <w:szCs w:val="20"/>
              </w:rPr>
              <w:t xml:space="preserve">Mecanismos de responsabilidad social empresarial; consistentes, con las capacidades actuales y </w:t>
            </w:r>
            <w:r w:rsidRPr="00F21335">
              <w:rPr>
                <w:rFonts w:ascii="Tahoma" w:hAnsi="Tahoma" w:cs="Tahoma"/>
                <w:iCs/>
                <w:sz w:val="20"/>
                <w:szCs w:val="20"/>
              </w:rPr>
              <w:t>futuras</w:t>
            </w:r>
            <w:r w:rsidRPr="00F21335">
              <w:rPr>
                <w:rFonts w:ascii="Tahoma" w:hAnsi="Tahoma" w:cs="Tahoma"/>
                <w:bCs/>
                <w:sz w:val="20"/>
                <w:szCs w:val="20"/>
              </w:rPr>
              <w:t xml:space="preserve"> de </w:t>
            </w:r>
            <w:r w:rsidRPr="00F21335">
              <w:rPr>
                <w:rFonts w:ascii="Tahoma" w:hAnsi="Tahoma" w:cs="Tahoma"/>
                <w:sz w:val="20"/>
                <w:szCs w:val="20"/>
              </w:rPr>
              <w:t>la Empresa</w:t>
            </w:r>
            <w:r w:rsidRPr="00F21335">
              <w:rPr>
                <w:rFonts w:ascii="Tahoma" w:hAnsi="Tahoma" w:cs="Tahoma"/>
                <w:bCs/>
                <w:sz w:val="20"/>
                <w:szCs w:val="20"/>
              </w:rPr>
              <w:t>.</w:t>
            </w:r>
          </w:p>
        </w:tc>
        <w:tc>
          <w:tcPr>
            <w:tcW w:w="487" w:type="pct"/>
            <w:shd w:val="clear" w:color="auto" w:fill="auto"/>
            <w:noWrap/>
            <w:vAlign w:val="center"/>
          </w:tcPr>
          <w:p w14:paraId="33BD4974" w14:textId="77777777" w:rsidR="00D762B0" w:rsidRPr="00F21335" w:rsidRDefault="00D762B0" w:rsidP="00C25070">
            <w:pPr>
              <w:jc w:val="center"/>
              <w:rPr>
                <w:rFonts w:ascii="Tahoma" w:hAnsi="Tahoma" w:cs="Tahoma"/>
                <w:sz w:val="20"/>
                <w:szCs w:val="20"/>
              </w:rPr>
            </w:pPr>
          </w:p>
        </w:tc>
        <w:tc>
          <w:tcPr>
            <w:tcW w:w="694" w:type="pct"/>
            <w:gridSpan w:val="2"/>
            <w:shd w:val="clear" w:color="auto" w:fill="auto"/>
            <w:noWrap/>
            <w:vAlign w:val="center"/>
          </w:tcPr>
          <w:p w14:paraId="7FB7A9E6" w14:textId="77777777" w:rsidR="00D762B0" w:rsidRPr="00F21335" w:rsidRDefault="00D762B0" w:rsidP="00C25070">
            <w:pPr>
              <w:jc w:val="center"/>
              <w:rPr>
                <w:rFonts w:ascii="Tahoma" w:hAnsi="Tahoma" w:cs="Tahoma"/>
                <w:sz w:val="20"/>
                <w:szCs w:val="20"/>
              </w:rPr>
            </w:pPr>
          </w:p>
        </w:tc>
        <w:tc>
          <w:tcPr>
            <w:tcW w:w="1213" w:type="pct"/>
            <w:gridSpan w:val="2"/>
          </w:tcPr>
          <w:p w14:paraId="43FDD6B0" w14:textId="77777777" w:rsidR="00D762B0" w:rsidRPr="00F21335" w:rsidRDefault="00D762B0" w:rsidP="00C25070">
            <w:pPr>
              <w:jc w:val="center"/>
              <w:rPr>
                <w:rFonts w:ascii="Tahoma" w:hAnsi="Tahoma" w:cs="Tahoma"/>
                <w:sz w:val="20"/>
                <w:szCs w:val="20"/>
              </w:rPr>
            </w:pPr>
          </w:p>
        </w:tc>
      </w:tr>
      <w:tr w:rsidR="00B8598F" w:rsidRPr="00F21335" w14:paraId="7B589F98" w14:textId="77777777" w:rsidTr="00C2507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pct"/>
          <w:trHeight w:val="600"/>
          <w:jc w:val="center"/>
        </w:trPr>
        <w:tc>
          <w:tcPr>
            <w:tcW w:w="382" w:type="pct"/>
            <w:shd w:val="clear" w:color="auto" w:fill="auto"/>
            <w:noWrap/>
            <w:vAlign w:val="center"/>
          </w:tcPr>
          <w:p w14:paraId="3E9E59CB" w14:textId="77777777" w:rsidR="00D762B0" w:rsidRPr="00F21335" w:rsidRDefault="00D762B0" w:rsidP="00C25070">
            <w:pPr>
              <w:jc w:val="center"/>
              <w:rPr>
                <w:rFonts w:ascii="Tahoma" w:hAnsi="Tahoma" w:cs="Tahoma"/>
                <w:sz w:val="20"/>
                <w:szCs w:val="20"/>
              </w:rPr>
            </w:pPr>
            <w:r w:rsidRPr="00F21335">
              <w:rPr>
                <w:rFonts w:ascii="Tahoma" w:hAnsi="Tahoma" w:cs="Tahoma"/>
                <w:sz w:val="20"/>
                <w:szCs w:val="20"/>
              </w:rPr>
              <w:t>4.4</w:t>
            </w:r>
          </w:p>
        </w:tc>
        <w:tc>
          <w:tcPr>
            <w:tcW w:w="2196" w:type="pct"/>
            <w:shd w:val="clear" w:color="auto" w:fill="auto"/>
            <w:vAlign w:val="center"/>
          </w:tcPr>
          <w:p w14:paraId="5BE78EE5" w14:textId="77777777" w:rsidR="00D762B0" w:rsidRPr="00F21335" w:rsidRDefault="00D762B0" w:rsidP="00C25070">
            <w:pPr>
              <w:spacing w:after="60"/>
              <w:jc w:val="both"/>
              <w:rPr>
                <w:rFonts w:ascii="Tahoma" w:hAnsi="Tahoma" w:cs="Tahoma"/>
                <w:iCs/>
                <w:sz w:val="20"/>
                <w:szCs w:val="20"/>
              </w:rPr>
            </w:pPr>
            <w:r w:rsidRPr="00F21335">
              <w:rPr>
                <w:rFonts w:ascii="Tahoma" w:hAnsi="Tahoma" w:cs="Tahoma"/>
                <w:bCs/>
                <w:sz w:val="20"/>
                <w:szCs w:val="20"/>
              </w:rPr>
              <w:t>El PN incluye indicadores sociales alcanzables, medibles y consistentes.</w:t>
            </w:r>
          </w:p>
        </w:tc>
        <w:tc>
          <w:tcPr>
            <w:tcW w:w="487" w:type="pct"/>
            <w:shd w:val="clear" w:color="auto" w:fill="auto"/>
            <w:noWrap/>
            <w:vAlign w:val="center"/>
          </w:tcPr>
          <w:p w14:paraId="5D61D256" w14:textId="77777777" w:rsidR="00D762B0" w:rsidRPr="00F21335" w:rsidRDefault="00D762B0" w:rsidP="00C25070">
            <w:pPr>
              <w:jc w:val="center"/>
              <w:rPr>
                <w:rFonts w:ascii="Tahoma" w:hAnsi="Tahoma" w:cs="Tahoma"/>
                <w:sz w:val="20"/>
                <w:szCs w:val="20"/>
              </w:rPr>
            </w:pPr>
          </w:p>
        </w:tc>
        <w:tc>
          <w:tcPr>
            <w:tcW w:w="694" w:type="pct"/>
            <w:gridSpan w:val="2"/>
            <w:shd w:val="clear" w:color="auto" w:fill="auto"/>
            <w:noWrap/>
            <w:vAlign w:val="center"/>
          </w:tcPr>
          <w:p w14:paraId="0CCF23B5" w14:textId="77777777" w:rsidR="00D762B0" w:rsidRPr="00F21335" w:rsidRDefault="00D762B0" w:rsidP="00C25070">
            <w:pPr>
              <w:jc w:val="center"/>
              <w:rPr>
                <w:rFonts w:ascii="Tahoma" w:hAnsi="Tahoma" w:cs="Tahoma"/>
                <w:sz w:val="20"/>
                <w:szCs w:val="20"/>
              </w:rPr>
            </w:pPr>
          </w:p>
        </w:tc>
        <w:tc>
          <w:tcPr>
            <w:tcW w:w="1213" w:type="pct"/>
            <w:gridSpan w:val="2"/>
          </w:tcPr>
          <w:p w14:paraId="019990E7" w14:textId="77777777" w:rsidR="00D762B0" w:rsidRPr="00F21335" w:rsidRDefault="00D762B0" w:rsidP="00C25070">
            <w:pPr>
              <w:jc w:val="center"/>
              <w:rPr>
                <w:rFonts w:ascii="Tahoma" w:hAnsi="Tahoma" w:cs="Tahoma"/>
                <w:sz w:val="20"/>
                <w:szCs w:val="20"/>
              </w:rPr>
            </w:pPr>
          </w:p>
        </w:tc>
      </w:tr>
      <w:tr w:rsidR="00B8598F" w:rsidRPr="00F21335" w14:paraId="02E8461A" w14:textId="77777777" w:rsidTr="00C2507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pct"/>
          <w:trHeight w:val="600"/>
          <w:jc w:val="center"/>
        </w:trPr>
        <w:tc>
          <w:tcPr>
            <w:tcW w:w="382" w:type="pct"/>
            <w:shd w:val="clear" w:color="auto" w:fill="auto"/>
            <w:noWrap/>
            <w:vAlign w:val="center"/>
          </w:tcPr>
          <w:p w14:paraId="11EF7479" w14:textId="77777777" w:rsidR="00D762B0" w:rsidRPr="00F21335" w:rsidRDefault="00D762B0" w:rsidP="00C25070">
            <w:pPr>
              <w:jc w:val="center"/>
              <w:rPr>
                <w:rFonts w:ascii="Tahoma" w:hAnsi="Tahoma" w:cs="Tahoma"/>
                <w:sz w:val="20"/>
                <w:szCs w:val="20"/>
              </w:rPr>
            </w:pPr>
            <w:r w:rsidRPr="00F21335">
              <w:rPr>
                <w:rFonts w:ascii="Tahoma" w:hAnsi="Tahoma" w:cs="Tahoma"/>
                <w:sz w:val="20"/>
                <w:szCs w:val="20"/>
              </w:rPr>
              <w:t>4.5</w:t>
            </w:r>
          </w:p>
        </w:tc>
        <w:tc>
          <w:tcPr>
            <w:tcW w:w="2196" w:type="pct"/>
            <w:shd w:val="clear" w:color="auto" w:fill="auto"/>
            <w:vAlign w:val="center"/>
          </w:tcPr>
          <w:p w14:paraId="2A53F457" w14:textId="77777777" w:rsidR="00D762B0" w:rsidRPr="00F21335" w:rsidRDefault="00D762B0" w:rsidP="00C25070">
            <w:pPr>
              <w:spacing w:after="60"/>
              <w:jc w:val="both"/>
              <w:rPr>
                <w:rFonts w:ascii="Tahoma" w:hAnsi="Tahoma" w:cs="Tahoma"/>
                <w:iCs/>
                <w:sz w:val="20"/>
                <w:szCs w:val="20"/>
              </w:rPr>
            </w:pPr>
            <w:r w:rsidRPr="00F21335">
              <w:rPr>
                <w:rFonts w:ascii="Tahoma" w:hAnsi="Tahoma" w:cs="Tahoma"/>
                <w:bCs/>
                <w:sz w:val="20"/>
                <w:szCs w:val="20"/>
              </w:rPr>
              <w:t>Las actividades de socialización del subproyecto indican que tiene el apoyo de las partes involucradas</w:t>
            </w:r>
          </w:p>
        </w:tc>
        <w:tc>
          <w:tcPr>
            <w:tcW w:w="487" w:type="pct"/>
            <w:shd w:val="clear" w:color="auto" w:fill="auto"/>
            <w:noWrap/>
            <w:vAlign w:val="center"/>
          </w:tcPr>
          <w:p w14:paraId="71D171CA" w14:textId="77777777" w:rsidR="00D762B0" w:rsidRPr="00F21335" w:rsidRDefault="00D762B0" w:rsidP="00C25070">
            <w:pPr>
              <w:jc w:val="center"/>
              <w:rPr>
                <w:rFonts w:ascii="Tahoma" w:hAnsi="Tahoma" w:cs="Tahoma"/>
                <w:sz w:val="20"/>
                <w:szCs w:val="20"/>
              </w:rPr>
            </w:pPr>
          </w:p>
        </w:tc>
        <w:tc>
          <w:tcPr>
            <w:tcW w:w="694" w:type="pct"/>
            <w:gridSpan w:val="2"/>
            <w:shd w:val="clear" w:color="auto" w:fill="auto"/>
            <w:noWrap/>
            <w:vAlign w:val="center"/>
          </w:tcPr>
          <w:p w14:paraId="0B073777" w14:textId="77777777" w:rsidR="00D762B0" w:rsidRPr="00F21335" w:rsidRDefault="00D762B0" w:rsidP="00C25070">
            <w:pPr>
              <w:jc w:val="center"/>
              <w:rPr>
                <w:rFonts w:ascii="Tahoma" w:hAnsi="Tahoma" w:cs="Tahoma"/>
                <w:sz w:val="20"/>
                <w:szCs w:val="20"/>
              </w:rPr>
            </w:pPr>
          </w:p>
        </w:tc>
        <w:tc>
          <w:tcPr>
            <w:tcW w:w="1213" w:type="pct"/>
            <w:gridSpan w:val="2"/>
          </w:tcPr>
          <w:p w14:paraId="2EE7850E" w14:textId="77777777" w:rsidR="00D762B0" w:rsidRPr="00F21335" w:rsidRDefault="00D762B0" w:rsidP="00C25070">
            <w:pPr>
              <w:jc w:val="center"/>
              <w:rPr>
                <w:rFonts w:ascii="Tahoma" w:hAnsi="Tahoma" w:cs="Tahoma"/>
                <w:sz w:val="20"/>
                <w:szCs w:val="20"/>
              </w:rPr>
            </w:pPr>
          </w:p>
        </w:tc>
      </w:tr>
      <w:tr w:rsidR="00B8598F" w:rsidRPr="00F21335" w14:paraId="37B12D1F" w14:textId="77777777" w:rsidTr="00C2507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pct"/>
          <w:trHeight w:val="600"/>
          <w:jc w:val="center"/>
        </w:trPr>
        <w:tc>
          <w:tcPr>
            <w:tcW w:w="382" w:type="pct"/>
            <w:shd w:val="clear" w:color="auto" w:fill="auto"/>
            <w:noWrap/>
            <w:vAlign w:val="center"/>
          </w:tcPr>
          <w:p w14:paraId="23D60905" w14:textId="77777777" w:rsidR="00D762B0" w:rsidRPr="00F21335" w:rsidRDefault="00D762B0" w:rsidP="00C25070">
            <w:pPr>
              <w:jc w:val="center"/>
              <w:rPr>
                <w:rFonts w:ascii="Tahoma" w:hAnsi="Tahoma" w:cs="Tahoma"/>
                <w:sz w:val="20"/>
                <w:szCs w:val="20"/>
              </w:rPr>
            </w:pPr>
            <w:r w:rsidRPr="00F21335">
              <w:rPr>
                <w:rFonts w:ascii="Tahoma" w:hAnsi="Tahoma" w:cs="Tahoma"/>
                <w:sz w:val="20"/>
                <w:szCs w:val="20"/>
              </w:rPr>
              <w:t>4.6</w:t>
            </w:r>
          </w:p>
        </w:tc>
        <w:tc>
          <w:tcPr>
            <w:tcW w:w="2196" w:type="pct"/>
            <w:shd w:val="clear" w:color="auto" w:fill="auto"/>
            <w:vAlign w:val="center"/>
          </w:tcPr>
          <w:p w14:paraId="6524D9C9" w14:textId="77777777" w:rsidR="00D762B0" w:rsidRPr="00F21335" w:rsidRDefault="00D762B0" w:rsidP="00C25070">
            <w:pPr>
              <w:spacing w:after="60"/>
              <w:jc w:val="both"/>
              <w:rPr>
                <w:rFonts w:ascii="Tahoma" w:hAnsi="Tahoma" w:cs="Tahoma"/>
                <w:iCs/>
                <w:sz w:val="20"/>
                <w:szCs w:val="20"/>
              </w:rPr>
            </w:pPr>
            <w:r w:rsidRPr="00F21335">
              <w:rPr>
                <w:rFonts w:ascii="Tahoma" w:hAnsi="Tahoma" w:cs="Tahoma"/>
                <w:sz w:val="20"/>
                <w:szCs w:val="20"/>
              </w:rPr>
              <w:t xml:space="preserve">El PN propone el diseño y adopción de los mecanismos necesarios para prevenir y Empresas potenciales conflictos ambientales y sociales (MGAS) </w:t>
            </w:r>
          </w:p>
        </w:tc>
        <w:tc>
          <w:tcPr>
            <w:tcW w:w="487" w:type="pct"/>
            <w:shd w:val="clear" w:color="auto" w:fill="auto"/>
            <w:noWrap/>
            <w:vAlign w:val="center"/>
          </w:tcPr>
          <w:p w14:paraId="51C3E41D" w14:textId="77777777" w:rsidR="00D762B0" w:rsidRPr="00F21335" w:rsidRDefault="00D762B0" w:rsidP="00C25070">
            <w:pPr>
              <w:jc w:val="center"/>
              <w:rPr>
                <w:rFonts w:ascii="Tahoma" w:hAnsi="Tahoma" w:cs="Tahoma"/>
                <w:sz w:val="20"/>
                <w:szCs w:val="20"/>
              </w:rPr>
            </w:pPr>
          </w:p>
        </w:tc>
        <w:tc>
          <w:tcPr>
            <w:tcW w:w="694" w:type="pct"/>
            <w:gridSpan w:val="2"/>
            <w:shd w:val="clear" w:color="auto" w:fill="auto"/>
            <w:noWrap/>
            <w:vAlign w:val="center"/>
          </w:tcPr>
          <w:p w14:paraId="6312FC2F" w14:textId="77777777" w:rsidR="00D762B0" w:rsidRPr="00F21335" w:rsidRDefault="00D762B0" w:rsidP="00C25070">
            <w:pPr>
              <w:jc w:val="center"/>
              <w:rPr>
                <w:rFonts w:ascii="Tahoma" w:hAnsi="Tahoma" w:cs="Tahoma"/>
                <w:sz w:val="20"/>
                <w:szCs w:val="20"/>
              </w:rPr>
            </w:pPr>
          </w:p>
        </w:tc>
        <w:tc>
          <w:tcPr>
            <w:tcW w:w="1213" w:type="pct"/>
            <w:gridSpan w:val="2"/>
          </w:tcPr>
          <w:p w14:paraId="6A617422" w14:textId="77777777" w:rsidR="00D762B0" w:rsidRPr="00F21335" w:rsidRDefault="00D762B0" w:rsidP="00C25070">
            <w:pPr>
              <w:jc w:val="center"/>
              <w:rPr>
                <w:rFonts w:ascii="Tahoma" w:hAnsi="Tahoma" w:cs="Tahoma"/>
                <w:sz w:val="20"/>
                <w:szCs w:val="20"/>
              </w:rPr>
            </w:pPr>
          </w:p>
        </w:tc>
      </w:tr>
      <w:tr w:rsidR="00B8598F" w:rsidRPr="00F21335" w14:paraId="3068B24C" w14:textId="77777777" w:rsidTr="00C2507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pct"/>
          <w:trHeight w:val="600"/>
          <w:jc w:val="center"/>
        </w:trPr>
        <w:tc>
          <w:tcPr>
            <w:tcW w:w="382" w:type="pct"/>
            <w:shd w:val="clear" w:color="auto" w:fill="auto"/>
            <w:noWrap/>
            <w:vAlign w:val="center"/>
          </w:tcPr>
          <w:p w14:paraId="231CBFE7" w14:textId="77777777" w:rsidR="00D762B0" w:rsidRPr="00F21335" w:rsidRDefault="00D762B0" w:rsidP="00C25070">
            <w:pPr>
              <w:jc w:val="center"/>
              <w:rPr>
                <w:rFonts w:ascii="Tahoma" w:hAnsi="Tahoma" w:cs="Tahoma"/>
                <w:sz w:val="20"/>
                <w:szCs w:val="20"/>
              </w:rPr>
            </w:pPr>
            <w:r w:rsidRPr="00F21335">
              <w:rPr>
                <w:rFonts w:ascii="Tahoma" w:hAnsi="Tahoma" w:cs="Tahoma"/>
                <w:sz w:val="20"/>
                <w:szCs w:val="20"/>
              </w:rPr>
              <w:t>4.7</w:t>
            </w:r>
          </w:p>
        </w:tc>
        <w:tc>
          <w:tcPr>
            <w:tcW w:w="2196" w:type="pct"/>
            <w:shd w:val="clear" w:color="auto" w:fill="auto"/>
            <w:vAlign w:val="center"/>
          </w:tcPr>
          <w:p w14:paraId="20FAB8E4" w14:textId="77777777" w:rsidR="00D762B0" w:rsidRPr="00F21335" w:rsidRDefault="00D762B0" w:rsidP="00C25070">
            <w:pPr>
              <w:spacing w:after="60"/>
              <w:jc w:val="both"/>
              <w:rPr>
                <w:rFonts w:ascii="Tahoma" w:hAnsi="Tahoma" w:cs="Tahoma"/>
                <w:iCs/>
                <w:sz w:val="20"/>
                <w:szCs w:val="20"/>
              </w:rPr>
            </w:pPr>
            <w:r w:rsidRPr="00F21335">
              <w:rPr>
                <w:rFonts w:ascii="Tahoma" w:hAnsi="Tahoma" w:cs="Tahoma"/>
                <w:bCs/>
                <w:sz w:val="20"/>
                <w:szCs w:val="20"/>
              </w:rPr>
              <w:t xml:space="preserve">Los arreglos propuestos indican que el </w:t>
            </w:r>
            <w:r w:rsidRPr="00F21335">
              <w:rPr>
                <w:rFonts w:ascii="Tahoma" w:hAnsi="Tahoma" w:cs="Tahoma"/>
                <w:sz w:val="20"/>
                <w:szCs w:val="20"/>
              </w:rPr>
              <w:t>la Empresa</w:t>
            </w:r>
            <w:r w:rsidRPr="00F21335" w:rsidDel="00F635A5">
              <w:rPr>
                <w:rFonts w:ascii="Tahoma" w:hAnsi="Tahoma" w:cs="Tahoma"/>
                <w:bCs/>
                <w:sz w:val="20"/>
                <w:szCs w:val="20"/>
              </w:rPr>
              <w:t xml:space="preserve"> </w:t>
            </w:r>
            <w:r w:rsidRPr="00F21335">
              <w:rPr>
                <w:rFonts w:ascii="Tahoma" w:hAnsi="Tahoma" w:cs="Tahoma"/>
                <w:bCs/>
                <w:sz w:val="20"/>
                <w:szCs w:val="20"/>
              </w:rPr>
              <w:t>tendrá la capacidad y el compromiso de realizar un monitoreo permanente para la prevención del trabajo infantil.</w:t>
            </w:r>
          </w:p>
        </w:tc>
        <w:tc>
          <w:tcPr>
            <w:tcW w:w="487" w:type="pct"/>
            <w:shd w:val="clear" w:color="auto" w:fill="auto"/>
            <w:noWrap/>
            <w:vAlign w:val="center"/>
          </w:tcPr>
          <w:p w14:paraId="4D93D09A" w14:textId="77777777" w:rsidR="00D762B0" w:rsidRPr="00F21335" w:rsidRDefault="00D762B0" w:rsidP="00C25070">
            <w:pPr>
              <w:jc w:val="center"/>
              <w:rPr>
                <w:rFonts w:ascii="Tahoma" w:hAnsi="Tahoma" w:cs="Tahoma"/>
                <w:sz w:val="20"/>
                <w:szCs w:val="20"/>
              </w:rPr>
            </w:pPr>
          </w:p>
        </w:tc>
        <w:tc>
          <w:tcPr>
            <w:tcW w:w="694" w:type="pct"/>
            <w:gridSpan w:val="2"/>
            <w:shd w:val="clear" w:color="auto" w:fill="auto"/>
            <w:noWrap/>
            <w:vAlign w:val="center"/>
          </w:tcPr>
          <w:p w14:paraId="3AB6929D" w14:textId="77777777" w:rsidR="00D762B0" w:rsidRPr="00F21335" w:rsidRDefault="00D762B0" w:rsidP="00C25070">
            <w:pPr>
              <w:jc w:val="center"/>
              <w:rPr>
                <w:rFonts w:ascii="Tahoma" w:hAnsi="Tahoma" w:cs="Tahoma"/>
                <w:sz w:val="20"/>
                <w:szCs w:val="20"/>
              </w:rPr>
            </w:pPr>
          </w:p>
        </w:tc>
        <w:tc>
          <w:tcPr>
            <w:tcW w:w="1213" w:type="pct"/>
            <w:gridSpan w:val="2"/>
          </w:tcPr>
          <w:p w14:paraId="092375BE" w14:textId="77777777" w:rsidR="00D762B0" w:rsidRPr="00F21335" w:rsidRDefault="00D762B0" w:rsidP="00C25070">
            <w:pPr>
              <w:jc w:val="center"/>
              <w:rPr>
                <w:rFonts w:ascii="Tahoma" w:hAnsi="Tahoma" w:cs="Tahoma"/>
                <w:sz w:val="20"/>
                <w:szCs w:val="20"/>
              </w:rPr>
            </w:pPr>
          </w:p>
        </w:tc>
      </w:tr>
      <w:tr w:rsidR="00B8598F" w:rsidRPr="00F21335" w14:paraId="5BB403A1" w14:textId="77777777" w:rsidTr="00C2507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pct"/>
          <w:trHeight w:val="600"/>
          <w:jc w:val="center"/>
        </w:trPr>
        <w:tc>
          <w:tcPr>
            <w:tcW w:w="382" w:type="pct"/>
            <w:shd w:val="clear" w:color="auto" w:fill="auto"/>
            <w:noWrap/>
            <w:vAlign w:val="center"/>
          </w:tcPr>
          <w:p w14:paraId="3B8CD0E5" w14:textId="77777777" w:rsidR="00D762B0" w:rsidRPr="00F21335" w:rsidRDefault="00D762B0" w:rsidP="00C25070">
            <w:pPr>
              <w:jc w:val="center"/>
              <w:rPr>
                <w:rFonts w:ascii="Tahoma" w:hAnsi="Tahoma" w:cs="Tahoma"/>
                <w:sz w:val="20"/>
                <w:szCs w:val="20"/>
              </w:rPr>
            </w:pPr>
            <w:r w:rsidRPr="00F21335">
              <w:rPr>
                <w:rFonts w:ascii="Tahoma" w:hAnsi="Tahoma" w:cs="Tahoma"/>
                <w:sz w:val="20"/>
                <w:szCs w:val="20"/>
              </w:rPr>
              <w:t>4.8</w:t>
            </w:r>
          </w:p>
        </w:tc>
        <w:tc>
          <w:tcPr>
            <w:tcW w:w="2196" w:type="pct"/>
            <w:shd w:val="clear" w:color="auto" w:fill="auto"/>
            <w:vAlign w:val="center"/>
          </w:tcPr>
          <w:p w14:paraId="2436BF61" w14:textId="77777777" w:rsidR="00D762B0" w:rsidRPr="00F21335" w:rsidRDefault="00D762B0" w:rsidP="00C25070">
            <w:pPr>
              <w:spacing w:after="60"/>
              <w:jc w:val="both"/>
              <w:rPr>
                <w:rFonts w:ascii="Tahoma" w:hAnsi="Tahoma" w:cs="Tahoma"/>
                <w:iCs/>
                <w:sz w:val="20"/>
                <w:szCs w:val="20"/>
              </w:rPr>
            </w:pPr>
            <w:r w:rsidRPr="00F21335">
              <w:rPr>
                <w:rFonts w:ascii="Tahoma" w:hAnsi="Tahoma" w:cs="Tahoma"/>
                <w:bCs/>
                <w:sz w:val="20"/>
                <w:szCs w:val="20"/>
              </w:rPr>
              <w:t xml:space="preserve">El PN incluye los mecanismos necesarios para el diseño y adopción de código de conducta para los trabajadores de la OPR. </w:t>
            </w:r>
          </w:p>
        </w:tc>
        <w:tc>
          <w:tcPr>
            <w:tcW w:w="487" w:type="pct"/>
            <w:shd w:val="clear" w:color="auto" w:fill="auto"/>
            <w:noWrap/>
            <w:vAlign w:val="center"/>
          </w:tcPr>
          <w:p w14:paraId="6358AC13" w14:textId="77777777" w:rsidR="00D762B0" w:rsidRPr="00F21335" w:rsidRDefault="00D762B0" w:rsidP="00C25070">
            <w:pPr>
              <w:jc w:val="center"/>
              <w:rPr>
                <w:rFonts w:ascii="Tahoma" w:hAnsi="Tahoma" w:cs="Tahoma"/>
                <w:sz w:val="20"/>
                <w:szCs w:val="20"/>
              </w:rPr>
            </w:pPr>
          </w:p>
        </w:tc>
        <w:tc>
          <w:tcPr>
            <w:tcW w:w="694" w:type="pct"/>
            <w:gridSpan w:val="2"/>
            <w:shd w:val="clear" w:color="auto" w:fill="auto"/>
            <w:noWrap/>
            <w:vAlign w:val="center"/>
          </w:tcPr>
          <w:p w14:paraId="5BCE4BD0" w14:textId="77777777" w:rsidR="00D762B0" w:rsidRPr="00F21335" w:rsidRDefault="00D762B0" w:rsidP="00C25070">
            <w:pPr>
              <w:jc w:val="center"/>
              <w:rPr>
                <w:rFonts w:ascii="Tahoma" w:hAnsi="Tahoma" w:cs="Tahoma"/>
                <w:sz w:val="20"/>
                <w:szCs w:val="20"/>
              </w:rPr>
            </w:pPr>
          </w:p>
        </w:tc>
        <w:tc>
          <w:tcPr>
            <w:tcW w:w="1213" w:type="pct"/>
            <w:gridSpan w:val="2"/>
          </w:tcPr>
          <w:p w14:paraId="143F4E85" w14:textId="77777777" w:rsidR="00D762B0" w:rsidRPr="00F21335" w:rsidRDefault="00D762B0" w:rsidP="00C25070">
            <w:pPr>
              <w:jc w:val="center"/>
              <w:rPr>
                <w:rFonts w:ascii="Tahoma" w:hAnsi="Tahoma" w:cs="Tahoma"/>
                <w:sz w:val="20"/>
                <w:szCs w:val="20"/>
              </w:rPr>
            </w:pPr>
          </w:p>
        </w:tc>
      </w:tr>
      <w:tr w:rsidR="00B8598F" w:rsidRPr="00F21335" w14:paraId="03B22A9B" w14:textId="77777777" w:rsidTr="00C2507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pct"/>
          <w:trHeight w:val="289"/>
          <w:jc w:val="center"/>
        </w:trPr>
        <w:tc>
          <w:tcPr>
            <w:tcW w:w="382" w:type="pct"/>
            <w:shd w:val="clear" w:color="auto" w:fill="D9D9D9" w:themeFill="background1" w:themeFillShade="D9"/>
            <w:noWrap/>
            <w:vAlign w:val="center"/>
          </w:tcPr>
          <w:p w14:paraId="23FC23FD" w14:textId="77777777" w:rsidR="00D762B0" w:rsidRPr="00F21335" w:rsidRDefault="00D762B0" w:rsidP="00C25070">
            <w:pPr>
              <w:jc w:val="center"/>
              <w:rPr>
                <w:rFonts w:ascii="Tahoma" w:hAnsi="Tahoma" w:cs="Tahoma"/>
                <w:b/>
                <w:sz w:val="20"/>
                <w:szCs w:val="20"/>
              </w:rPr>
            </w:pPr>
            <w:r w:rsidRPr="00F21335">
              <w:rPr>
                <w:rFonts w:ascii="Tahoma" w:hAnsi="Tahoma" w:cs="Tahoma"/>
                <w:b/>
                <w:sz w:val="20"/>
                <w:szCs w:val="20"/>
              </w:rPr>
              <w:t>5.</w:t>
            </w:r>
          </w:p>
        </w:tc>
        <w:tc>
          <w:tcPr>
            <w:tcW w:w="4590" w:type="pct"/>
            <w:gridSpan w:val="6"/>
            <w:shd w:val="clear" w:color="auto" w:fill="F2F2F2" w:themeFill="background1" w:themeFillShade="F2"/>
            <w:vAlign w:val="center"/>
          </w:tcPr>
          <w:p w14:paraId="1AFD54FD" w14:textId="77777777" w:rsidR="00D762B0" w:rsidRPr="00F21335" w:rsidRDefault="00D762B0" w:rsidP="00C25070">
            <w:pPr>
              <w:rPr>
                <w:rFonts w:ascii="Tahoma" w:hAnsi="Tahoma" w:cs="Tahoma"/>
                <w:sz w:val="20"/>
                <w:szCs w:val="20"/>
              </w:rPr>
            </w:pPr>
            <w:r w:rsidRPr="00F21335">
              <w:rPr>
                <w:rFonts w:ascii="Tahoma" w:hAnsi="Tahoma" w:cs="Tahoma"/>
                <w:b/>
                <w:bCs/>
                <w:sz w:val="20"/>
                <w:szCs w:val="20"/>
              </w:rPr>
              <w:t>Viabilidad Ambiental</w:t>
            </w:r>
          </w:p>
        </w:tc>
      </w:tr>
      <w:tr w:rsidR="00B8598F" w:rsidRPr="00F21335" w14:paraId="22C00DEA" w14:textId="77777777" w:rsidTr="00C2507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pct"/>
          <w:trHeight w:val="600"/>
          <w:jc w:val="center"/>
        </w:trPr>
        <w:tc>
          <w:tcPr>
            <w:tcW w:w="382" w:type="pct"/>
            <w:shd w:val="clear" w:color="auto" w:fill="auto"/>
            <w:noWrap/>
            <w:vAlign w:val="center"/>
          </w:tcPr>
          <w:p w14:paraId="651934BA" w14:textId="77777777" w:rsidR="00D762B0" w:rsidRPr="00F21335" w:rsidRDefault="00D762B0" w:rsidP="00C25070">
            <w:pPr>
              <w:jc w:val="center"/>
              <w:rPr>
                <w:rFonts w:ascii="Tahoma" w:hAnsi="Tahoma" w:cs="Tahoma"/>
                <w:sz w:val="20"/>
                <w:szCs w:val="20"/>
              </w:rPr>
            </w:pPr>
            <w:r w:rsidRPr="00F21335">
              <w:rPr>
                <w:rFonts w:ascii="Tahoma" w:hAnsi="Tahoma" w:cs="Tahoma"/>
                <w:sz w:val="20"/>
                <w:szCs w:val="20"/>
              </w:rPr>
              <w:t>5.1</w:t>
            </w:r>
          </w:p>
        </w:tc>
        <w:tc>
          <w:tcPr>
            <w:tcW w:w="2196" w:type="pct"/>
            <w:shd w:val="clear" w:color="auto" w:fill="auto"/>
            <w:vAlign w:val="center"/>
          </w:tcPr>
          <w:p w14:paraId="1308BB29" w14:textId="77777777" w:rsidR="00D762B0" w:rsidRPr="00F21335" w:rsidRDefault="00D762B0" w:rsidP="00C25070">
            <w:pPr>
              <w:spacing w:after="60"/>
              <w:jc w:val="both"/>
              <w:rPr>
                <w:rFonts w:ascii="Tahoma" w:hAnsi="Tahoma" w:cs="Tahoma"/>
                <w:iCs/>
                <w:sz w:val="20"/>
                <w:szCs w:val="20"/>
              </w:rPr>
            </w:pPr>
            <w:r w:rsidRPr="00F21335">
              <w:rPr>
                <w:rFonts w:ascii="Tahoma" w:hAnsi="Tahoma" w:cs="Tahoma"/>
                <w:bCs/>
                <w:sz w:val="20"/>
                <w:szCs w:val="20"/>
              </w:rPr>
              <w:t xml:space="preserve">El PNs incluye mecanismos que faciliten la promoción e implementación de Buenas Prácticas Ambientales (BPA), incluyendo entre otras, Buenas Prácticas Agrícolas y Buenas </w:t>
            </w:r>
            <w:r w:rsidRPr="00F21335">
              <w:rPr>
                <w:rFonts w:ascii="Tahoma" w:hAnsi="Tahoma" w:cs="Tahoma"/>
                <w:iCs/>
                <w:sz w:val="20"/>
                <w:szCs w:val="20"/>
              </w:rPr>
              <w:t>Prácticas</w:t>
            </w:r>
            <w:r w:rsidRPr="00F21335">
              <w:rPr>
                <w:rFonts w:ascii="Tahoma" w:hAnsi="Tahoma" w:cs="Tahoma"/>
                <w:bCs/>
                <w:sz w:val="20"/>
                <w:szCs w:val="20"/>
              </w:rPr>
              <w:t xml:space="preserve"> de Manufactura.</w:t>
            </w:r>
          </w:p>
        </w:tc>
        <w:tc>
          <w:tcPr>
            <w:tcW w:w="487" w:type="pct"/>
            <w:shd w:val="clear" w:color="auto" w:fill="auto"/>
            <w:noWrap/>
            <w:vAlign w:val="center"/>
          </w:tcPr>
          <w:p w14:paraId="5100C379" w14:textId="77777777" w:rsidR="00D762B0" w:rsidRPr="00F21335" w:rsidRDefault="00D762B0" w:rsidP="00C25070">
            <w:pPr>
              <w:jc w:val="center"/>
              <w:rPr>
                <w:rFonts w:ascii="Tahoma" w:hAnsi="Tahoma" w:cs="Tahoma"/>
                <w:sz w:val="20"/>
                <w:szCs w:val="20"/>
              </w:rPr>
            </w:pPr>
          </w:p>
        </w:tc>
        <w:tc>
          <w:tcPr>
            <w:tcW w:w="694" w:type="pct"/>
            <w:gridSpan w:val="2"/>
            <w:shd w:val="clear" w:color="auto" w:fill="auto"/>
            <w:noWrap/>
            <w:vAlign w:val="center"/>
          </w:tcPr>
          <w:p w14:paraId="2557DFE9" w14:textId="77777777" w:rsidR="00D762B0" w:rsidRPr="00F21335" w:rsidRDefault="00D762B0" w:rsidP="00C25070">
            <w:pPr>
              <w:jc w:val="center"/>
              <w:rPr>
                <w:rFonts w:ascii="Tahoma" w:hAnsi="Tahoma" w:cs="Tahoma"/>
                <w:sz w:val="20"/>
                <w:szCs w:val="20"/>
              </w:rPr>
            </w:pPr>
          </w:p>
        </w:tc>
        <w:tc>
          <w:tcPr>
            <w:tcW w:w="1213" w:type="pct"/>
            <w:gridSpan w:val="2"/>
          </w:tcPr>
          <w:p w14:paraId="3735B726" w14:textId="77777777" w:rsidR="00D762B0" w:rsidRPr="00F21335" w:rsidRDefault="00D762B0" w:rsidP="00C25070">
            <w:pPr>
              <w:jc w:val="center"/>
              <w:rPr>
                <w:rFonts w:ascii="Tahoma" w:hAnsi="Tahoma" w:cs="Tahoma"/>
                <w:sz w:val="20"/>
                <w:szCs w:val="20"/>
              </w:rPr>
            </w:pPr>
          </w:p>
        </w:tc>
      </w:tr>
      <w:tr w:rsidR="00B8598F" w:rsidRPr="00F21335" w14:paraId="288F8D58" w14:textId="77777777" w:rsidTr="00C2507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pct"/>
          <w:trHeight w:val="600"/>
          <w:jc w:val="center"/>
        </w:trPr>
        <w:tc>
          <w:tcPr>
            <w:tcW w:w="382" w:type="pct"/>
            <w:shd w:val="clear" w:color="auto" w:fill="auto"/>
            <w:noWrap/>
            <w:vAlign w:val="center"/>
          </w:tcPr>
          <w:p w14:paraId="3CE28D12" w14:textId="77777777" w:rsidR="00D762B0" w:rsidRPr="00F21335" w:rsidRDefault="00D762B0" w:rsidP="00C25070">
            <w:pPr>
              <w:jc w:val="center"/>
              <w:rPr>
                <w:rFonts w:ascii="Tahoma" w:hAnsi="Tahoma" w:cs="Tahoma"/>
                <w:sz w:val="20"/>
                <w:szCs w:val="20"/>
              </w:rPr>
            </w:pPr>
            <w:r w:rsidRPr="00F21335">
              <w:rPr>
                <w:rFonts w:ascii="Tahoma" w:hAnsi="Tahoma" w:cs="Tahoma"/>
                <w:sz w:val="20"/>
                <w:szCs w:val="20"/>
              </w:rPr>
              <w:t>5.2</w:t>
            </w:r>
          </w:p>
        </w:tc>
        <w:tc>
          <w:tcPr>
            <w:tcW w:w="2196" w:type="pct"/>
            <w:shd w:val="clear" w:color="auto" w:fill="auto"/>
            <w:vAlign w:val="center"/>
          </w:tcPr>
          <w:p w14:paraId="5A4AB4D1" w14:textId="77777777" w:rsidR="00D762B0" w:rsidRPr="00F21335" w:rsidRDefault="00D762B0" w:rsidP="00C25070">
            <w:pPr>
              <w:spacing w:after="60"/>
              <w:jc w:val="both"/>
              <w:rPr>
                <w:rFonts w:ascii="Tahoma" w:hAnsi="Tahoma" w:cs="Tahoma"/>
                <w:iCs/>
                <w:sz w:val="20"/>
                <w:szCs w:val="20"/>
              </w:rPr>
            </w:pPr>
            <w:r w:rsidRPr="00F21335">
              <w:rPr>
                <w:rFonts w:ascii="Tahoma" w:hAnsi="Tahoma" w:cs="Tahoma"/>
                <w:bCs/>
                <w:sz w:val="20"/>
                <w:szCs w:val="20"/>
              </w:rPr>
              <w:t>El PN incluye un PGAS alcanzable</w:t>
            </w:r>
          </w:p>
        </w:tc>
        <w:tc>
          <w:tcPr>
            <w:tcW w:w="487" w:type="pct"/>
            <w:shd w:val="clear" w:color="auto" w:fill="auto"/>
            <w:noWrap/>
            <w:vAlign w:val="center"/>
          </w:tcPr>
          <w:p w14:paraId="7F07A87D" w14:textId="77777777" w:rsidR="00D762B0" w:rsidRPr="00F21335" w:rsidRDefault="00D762B0" w:rsidP="00C25070">
            <w:pPr>
              <w:jc w:val="center"/>
              <w:rPr>
                <w:rFonts w:ascii="Tahoma" w:hAnsi="Tahoma" w:cs="Tahoma"/>
                <w:sz w:val="20"/>
                <w:szCs w:val="20"/>
              </w:rPr>
            </w:pPr>
          </w:p>
        </w:tc>
        <w:tc>
          <w:tcPr>
            <w:tcW w:w="694" w:type="pct"/>
            <w:gridSpan w:val="2"/>
            <w:shd w:val="clear" w:color="auto" w:fill="auto"/>
            <w:noWrap/>
            <w:vAlign w:val="center"/>
          </w:tcPr>
          <w:p w14:paraId="63D7B932" w14:textId="77777777" w:rsidR="00D762B0" w:rsidRPr="00F21335" w:rsidRDefault="00D762B0" w:rsidP="00C25070">
            <w:pPr>
              <w:jc w:val="center"/>
              <w:rPr>
                <w:rFonts w:ascii="Tahoma" w:hAnsi="Tahoma" w:cs="Tahoma"/>
                <w:sz w:val="20"/>
                <w:szCs w:val="20"/>
              </w:rPr>
            </w:pPr>
          </w:p>
        </w:tc>
        <w:tc>
          <w:tcPr>
            <w:tcW w:w="1213" w:type="pct"/>
            <w:gridSpan w:val="2"/>
          </w:tcPr>
          <w:p w14:paraId="65E8A1AE" w14:textId="77777777" w:rsidR="00D762B0" w:rsidRPr="00F21335" w:rsidRDefault="00D762B0" w:rsidP="00C25070">
            <w:pPr>
              <w:jc w:val="center"/>
              <w:rPr>
                <w:rFonts w:ascii="Tahoma" w:hAnsi="Tahoma" w:cs="Tahoma"/>
                <w:sz w:val="20"/>
                <w:szCs w:val="20"/>
              </w:rPr>
            </w:pPr>
          </w:p>
        </w:tc>
      </w:tr>
      <w:tr w:rsidR="00B8598F" w:rsidRPr="00F21335" w14:paraId="0FED7C45" w14:textId="77777777" w:rsidTr="00C2507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pct"/>
          <w:trHeight w:val="600"/>
          <w:jc w:val="center"/>
        </w:trPr>
        <w:tc>
          <w:tcPr>
            <w:tcW w:w="382" w:type="pct"/>
            <w:shd w:val="clear" w:color="auto" w:fill="auto"/>
            <w:noWrap/>
            <w:vAlign w:val="center"/>
          </w:tcPr>
          <w:p w14:paraId="262E297C" w14:textId="77777777" w:rsidR="00D762B0" w:rsidRPr="00F21335" w:rsidRDefault="00D762B0" w:rsidP="00C25070">
            <w:pPr>
              <w:jc w:val="center"/>
              <w:rPr>
                <w:rFonts w:ascii="Tahoma" w:hAnsi="Tahoma" w:cs="Tahoma"/>
                <w:sz w:val="20"/>
                <w:szCs w:val="20"/>
              </w:rPr>
            </w:pPr>
            <w:r w:rsidRPr="00F21335">
              <w:rPr>
                <w:rFonts w:ascii="Tahoma" w:hAnsi="Tahoma" w:cs="Tahoma"/>
                <w:sz w:val="20"/>
                <w:szCs w:val="20"/>
              </w:rPr>
              <w:t>5.3</w:t>
            </w:r>
          </w:p>
        </w:tc>
        <w:tc>
          <w:tcPr>
            <w:tcW w:w="2196" w:type="pct"/>
            <w:shd w:val="clear" w:color="auto" w:fill="auto"/>
            <w:vAlign w:val="center"/>
          </w:tcPr>
          <w:p w14:paraId="53FA3C95" w14:textId="77777777" w:rsidR="00D762B0" w:rsidRPr="00F21335" w:rsidRDefault="00D762B0" w:rsidP="00C25070">
            <w:pPr>
              <w:spacing w:after="60"/>
              <w:jc w:val="both"/>
              <w:rPr>
                <w:rFonts w:ascii="Tahoma" w:hAnsi="Tahoma" w:cs="Tahoma"/>
                <w:iCs/>
                <w:sz w:val="20"/>
                <w:szCs w:val="20"/>
              </w:rPr>
            </w:pPr>
            <w:r w:rsidRPr="00F21335">
              <w:rPr>
                <w:rFonts w:ascii="Tahoma" w:hAnsi="Tahoma" w:cs="Tahoma"/>
                <w:bCs/>
                <w:sz w:val="20"/>
                <w:szCs w:val="20"/>
              </w:rPr>
              <w:t xml:space="preserve">El PN incluye indicadores ambientales alcanzables, medibles y consistentes con la normativa </w:t>
            </w:r>
            <w:r w:rsidRPr="00F21335">
              <w:rPr>
                <w:rFonts w:ascii="Tahoma" w:hAnsi="Tahoma" w:cs="Tahoma"/>
                <w:iCs/>
                <w:sz w:val="20"/>
                <w:szCs w:val="20"/>
              </w:rPr>
              <w:t>de</w:t>
            </w:r>
            <w:r w:rsidRPr="00F21335">
              <w:rPr>
                <w:rFonts w:ascii="Tahoma" w:hAnsi="Tahoma" w:cs="Tahoma"/>
                <w:bCs/>
                <w:sz w:val="20"/>
                <w:szCs w:val="20"/>
              </w:rPr>
              <w:t xml:space="preserve"> ComRural III.</w:t>
            </w:r>
          </w:p>
        </w:tc>
        <w:tc>
          <w:tcPr>
            <w:tcW w:w="487" w:type="pct"/>
            <w:shd w:val="clear" w:color="auto" w:fill="auto"/>
            <w:noWrap/>
            <w:vAlign w:val="center"/>
          </w:tcPr>
          <w:p w14:paraId="41F3055B" w14:textId="77777777" w:rsidR="00D762B0" w:rsidRPr="00F21335" w:rsidRDefault="00D762B0" w:rsidP="00C25070">
            <w:pPr>
              <w:jc w:val="center"/>
              <w:rPr>
                <w:rFonts w:ascii="Tahoma" w:hAnsi="Tahoma" w:cs="Tahoma"/>
                <w:sz w:val="20"/>
                <w:szCs w:val="20"/>
              </w:rPr>
            </w:pPr>
          </w:p>
        </w:tc>
        <w:tc>
          <w:tcPr>
            <w:tcW w:w="694" w:type="pct"/>
            <w:gridSpan w:val="2"/>
            <w:shd w:val="clear" w:color="auto" w:fill="auto"/>
            <w:noWrap/>
            <w:vAlign w:val="center"/>
          </w:tcPr>
          <w:p w14:paraId="23215D1C" w14:textId="77777777" w:rsidR="00D762B0" w:rsidRPr="00F21335" w:rsidRDefault="00D762B0" w:rsidP="00C25070">
            <w:pPr>
              <w:jc w:val="center"/>
              <w:rPr>
                <w:rFonts w:ascii="Tahoma" w:hAnsi="Tahoma" w:cs="Tahoma"/>
                <w:sz w:val="20"/>
                <w:szCs w:val="20"/>
              </w:rPr>
            </w:pPr>
          </w:p>
        </w:tc>
        <w:tc>
          <w:tcPr>
            <w:tcW w:w="1213" w:type="pct"/>
            <w:gridSpan w:val="2"/>
          </w:tcPr>
          <w:p w14:paraId="51FDC7F9" w14:textId="77777777" w:rsidR="00D762B0" w:rsidRPr="00F21335" w:rsidRDefault="00D762B0" w:rsidP="00C25070">
            <w:pPr>
              <w:jc w:val="center"/>
              <w:rPr>
                <w:rFonts w:ascii="Tahoma" w:hAnsi="Tahoma" w:cs="Tahoma"/>
                <w:sz w:val="20"/>
                <w:szCs w:val="20"/>
              </w:rPr>
            </w:pPr>
          </w:p>
        </w:tc>
      </w:tr>
      <w:tr w:rsidR="00B8598F" w:rsidRPr="00F21335" w14:paraId="60570B08" w14:textId="77777777" w:rsidTr="00C2507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pct"/>
          <w:trHeight w:val="600"/>
          <w:jc w:val="center"/>
        </w:trPr>
        <w:tc>
          <w:tcPr>
            <w:tcW w:w="382" w:type="pct"/>
            <w:shd w:val="clear" w:color="auto" w:fill="auto"/>
            <w:noWrap/>
            <w:vAlign w:val="center"/>
          </w:tcPr>
          <w:p w14:paraId="24C50A42" w14:textId="77777777" w:rsidR="00D762B0" w:rsidRPr="00F21335" w:rsidRDefault="00D762B0" w:rsidP="00C25070">
            <w:pPr>
              <w:jc w:val="center"/>
              <w:rPr>
                <w:rFonts w:ascii="Tahoma" w:hAnsi="Tahoma" w:cs="Tahoma"/>
                <w:sz w:val="20"/>
                <w:szCs w:val="20"/>
              </w:rPr>
            </w:pPr>
            <w:r w:rsidRPr="00F21335">
              <w:rPr>
                <w:rFonts w:ascii="Tahoma" w:hAnsi="Tahoma" w:cs="Tahoma"/>
                <w:sz w:val="20"/>
                <w:szCs w:val="20"/>
              </w:rPr>
              <w:t>5.4</w:t>
            </w:r>
          </w:p>
        </w:tc>
        <w:tc>
          <w:tcPr>
            <w:tcW w:w="2196" w:type="pct"/>
            <w:shd w:val="clear" w:color="auto" w:fill="auto"/>
            <w:vAlign w:val="center"/>
          </w:tcPr>
          <w:p w14:paraId="36273961" w14:textId="77777777" w:rsidR="00D762B0" w:rsidRPr="00F21335" w:rsidRDefault="00D762B0" w:rsidP="00C25070">
            <w:pPr>
              <w:spacing w:after="60"/>
              <w:jc w:val="both"/>
              <w:rPr>
                <w:rFonts w:ascii="Tahoma" w:hAnsi="Tahoma" w:cs="Tahoma"/>
                <w:iCs/>
                <w:sz w:val="20"/>
                <w:szCs w:val="20"/>
              </w:rPr>
            </w:pPr>
            <w:r w:rsidRPr="00F21335">
              <w:rPr>
                <w:rFonts w:ascii="Tahoma" w:hAnsi="Tahoma" w:cs="Tahoma"/>
                <w:bCs/>
                <w:sz w:val="20"/>
                <w:szCs w:val="20"/>
              </w:rPr>
              <w:t xml:space="preserve">El PN no incluye actividades de la lista de actividades negativas por razones de impacto </w:t>
            </w:r>
            <w:r w:rsidRPr="00F21335">
              <w:rPr>
                <w:rFonts w:ascii="Tahoma" w:hAnsi="Tahoma" w:cs="Tahoma"/>
                <w:bCs/>
                <w:sz w:val="20"/>
                <w:szCs w:val="20"/>
              </w:rPr>
              <w:lastRenderedPageBreak/>
              <w:t>ambiental negativo, incluidas en el MOP y en el Marco de Gestión Ambiental y Social (MGAS) del Proyecto.</w:t>
            </w:r>
          </w:p>
        </w:tc>
        <w:tc>
          <w:tcPr>
            <w:tcW w:w="487" w:type="pct"/>
            <w:shd w:val="clear" w:color="auto" w:fill="auto"/>
            <w:noWrap/>
            <w:vAlign w:val="center"/>
          </w:tcPr>
          <w:p w14:paraId="19D108F2" w14:textId="77777777" w:rsidR="00D762B0" w:rsidRPr="00F21335" w:rsidRDefault="00D762B0" w:rsidP="00C25070">
            <w:pPr>
              <w:jc w:val="center"/>
              <w:rPr>
                <w:rFonts w:ascii="Tahoma" w:hAnsi="Tahoma" w:cs="Tahoma"/>
                <w:sz w:val="20"/>
                <w:szCs w:val="20"/>
              </w:rPr>
            </w:pPr>
          </w:p>
        </w:tc>
        <w:tc>
          <w:tcPr>
            <w:tcW w:w="694" w:type="pct"/>
            <w:gridSpan w:val="2"/>
            <w:shd w:val="clear" w:color="auto" w:fill="auto"/>
            <w:noWrap/>
            <w:vAlign w:val="center"/>
          </w:tcPr>
          <w:p w14:paraId="0350E311" w14:textId="77777777" w:rsidR="00D762B0" w:rsidRPr="00F21335" w:rsidRDefault="00D762B0" w:rsidP="00C25070">
            <w:pPr>
              <w:jc w:val="center"/>
              <w:rPr>
                <w:rFonts w:ascii="Tahoma" w:hAnsi="Tahoma" w:cs="Tahoma"/>
                <w:sz w:val="20"/>
                <w:szCs w:val="20"/>
              </w:rPr>
            </w:pPr>
          </w:p>
        </w:tc>
        <w:tc>
          <w:tcPr>
            <w:tcW w:w="1213" w:type="pct"/>
            <w:gridSpan w:val="2"/>
          </w:tcPr>
          <w:p w14:paraId="5123AAAA" w14:textId="77777777" w:rsidR="00D762B0" w:rsidRPr="00F21335" w:rsidRDefault="00D762B0" w:rsidP="00C25070">
            <w:pPr>
              <w:jc w:val="center"/>
              <w:rPr>
                <w:rFonts w:ascii="Tahoma" w:hAnsi="Tahoma" w:cs="Tahoma"/>
                <w:sz w:val="20"/>
                <w:szCs w:val="20"/>
              </w:rPr>
            </w:pPr>
          </w:p>
        </w:tc>
      </w:tr>
      <w:tr w:rsidR="00B8598F" w:rsidRPr="00F21335" w14:paraId="2743FF6F" w14:textId="77777777" w:rsidTr="00C2507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pct"/>
          <w:trHeight w:val="297"/>
          <w:jc w:val="center"/>
        </w:trPr>
        <w:tc>
          <w:tcPr>
            <w:tcW w:w="382" w:type="pct"/>
            <w:shd w:val="clear" w:color="auto" w:fill="F2F2F2" w:themeFill="background1" w:themeFillShade="F2"/>
            <w:noWrap/>
            <w:vAlign w:val="center"/>
          </w:tcPr>
          <w:p w14:paraId="064F297F" w14:textId="77777777" w:rsidR="00D762B0" w:rsidRPr="00F21335" w:rsidRDefault="00D762B0" w:rsidP="00C25070">
            <w:pPr>
              <w:jc w:val="center"/>
              <w:rPr>
                <w:rFonts w:ascii="Tahoma" w:hAnsi="Tahoma" w:cs="Tahoma"/>
                <w:b/>
                <w:sz w:val="20"/>
                <w:szCs w:val="20"/>
              </w:rPr>
            </w:pPr>
            <w:r w:rsidRPr="00F21335">
              <w:rPr>
                <w:rFonts w:ascii="Tahoma" w:hAnsi="Tahoma" w:cs="Tahoma"/>
                <w:b/>
                <w:sz w:val="20"/>
                <w:szCs w:val="20"/>
              </w:rPr>
              <w:lastRenderedPageBreak/>
              <w:t>6.</w:t>
            </w:r>
          </w:p>
        </w:tc>
        <w:tc>
          <w:tcPr>
            <w:tcW w:w="4590" w:type="pct"/>
            <w:gridSpan w:val="6"/>
            <w:shd w:val="clear" w:color="auto" w:fill="F2F2F2" w:themeFill="background1" w:themeFillShade="F2"/>
            <w:vAlign w:val="center"/>
          </w:tcPr>
          <w:p w14:paraId="25F79CB8" w14:textId="77777777" w:rsidR="00D762B0" w:rsidRPr="00F21335" w:rsidRDefault="00D762B0" w:rsidP="00C25070">
            <w:pPr>
              <w:rPr>
                <w:rFonts w:ascii="Tahoma" w:hAnsi="Tahoma" w:cs="Tahoma"/>
                <w:sz w:val="20"/>
                <w:szCs w:val="20"/>
              </w:rPr>
            </w:pPr>
            <w:r w:rsidRPr="00F21335">
              <w:rPr>
                <w:rFonts w:ascii="Tahoma" w:hAnsi="Tahoma" w:cs="Tahoma"/>
                <w:b/>
                <w:bCs/>
                <w:sz w:val="20"/>
                <w:szCs w:val="20"/>
              </w:rPr>
              <w:t>VIABILIDAD FINANCIERA</w:t>
            </w:r>
          </w:p>
        </w:tc>
      </w:tr>
      <w:tr w:rsidR="00B8598F" w:rsidRPr="00F21335" w14:paraId="1621C44A" w14:textId="77777777" w:rsidTr="00C2507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pct"/>
          <w:trHeight w:val="600"/>
          <w:jc w:val="center"/>
        </w:trPr>
        <w:tc>
          <w:tcPr>
            <w:tcW w:w="382" w:type="pct"/>
            <w:shd w:val="clear" w:color="auto" w:fill="auto"/>
            <w:noWrap/>
            <w:vAlign w:val="center"/>
          </w:tcPr>
          <w:p w14:paraId="76AB0ED3" w14:textId="77777777" w:rsidR="00D762B0" w:rsidRPr="00F21335" w:rsidRDefault="00D762B0" w:rsidP="00C25070">
            <w:pPr>
              <w:jc w:val="center"/>
              <w:rPr>
                <w:rFonts w:ascii="Tahoma" w:hAnsi="Tahoma" w:cs="Tahoma"/>
                <w:sz w:val="20"/>
                <w:szCs w:val="20"/>
              </w:rPr>
            </w:pPr>
            <w:r w:rsidRPr="00F21335">
              <w:rPr>
                <w:rFonts w:ascii="Tahoma" w:hAnsi="Tahoma" w:cs="Tahoma"/>
                <w:sz w:val="20"/>
                <w:szCs w:val="20"/>
              </w:rPr>
              <w:t>6.1</w:t>
            </w:r>
          </w:p>
        </w:tc>
        <w:tc>
          <w:tcPr>
            <w:tcW w:w="2196" w:type="pct"/>
            <w:shd w:val="clear" w:color="auto" w:fill="auto"/>
            <w:vAlign w:val="center"/>
          </w:tcPr>
          <w:p w14:paraId="1B64BC20" w14:textId="77777777" w:rsidR="00D762B0" w:rsidRPr="00F21335" w:rsidRDefault="00D762B0" w:rsidP="00C25070">
            <w:pPr>
              <w:spacing w:after="60"/>
              <w:jc w:val="both"/>
              <w:rPr>
                <w:rFonts w:ascii="Tahoma" w:hAnsi="Tahoma" w:cs="Tahoma"/>
                <w:bCs/>
                <w:sz w:val="20"/>
                <w:szCs w:val="20"/>
              </w:rPr>
            </w:pPr>
            <w:r w:rsidRPr="00F21335">
              <w:rPr>
                <w:rFonts w:ascii="Tahoma" w:hAnsi="Tahoma" w:cs="Tahoma"/>
                <w:bCs/>
                <w:sz w:val="20"/>
                <w:szCs w:val="20"/>
              </w:rPr>
              <w:t>Las inversiones son coherentes con el negocio propuesto.</w:t>
            </w:r>
          </w:p>
        </w:tc>
        <w:tc>
          <w:tcPr>
            <w:tcW w:w="487" w:type="pct"/>
            <w:shd w:val="clear" w:color="auto" w:fill="auto"/>
            <w:noWrap/>
            <w:vAlign w:val="center"/>
          </w:tcPr>
          <w:p w14:paraId="0291DAB1" w14:textId="77777777" w:rsidR="00D762B0" w:rsidRPr="00F21335" w:rsidRDefault="00D762B0" w:rsidP="00C25070">
            <w:pPr>
              <w:jc w:val="center"/>
              <w:rPr>
                <w:rFonts w:ascii="Tahoma" w:hAnsi="Tahoma" w:cs="Tahoma"/>
                <w:sz w:val="20"/>
                <w:szCs w:val="20"/>
              </w:rPr>
            </w:pPr>
          </w:p>
        </w:tc>
        <w:tc>
          <w:tcPr>
            <w:tcW w:w="694" w:type="pct"/>
            <w:gridSpan w:val="2"/>
            <w:shd w:val="clear" w:color="auto" w:fill="auto"/>
            <w:noWrap/>
            <w:vAlign w:val="center"/>
          </w:tcPr>
          <w:p w14:paraId="307F5B38" w14:textId="77777777" w:rsidR="00D762B0" w:rsidRPr="00F21335" w:rsidRDefault="00D762B0" w:rsidP="00C25070">
            <w:pPr>
              <w:jc w:val="center"/>
              <w:rPr>
                <w:rFonts w:ascii="Tahoma" w:hAnsi="Tahoma" w:cs="Tahoma"/>
                <w:sz w:val="20"/>
                <w:szCs w:val="20"/>
              </w:rPr>
            </w:pPr>
          </w:p>
        </w:tc>
        <w:tc>
          <w:tcPr>
            <w:tcW w:w="1213" w:type="pct"/>
            <w:gridSpan w:val="2"/>
          </w:tcPr>
          <w:p w14:paraId="20DB3F8D" w14:textId="77777777" w:rsidR="00D762B0" w:rsidRPr="00F21335" w:rsidRDefault="00D762B0" w:rsidP="00C25070">
            <w:pPr>
              <w:jc w:val="center"/>
              <w:rPr>
                <w:rFonts w:ascii="Tahoma" w:hAnsi="Tahoma" w:cs="Tahoma"/>
                <w:sz w:val="20"/>
                <w:szCs w:val="20"/>
              </w:rPr>
            </w:pPr>
          </w:p>
        </w:tc>
      </w:tr>
      <w:tr w:rsidR="00B8598F" w:rsidRPr="00F21335" w14:paraId="13FC82AE" w14:textId="77777777" w:rsidTr="00C2507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pct"/>
          <w:trHeight w:val="600"/>
          <w:jc w:val="center"/>
        </w:trPr>
        <w:tc>
          <w:tcPr>
            <w:tcW w:w="382" w:type="pct"/>
            <w:shd w:val="clear" w:color="auto" w:fill="auto"/>
            <w:noWrap/>
            <w:vAlign w:val="center"/>
          </w:tcPr>
          <w:p w14:paraId="287409F9" w14:textId="77777777" w:rsidR="00D762B0" w:rsidRPr="00F21335" w:rsidRDefault="00D762B0" w:rsidP="00C25070">
            <w:pPr>
              <w:jc w:val="center"/>
              <w:rPr>
                <w:rFonts w:ascii="Tahoma" w:hAnsi="Tahoma" w:cs="Tahoma"/>
                <w:sz w:val="20"/>
                <w:szCs w:val="20"/>
              </w:rPr>
            </w:pPr>
            <w:r w:rsidRPr="00F21335">
              <w:rPr>
                <w:rFonts w:ascii="Tahoma" w:hAnsi="Tahoma" w:cs="Tahoma"/>
                <w:sz w:val="20"/>
                <w:szCs w:val="20"/>
              </w:rPr>
              <w:t>6.2</w:t>
            </w:r>
          </w:p>
        </w:tc>
        <w:tc>
          <w:tcPr>
            <w:tcW w:w="2196" w:type="pct"/>
            <w:shd w:val="clear" w:color="auto" w:fill="auto"/>
            <w:vAlign w:val="center"/>
          </w:tcPr>
          <w:p w14:paraId="06AF6D0D" w14:textId="77777777" w:rsidR="00D762B0" w:rsidRPr="00F21335" w:rsidRDefault="00D762B0" w:rsidP="00C25070">
            <w:pPr>
              <w:spacing w:after="60"/>
              <w:jc w:val="both"/>
              <w:rPr>
                <w:rFonts w:ascii="Tahoma" w:hAnsi="Tahoma" w:cs="Tahoma"/>
                <w:iCs/>
                <w:sz w:val="20"/>
                <w:szCs w:val="20"/>
              </w:rPr>
            </w:pPr>
            <w:r w:rsidRPr="00F21335">
              <w:rPr>
                <w:rFonts w:ascii="Tahoma" w:hAnsi="Tahoma" w:cs="Tahoma"/>
                <w:bCs/>
                <w:sz w:val="20"/>
                <w:szCs w:val="20"/>
              </w:rPr>
              <w:t>Las inversiones propuestas están fundamentadas en cotizaciones o en presupuestos elaborados por profesionales del área que corresponde.</w:t>
            </w:r>
          </w:p>
        </w:tc>
        <w:tc>
          <w:tcPr>
            <w:tcW w:w="487" w:type="pct"/>
            <w:shd w:val="clear" w:color="auto" w:fill="auto"/>
            <w:noWrap/>
            <w:vAlign w:val="center"/>
          </w:tcPr>
          <w:p w14:paraId="12F74C2A" w14:textId="77777777" w:rsidR="00D762B0" w:rsidRPr="00F21335" w:rsidRDefault="00D762B0" w:rsidP="00C25070">
            <w:pPr>
              <w:jc w:val="center"/>
              <w:rPr>
                <w:rFonts w:ascii="Tahoma" w:hAnsi="Tahoma" w:cs="Tahoma"/>
                <w:sz w:val="20"/>
                <w:szCs w:val="20"/>
              </w:rPr>
            </w:pPr>
          </w:p>
        </w:tc>
        <w:tc>
          <w:tcPr>
            <w:tcW w:w="694" w:type="pct"/>
            <w:gridSpan w:val="2"/>
            <w:shd w:val="clear" w:color="auto" w:fill="auto"/>
            <w:noWrap/>
            <w:vAlign w:val="center"/>
          </w:tcPr>
          <w:p w14:paraId="3431A2D4" w14:textId="77777777" w:rsidR="00D762B0" w:rsidRPr="00F21335" w:rsidRDefault="00D762B0" w:rsidP="00C25070">
            <w:pPr>
              <w:jc w:val="center"/>
              <w:rPr>
                <w:rFonts w:ascii="Tahoma" w:hAnsi="Tahoma" w:cs="Tahoma"/>
                <w:sz w:val="20"/>
                <w:szCs w:val="20"/>
              </w:rPr>
            </w:pPr>
          </w:p>
        </w:tc>
        <w:tc>
          <w:tcPr>
            <w:tcW w:w="1213" w:type="pct"/>
            <w:gridSpan w:val="2"/>
          </w:tcPr>
          <w:p w14:paraId="6F406200" w14:textId="77777777" w:rsidR="00D762B0" w:rsidRPr="00F21335" w:rsidRDefault="00D762B0" w:rsidP="00C25070">
            <w:pPr>
              <w:jc w:val="center"/>
              <w:rPr>
                <w:rFonts w:ascii="Tahoma" w:hAnsi="Tahoma" w:cs="Tahoma"/>
                <w:sz w:val="20"/>
                <w:szCs w:val="20"/>
              </w:rPr>
            </w:pPr>
          </w:p>
        </w:tc>
      </w:tr>
      <w:tr w:rsidR="00B8598F" w:rsidRPr="00F21335" w14:paraId="3AC4A979" w14:textId="77777777" w:rsidTr="00C2507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pct"/>
          <w:trHeight w:val="600"/>
          <w:jc w:val="center"/>
        </w:trPr>
        <w:tc>
          <w:tcPr>
            <w:tcW w:w="382" w:type="pct"/>
            <w:shd w:val="clear" w:color="auto" w:fill="auto"/>
            <w:noWrap/>
            <w:vAlign w:val="center"/>
          </w:tcPr>
          <w:p w14:paraId="592DF73F" w14:textId="77777777" w:rsidR="00D762B0" w:rsidRPr="00F21335" w:rsidRDefault="00D762B0" w:rsidP="00C25070">
            <w:pPr>
              <w:jc w:val="center"/>
              <w:rPr>
                <w:rFonts w:ascii="Tahoma" w:hAnsi="Tahoma" w:cs="Tahoma"/>
                <w:sz w:val="20"/>
                <w:szCs w:val="20"/>
              </w:rPr>
            </w:pPr>
            <w:r w:rsidRPr="00F21335">
              <w:rPr>
                <w:rFonts w:ascii="Tahoma" w:hAnsi="Tahoma" w:cs="Tahoma"/>
                <w:sz w:val="20"/>
                <w:szCs w:val="20"/>
              </w:rPr>
              <w:t>6.3</w:t>
            </w:r>
          </w:p>
        </w:tc>
        <w:tc>
          <w:tcPr>
            <w:tcW w:w="2196" w:type="pct"/>
            <w:shd w:val="clear" w:color="auto" w:fill="auto"/>
            <w:vAlign w:val="center"/>
          </w:tcPr>
          <w:p w14:paraId="537301E7" w14:textId="77777777" w:rsidR="00D762B0" w:rsidRPr="00F21335" w:rsidRDefault="00D762B0" w:rsidP="00C25070">
            <w:pPr>
              <w:spacing w:after="60"/>
              <w:jc w:val="both"/>
              <w:rPr>
                <w:rFonts w:ascii="Tahoma" w:hAnsi="Tahoma" w:cs="Tahoma"/>
                <w:iCs/>
                <w:sz w:val="20"/>
                <w:szCs w:val="20"/>
              </w:rPr>
            </w:pPr>
            <w:r w:rsidRPr="00F21335">
              <w:rPr>
                <w:rFonts w:ascii="Tahoma" w:hAnsi="Tahoma" w:cs="Tahoma"/>
                <w:bCs/>
                <w:sz w:val="20"/>
                <w:szCs w:val="20"/>
              </w:rPr>
              <w:t>El análisis financiero se fundamenta en datos e información consistente con el análisis técnico, comercial, ambiental y social.</w:t>
            </w:r>
          </w:p>
        </w:tc>
        <w:tc>
          <w:tcPr>
            <w:tcW w:w="487" w:type="pct"/>
            <w:shd w:val="clear" w:color="auto" w:fill="auto"/>
            <w:noWrap/>
            <w:vAlign w:val="center"/>
          </w:tcPr>
          <w:p w14:paraId="7E1CE8D6" w14:textId="77777777" w:rsidR="00D762B0" w:rsidRPr="00F21335" w:rsidRDefault="00D762B0" w:rsidP="00C25070">
            <w:pPr>
              <w:jc w:val="center"/>
              <w:rPr>
                <w:rFonts w:ascii="Tahoma" w:hAnsi="Tahoma" w:cs="Tahoma"/>
                <w:sz w:val="20"/>
                <w:szCs w:val="20"/>
              </w:rPr>
            </w:pPr>
          </w:p>
        </w:tc>
        <w:tc>
          <w:tcPr>
            <w:tcW w:w="694" w:type="pct"/>
            <w:gridSpan w:val="2"/>
            <w:shd w:val="clear" w:color="auto" w:fill="auto"/>
            <w:noWrap/>
            <w:vAlign w:val="center"/>
          </w:tcPr>
          <w:p w14:paraId="361D457D" w14:textId="77777777" w:rsidR="00D762B0" w:rsidRPr="00F21335" w:rsidRDefault="00D762B0" w:rsidP="00C25070">
            <w:pPr>
              <w:jc w:val="center"/>
              <w:rPr>
                <w:rFonts w:ascii="Tahoma" w:hAnsi="Tahoma" w:cs="Tahoma"/>
                <w:sz w:val="20"/>
                <w:szCs w:val="20"/>
              </w:rPr>
            </w:pPr>
          </w:p>
        </w:tc>
        <w:tc>
          <w:tcPr>
            <w:tcW w:w="1213" w:type="pct"/>
            <w:gridSpan w:val="2"/>
          </w:tcPr>
          <w:p w14:paraId="1BFFAE0B" w14:textId="77777777" w:rsidR="00D762B0" w:rsidRPr="00F21335" w:rsidRDefault="00D762B0" w:rsidP="00C25070">
            <w:pPr>
              <w:jc w:val="center"/>
              <w:rPr>
                <w:rFonts w:ascii="Tahoma" w:hAnsi="Tahoma" w:cs="Tahoma"/>
                <w:sz w:val="20"/>
                <w:szCs w:val="20"/>
              </w:rPr>
            </w:pPr>
          </w:p>
        </w:tc>
      </w:tr>
      <w:tr w:rsidR="00B8598F" w:rsidRPr="00F21335" w14:paraId="56DE1A6B" w14:textId="77777777" w:rsidTr="00C2507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pct"/>
          <w:trHeight w:val="600"/>
          <w:jc w:val="center"/>
        </w:trPr>
        <w:tc>
          <w:tcPr>
            <w:tcW w:w="382" w:type="pct"/>
            <w:shd w:val="clear" w:color="auto" w:fill="auto"/>
            <w:noWrap/>
            <w:vAlign w:val="center"/>
          </w:tcPr>
          <w:p w14:paraId="25A659C1" w14:textId="77777777" w:rsidR="00D762B0" w:rsidRPr="00F21335" w:rsidRDefault="00D762B0" w:rsidP="00C25070">
            <w:pPr>
              <w:jc w:val="center"/>
              <w:rPr>
                <w:rFonts w:ascii="Tahoma" w:hAnsi="Tahoma" w:cs="Tahoma"/>
                <w:sz w:val="20"/>
                <w:szCs w:val="20"/>
              </w:rPr>
            </w:pPr>
            <w:r w:rsidRPr="00F21335">
              <w:rPr>
                <w:rFonts w:ascii="Tahoma" w:hAnsi="Tahoma" w:cs="Tahoma"/>
                <w:sz w:val="20"/>
                <w:szCs w:val="20"/>
              </w:rPr>
              <w:t>6.4</w:t>
            </w:r>
          </w:p>
        </w:tc>
        <w:tc>
          <w:tcPr>
            <w:tcW w:w="2196" w:type="pct"/>
            <w:shd w:val="clear" w:color="auto" w:fill="auto"/>
            <w:vAlign w:val="center"/>
          </w:tcPr>
          <w:p w14:paraId="79CE0FEF" w14:textId="77777777" w:rsidR="00D762B0" w:rsidRPr="00F21335" w:rsidRDefault="00D762B0" w:rsidP="00C25070">
            <w:pPr>
              <w:spacing w:after="60"/>
              <w:jc w:val="both"/>
              <w:rPr>
                <w:rFonts w:ascii="Tahoma" w:hAnsi="Tahoma" w:cs="Tahoma"/>
                <w:iCs/>
                <w:sz w:val="20"/>
                <w:szCs w:val="20"/>
              </w:rPr>
            </w:pPr>
            <w:r w:rsidRPr="00F21335">
              <w:rPr>
                <w:rFonts w:ascii="Tahoma" w:hAnsi="Tahoma" w:cs="Tahoma"/>
                <w:iCs/>
                <w:sz w:val="20"/>
                <w:szCs w:val="20"/>
              </w:rPr>
              <w:t xml:space="preserve">Los ingresos proyectados son suficientes para cubrir los costos de operación, costos fijos y obligaciones financieras y generan ganancia para </w:t>
            </w:r>
            <w:r w:rsidRPr="00F21335">
              <w:rPr>
                <w:rFonts w:ascii="Tahoma" w:hAnsi="Tahoma" w:cs="Tahoma"/>
                <w:sz w:val="20"/>
                <w:szCs w:val="20"/>
              </w:rPr>
              <w:t>la Empresa</w:t>
            </w:r>
            <w:r w:rsidRPr="00F21335">
              <w:rPr>
                <w:rFonts w:ascii="Tahoma" w:hAnsi="Tahoma" w:cs="Tahoma"/>
                <w:iCs/>
                <w:sz w:val="20"/>
                <w:szCs w:val="20"/>
              </w:rPr>
              <w:t>.</w:t>
            </w:r>
          </w:p>
        </w:tc>
        <w:tc>
          <w:tcPr>
            <w:tcW w:w="487" w:type="pct"/>
            <w:shd w:val="clear" w:color="auto" w:fill="auto"/>
            <w:noWrap/>
            <w:vAlign w:val="center"/>
          </w:tcPr>
          <w:p w14:paraId="71464752" w14:textId="77777777" w:rsidR="00D762B0" w:rsidRPr="00F21335" w:rsidRDefault="00D762B0" w:rsidP="00C25070">
            <w:pPr>
              <w:jc w:val="center"/>
              <w:rPr>
                <w:rFonts w:ascii="Tahoma" w:hAnsi="Tahoma" w:cs="Tahoma"/>
                <w:sz w:val="20"/>
                <w:szCs w:val="20"/>
              </w:rPr>
            </w:pPr>
          </w:p>
        </w:tc>
        <w:tc>
          <w:tcPr>
            <w:tcW w:w="694" w:type="pct"/>
            <w:gridSpan w:val="2"/>
            <w:shd w:val="clear" w:color="auto" w:fill="auto"/>
            <w:noWrap/>
            <w:vAlign w:val="center"/>
          </w:tcPr>
          <w:p w14:paraId="302B0C9A" w14:textId="77777777" w:rsidR="00D762B0" w:rsidRPr="00F21335" w:rsidRDefault="00D762B0" w:rsidP="00C25070">
            <w:pPr>
              <w:jc w:val="center"/>
              <w:rPr>
                <w:rFonts w:ascii="Tahoma" w:hAnsi="Tahoma" w:cs="Tahoma"/>
                <w:sz w:val="20"/>
                <w:szCs w:val="20"/>
              </w:rPr>
            </w:pPr>
          </w:p>
        </w:tc>
        <w:tc>
          <w:tcPr>
            <w:tcW w:w="1213" w:type="pct"/>
            <w:gridSpan w:val="2"/>
          </w:tcPr>
          <w:p w14:paraId="7E8F3480" w14:textId="77777777" w:rsidR="00D762B0" w:rsidRPr="00F21335" w:rsidRDefault="00D762B0" w:rsidP="00C25070">
            <w:pPr>
              <w:jc w:val="center"/>
              <w:rPr>
                <w:rFonts w:ascii="Tahoma" w:hAnsi="Tahoma" w:cs="Tahoma"/>
                <w:sz w:val="20"/>
                <w:szCs w:val="20"/>
              </w:rPr>
            </w:pPr>
          </w:p>
        </w:tc>
      </w:tr>
      <w:tr w:rsidR="00B8598F" w:rsidRPr="00F21335" w14:paraId="545EF18B" w14:textId="77777777" w:rsidTr="00C2507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pct"/>
          <w:trHeight w:val="600"/>
          <w:jc w:val="center"/>
        </w:trPr>
        <w:tc>
          <w:tcPr>
            <w:tcW w:w="382" w:type="pct"/>
            <w:shd w:val="clear" w:color="auto" w:fill="auto"/>
            <w:noWrap/>
            <w:vAlign w:val="center"/>
          </w:tcPr>
          <w:p w14:paraId="21A867E5" w14:textId="77777777" w:rsidR="00D762B0" w:rsidRPr="00F21335" w:rsidRDefault="00D762B0" w:rsidP="00C25070">
            <w:pPr>
              <w:jc w:val="center"/>
              <w:rPr>
                <w:rFonts w:ascii="Tahoma" w:hAnsi="Tahoma" w:cs="Tahoma"/>
                <w:sz w:val="20"/>
                <w:szCs w:val="20"/>
              </w:rPr>
            </w:pPr>
            <w:r w:rsidRPr="00F21335">
              <w:rPr>
                <w:rFonts w:ascii="Tahoma" w:hAnsi="Tahoma" w:cs="Tahoma"/>
                <w:sz w:val="20"/>
                <w:szCs w:val="20"/>
              </w:rPr>
              <w:t>6.5</w:t>
            </w:r>
          </w:p>
        </w:tc>
        <w:tc>
          <w:tcPr>
            <w:tcW w:w="2196" w:type="pct"/>
            <w:shd w:val="clear" w:color="auto" w:fill="auto"/>
            <w:vAlign w:val="center"/>
          </w:tcPr>
          <w:p w14:paraId="54A67AAE" w14:textId="77777777" w:rsidR="00D762B0" w:rsidRPr="00F21335" w:rsidRDefault="00D762B0" w:rsidP="00C25070">
            <w:pPr>
              <w:spacing w:after="60"/>
              <w:jc w:val="both"/>
              <w:rPr>
                <w:rFonts w:ascii="Tahoma" w:hAnsi="Tahoma" w:cs="Tahoma"/>
                <w:iCs/>
                <w:sz w:val="20"/>
                <w:szCs w:val="20"/>
              </w:rPr>
            </w:pPr>
            <w:r w:rsidRPr="00F21335">
              <w:rPr>
                <w:rFonts w:ascii="Tahoma" w:hAnsi="Tahoma" w:cs="Tahoma"/>
                <w:sz w:val="20"/>
                <w:szCs w:val="20"/>
              </w:rPr>
              <w:t xml:space="preserve">Los índices financieros indican la </w:t>
            </w:r>
            <w:r w:rsidRPr="00F21335">
              <w:rPr>
                <w:rFonts w:ascii="Tahoma" w:hAnsi="Tahoma" w:cs="Tahoma"/>
                <w:bCs/>
                <w:sz w:val="20"/>
                <w:szCs w:val="20"/>
              </w:rPr>
              <w:t>viabilidad</w:t>
            </w:r>
            <w:r w:rsidRPr="00F21335">
              <w:rPr>
                <w:rFonts w:ascii="Tahoma" w:hAnsi="Tahoma" w:cs="Tahoma"/>
                <w:sz w:val="20"/>
                <w:szCs w:val="20"/>
              </w:rPr>
              <w:t xml:space="preserve"> financiera del PN.</w:t>
            </w:r>
          </w:p>
        </w:tc>
        <w:tc>
          <w:tcPr>
            <w:tcW w:w="487" w:type="pct"/>
            <w:shd w:val="clear" w:color="auto" w:fill="auto"/>
            <w:noWrap/>
            <w:vAlign w:val="center"/>
          </w:tcPr>
          <w:p w14:paraId="11BD51C9" w14:textId="77777777" w:rsidR="00D762B0" w:rsidRPr="00F21335" w:rsidRDefault="00D762B0" w:rsidP="00C25070">
            <w:pPr>
              <w:jc w:val="center"/>
              <w:rPr>
                <w:rFonts w:ascii="Tahoma" w:hAnsi="Tahoma" w:cs="Tahoma"/>
                <w:sz w:val="20"/>
                <w:szCs w:val="20"/>
              </w:rPr>
            </w:pPr>
          </w:p>
        </w:tc>
        <w:tc>
          <w:tcPr>
            <w:tcW w:w="694" w:type="pct"/>
            <w:gridSpan w:val="2"/>
            <w:shd w:val="clear" w:color="auto" w:fill="auto"/>
            <w:noWrap/>
            <w:vAlign w:val="center"/>
          </w:tcPr>
          <w:p w14:paraId="26F74711" w14:textId="77777777" w:rsidR="00D762B0" w:rsidRPr="00F21335" w:rsidRDefault="00D762B0" w:rsidP="00C25070">
            <w:pPr>
              <w:jc w:val="center"/>
              <w:rPr>
                <w:rFonts w:ascii="Tahoma" w:hAnsi="Tahoma" w:cs="Tahoma"/>
                <w:sz w:val="20"/>
                <w:szCs w:val="20"/>
              </w:rPr>
            </w:pPr>
          </w:p>
        </w:tc>
        <w:tc>
          <w:tcPr>
            <w:tcW w:w="1213" w:type="pct"/>
            <w:gridSpan w:val="2"/>
          </w:tcPr>
          <w:p w14:paraId="776E0FBE" w14:textId="77777777" w:rsidR="00D762B0" w:rsidRPr="00F21335" w:rsidRDefault="00D762B0" w:rsidP="00C25070">
            <w:pPr>
              <w:jc w:val="center"/>
              <w:rPr>
                <w:rFonts w:ascii="Tahoma" w:hAnsi="Tahoma" w:cs="Tahoma"/>
                <w:sz w:val="20"/>
                <w:szCs w:val="20"/>
              </w:rPr>
            </w:pPr>
          </w:p>
        </w:tc>
      </w:tr>
      <w:tr w:rsidR="00B8598F" w:rsidRPr="00F21335" w14:paraId="2EB70AB1" w14:textId="77777777" w:rsidTr="00C2507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pct"/>
          <w:trHeight w:val="277"/>
          <w:jc w:val="center"/>
        </w:trPr>
        <w:tc>
          <w:tcPr>
            <w:tcW w:w="382" w:type="pct"/>
            <w:shd w:val="clear" w:color="auto" w:fill="F2F2F2" w:themeFill="background1" w:themeFillShade="F2"/>
            <w:noWrap/>
            <w:vAlign w:val="center"/>
          </w:tcPr>
          <w:p w14:paraId="596555B5" w14:textId="77777777" w:rsidR="00D762B0" w:rsidRPr="00F21335" w:rsidRDefault="00D762B0" w:rsidP="00C25070">
            <w:pPr>
              <w:jc w:val="center"/>
              <w:rPr>
                <w:rFonts w:ascii="Tahoma" w:hAnsi="Tahoma" w:cs="Tahoma"/>
                <w:b/>
                <w:sz w:val="20"/>
                <w:szCs w:val="20"/>
              </w:rPr>
            </w:pPr>
            <w:r w:rsidRPr="00F21335">
              <w:rPr>
                <w:rFonts w:ascii="Tahoma" w:hAnsi="Tahoma" w:cs="Tahoma"/>
                <w:b/>
                <w:sz w:val="20"/>
                <w:szCs w:val="20"/>
              </w:rPr>
              <w:t>7.</w:t>
            </w:r>
          </w:p>
        </w:tc>
        <w:tc>
          <w:tcPr>
            <w:tcW w:w="2196" w:type="pct"/>
            <w:shd w:val="clear" w:color="auto" w:fill="F2F2F2" w:themeFill="background1" w:themeFillShade="F2"/>
            <w:vAlign w:val="center"/>
          </w:tcPr>
          <w:p w14:paraId="1F95F665" w14:textId="77777777" w:rsidR="00D762B0" w:rsidRPr="00F21335" w:rsidRDefault="00D762B0" w:rsidP="00C25070">
            <w:pPr>
              <w:spacing w:after="60"/>
              <w:jc w:val="both"/>
              <w:rPr>
                <w:rFonts w:ascii="Tahoma" w:hAnsi="Tahoma" w:cs="Tahoma"/>
                <w:iCs/>
                <w:sz w:val="20"/>
                <w:szCs w:val="20"/>
              </w:rPr>
            </w:pPr>
            <w:r w:rsidRPr="00F21335">
              <w:rPr>
                <w:rFonts w:ascii="Tahoma" w:hAnsi="Tahoma" w:cs="Tahoma"/>
                <w:b/>
                <w:bCs/>
                <w:sz w:val="20"/>
                <w:szCs w:val="20"/>
              </w:rPr>
              <w:t>Viabilidad Legal</w:t>
            </w:r>
          </w:p>
        </w:tc>
        <w:tc>
          <w:tcPr>
            <w:tcW w:w="487" w:type="pct"/>
            <w:shd w:val="clear" w:color="auto" w:fill="F2F2F2" w:themeFill="background1" w:themeFillShade="F2"/>
            <w:noWrap/>
            <w:vAlign w:val="center"/>
          </w:tcPr>
          <w:p w14:paraId="571A3AE9" w14:textId="77777777" w:rsidR="00D762B0" w:rsidRPr="00F21335" w:rsidRDefault="00D762B0" w:rsidP="00C25070">
            <w:pPr>
              <w:jc w:val="center"/>
              <w:rPr>
                <w:rFonts w:ascii="Tahoma" w:hAnsi="Tahoma" w:cs="Tahoma"/>
                <w:sz w:val="20"/>
                <w:szCs w:val="20"/>
              </w:rPr>
            </w:pPr>
          </w:p>
        </w:tc>
        <w:tc>
          <w:tcPr>
            <w:tcW w:w="694" w:type="pct"/>
            <w:gridSpan w:val="2"/>
            <w:shd w:val="clear" w:color="auto" w:fill="F2F2F2" w:themeFill="background1" w:themeFillShade="F2"/>
            <w:noWrap/>
            <w:vAlign w:val="center"/>
          </w:tcPr>
          <w:p w14:paraId="2452DBA8" w14:textId="77777777" w:rsidR="00D762B0" w:rsidRPr="00F21335" w:rsidRDefault="00D762B0" w:rsidP="00C25070">
            <w:pPr>
              <w:jc w:val="center"/>
              <w:rPr>
                <w:rFonts w:ascii="Tahoma" w:hAnsi="Tahoma" w:cs="Tahoma"/>
                <w:sz w:val="20"/>
                <w:szCs w:val="20"/>
              </w:rPr>
            </w:pPr>
          </w:p>
        </w:tc>
        <w:tc>
          <w:tcPr>
            <w:tcW w:w="1213" w:type="pct"/>
            <w:gridSpan w:val="2"/>
            <w:shd w:val="clear" w:color="auto" w:fill="F2F2F2" w:themeFill="background1" w:themeFillShade="F2"/>
          </w:tcPr>
          <w:p w14:paraId="19C17BCC" w14:textId="77777777" w:rsidR="00D762B0" w:rsidRPr="00F21335" w:rsidRDefault="00D762B0" w:rsidP="00C25070">
            <w:pPr>
              <w:jc w:val="center"/>
              <w:rPr>
                <w:rFonts w:ascii="Tahoma" w:hAnsi="Tahoma" w:cs="Tahoma"/>
                <w:sz w:val="20"/>
                <w:szCs w:val="20"/>
              </w:rPr>
            </w:pPr>
          </w:p>
        </w:tc>
      </w:tr>
      <w:tr w:rsidR="00B8598F" w:rsidRPr="00F21335" w14:paraId="51423888" w14:textId="77777777" w:rsidTr="00C2507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pct"/>
          <w:trHeight w:val="600"/>
          <w:jc w:val="center"/>
        </w:trPr>
        <w:tc>
          <w:tcPr>
            <w:tcW w:w="382" w:type="pct"/>
            <w:shd w:val="clear" w:color="auto" w:fill="auto"/>
            <w:noWrap/>
            <w:vAlign w:val="center"/>
          </w:tcPr>
          <w:p w14:paraId="3F21EA03" w14:textId="77777777" w:rsidR="00D762B0" w:rsidRPr="00F21335" w:rsidRDefault="00D762B0" w:rsidP="00C25070">
            <w:pPr>
              <w:jc w:val="center"/>
              <w:rPr>
                <w:rFonts w:ascii="Tahoma" w:hAnsi="Tahoma" w:cs="Tahoma"/>
                <w:sz w:val="20"/>
                <w:szCs w:val="20"/>
              </w:rPr>
            </w:pPr>
            <w:r w:rsidRPr="00F21335">
              <w:rPr>
                <w:rFonts w:ascii="Tahoma" w:hAnsi="Tahoma" w:cs="Tahoma"/>
                <w:sz w:val="20"/>
                <w:szCs w:val="20"/>
              </w:rPr>
              <w:t>7.1</w:t>
            </w:r>
          </w:p>
        </w:tc>
        <w:tc>
          <w:tcPr>
            <w:tcW w:w="2196" w:type="pct"/>
            <w:shd w:val="clear" w:color="auto" w:fill="auto"/>
            <w:vAlign w:val="center"/>
          </w:tcPr>
          <w:p w14:paraId="131B5A65" w14:textId="77777777" w:rsidR="00D762B0" w:rsidRPr="00F21335" w:rsidRDefault="00D762B0" w:rsidP="00C25070">
            <w:pPr>
              <w:spacing w:after="60"/>
              <w:jc w:val="both"/>
              <w:rPr>
                <w:rFonts w:ascii="Tahoma" w:hAnsi="Tahoma" w:cs="Tahoma"/>
                <w:iCs/>
                <w:sz w:val="20"/>
                <w:szCs w:val="20"/>
              </w:rPr>
            </w:pPr>
            <w:r w:rsidRPr="00F21335">
              <w:rPr>
                <w:rFonts w:ascii="Tahoma" w:hAnsi="Tahoma" w:cs="Tahoma"/>
                <w:bCs/>
                <w:sz w:val="20"/>
                <w:szCs w:val="20"/>
              </w:rPr>
              <w:t xml:space="preserve">Los trámites legales necesarios para la operación actual y proyectada de </w:t>
            </w:r>
            <w:r w:rsidRPr="00F21335">
              <w:rPr>
                <w:rFonts w:ascii="Tahoma" w:hAnsi="Tahoma" w:cs="Tahoma"/>
                <w:sz w:val="20"/>
                <w:szCs w:val="20"/>
              </w:rPr>
              <w:t>la Empresa</w:t>
            </w:r>
            <w:r w:rsidRPr="00F21335" w:rsidDel="00F635A5">
              <w:rPr>
                <w:rFonts w:ascii="Tahoma" w:hAnsi="Tahoma" w:cs="Tahoma"/>
                <w:bCs/>
                <w:sz w:val="20"/>
                <w:szCs w:val="20"/>
              </w:rPr>
              <w:t xml:space="preserve"> </w:t>
            </w:r>
            <w:r w:rsidRPr="00F21335">
              <w:rPr>
                <w:rFonts w:ascii="Tahoma" w:hAnsi="Tahoma" w:cs="Tahoma"/>
                <w:bCs/>
                <w:sz w:val="20"/>
                <w:szCs w:val="20"/>
              </w:rPr>
              <w:t>en un marco de legalidad son alcanzables en el corto plazo.</w:t>
            </w:r>
          </w:p>
        </w:tc>
        <w:tc>
          <w:tcPr>
            <w:tcW w:w="487" w:type="pct"/>
            <w:shd w:val="clear" w:color="auto" w:fill="auto"/>
            <w:noWrap/>
            <w:vAlign w:val="center"/>
          </w:tcPr>
          <w:p w14:paraId="1B679E59" w14:textId="77777777" w:rsidR="00D762B0" w:rsidRPr="00F21335" w:rsidRDefault="00D762B0" w:rsidP="00C25070">
            <w:pPr>
              <w:jc w:val="center"/>
              <w:rPr>
                <w:rFonts w:ascii="Tahoma" w:hAnsi="Tahoma" w:cs="Tahoma"/>
                <w:sz w:val="20"/>
                <w:szCs w:val="20"/>
              </w:rPr>
            </w:pPr>
          </w:p>
        </w:tc>
        <w:tc>
          <w:tcPr>
            <w:tcW w:w="694" w:type="pct"/>
            <w:gridSpan w:val="2"/>
            <w:shd w:val="clear" w:color="auto" w:fill="auto"/>
            <w:noWrap/>
            <w:vAlign w:val="center"/>
          </w:tcPr>
          <w:p w14:paraId="71328503" w14:textId="77777777" w:rsidR="00D762B0" w:rsidRPr="00F21335" w:rsidRDefault="00D762B0" w:rsidP="00C25070">
            <w:pPr>
              <w:jc w:val="center"/>
              <w:rPr>
                <w:rFonts w:ascii="Tahoma" w:hAnsi="Tahoma" w:cs="Tahoma"/>
                <w:sz w:val="20"/>
                <w:szCs w:val="20"/>
              </w:rPr>
            </w:pPr>
          </w:p>
        </w:tc>
        <w:tc>
          <w:tcPr>
            <w:tcW w:w="1213" w:type="pct"/>
            <w:gridSpan w:val="2"/>
          </w:tcPr>
          <w:p w14:paraId="3A25A546" w14:textId="77777777" w:rsidR="00D762B0" w:rsidRPr="00F21335" w:rsidRDefault="00D762B0" w:rsidP="00C25070">
            <w:pPr>
              <w:jc w:val="center"/>
              <w:rPr>
                <w:rFonts w:ascii="Tahoma" w:hAnsi="Tahoma" w:cs="Tahoma"/>
                <w:sz w:val="20"/>
                <w:szCs w:val="20"/>
              </w:rPr>
            </w:pPr>
          </w:p>
        </w:tc>
      </w:tr>
      <w:tr w:rsidR="00B8598F" w:rsidRPr="00F21335" w14:paraId="4D33C271" w14:textId="77777777" w:rsidTr="00C2507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pct"/>
          <w:trHeight w:val="338"/>
          <w:jc w:val="center"/>
        </w:trPr>
        <w:tc>
          <w:tcPr>
            <w:tcW w:w="382" w:type="pct"/>
            <w:shd w:val="clear" w:color="auto" w:fill="F2F2F2" w:themeFill="background1" w:themeFillShade="F2"/>
            <w:noWrap/>
            <w:vAlign w:val="center"/>
          </w:tcPr>
          <w:p w14:paraId="747FABE5" w14:textId="77777777" w:rsidR="00D762B0" w:rsidRPr="00F21335" w:rsidRDefault="00D762B0" w:rsidP="00C25070">
            <w:pPr>
              <w:jc w:val="center"/>
              <w:rPr>
                <w:rFonts w:ascii="Tahoma" w:hAnsi="Tahoma" w:cs="Tahoma"/>
                <w:b/>
                <w:sz w:val="20"/>
                <w:szCs w:val="20"/>
              </w:rPr>
            </w:pPr>
            <w:r w:rsidRPr="00F21335">
              <w:rPr>
                <w:rFonts w:ascii="Tahoma" w:hAnsi="Tahoma" w:cs="Tahoma"/>
                <w:b/>
                <w:sz w:val="20"/>
                <w:szCs w:val="20"/>
              </w:rPr>
              <w:t>8.</w:t>
            </w:r>
          </w:p>
        </w:tc>
        <w:tc>
          <w:tcPr>
            <w:tcW w:w="4590" w:type="pct"/>
            <w:gridSpan w:val="6"/>
            <w:shd w:val="clear" w:color="auto" w:fill="F2F2F2" w:themeFill="background1" w:themeFillShade="F2"/>
            <w:vAlign w:val="center"/>
          </w:tcPr>
          <w:p w14:paraId="60F25F02" w14:textId="77777777" w:rsidR="00D762B0" w:rsidRPr="00F21335" w:rsidRDefault="00D762B0" w:rsidP="00C25070">
            <w:pPr>
              <w:rPr>
                <w:rFonts w:ascii="Tahoma" w:hAnsi="Tahoma" w:cs="Tahoma"/>
                <w:b/>
                <w:sz w:val="20"/>
                <w:szCs w:val="20"/>
              </w:rPr>
            </w:pPr>
            <w:r w:rsidRPr="00F21335">
              <w:rPr>
                <w:rFonts w:ascii="Tahoma" w:hAnsi="Tahoma" w:cs="Tahoma"/>
                <w:b/>
                <w:bCs/>
                <w:sz w:val="20"/>
                <w:szCs w:val="20"/>
              </w:rPr>
              <w:t>Viabilidad de las Adquisiciones previstas</w:t>
            </w:r>
          </w:p>
        </w:tc>
      </w:tr>
      <w:tr w:rsidR="00B8598F" w:rsidRPr="00F21335" w14:paraId="72E29AAF" w14:textId="77777777" w:rsidTr="00C2507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pct"/>
          <w:trHeight w:val="600"/>
          <w:jc w:val="center"/>
        </w:trPr>
        <w:tc>
          <w:tcPr>
            <w:tcW w:w="382" w:type="pct"/>
            <w:shd w:val="clear" w:color="auto" w:fill="auto"/>
            <w:noWrap/>
            <w:vAlign w:val="center"/>
          </w:tcPr>
          <w:p w14:paraId="55B74669" w14:textId="77777777" w:rsidR="00D762B0" w:rsidRPr="00F21335" w:rsidRDefault="00D762B0" w:rsidP="00C25070">
            <w:pPr>
              <w:jc w:val="center"/>
              <w:rPr>
                <w:rFonts w:ascii="Tahoma" w:hAnsi="Tahoma" w:cs="Tahoma"/>
                <w:sz w:val="20"/>
                <w:szCs w:val="20"/>
              </w:rPr>
            </w:pPr>
            <w:r w:rsidRPr="00F21335">
              <w:rPr>
                <w:rFonts w:ascii="Tahoma" w:hAnsi="Tahoma" w:cs="Tahoma"/>
                <w:sz w:val="20"/>
                <w:szCs w:val="20"/>
              </w:rPr>
              <w:t>8.1</w:t>
            </w:r>
          </w:p>
        </w:tc>
        <w:tc>
          <w:tcPr>
            <w:tcW w:w="2196" w:type="pct"/>
            <w:shd w:val="clear" w:color="auto" w:fill="auto"/>
            <w:vAlign w:val="center"/>
          </w:tcPr>
          <w:p w14:paraId="7315106B" w14:textId="77777777" w:rsidR="00D762B0" w:rsidRPr="00F21335" w:rsidRDefault="00D762B0" w:rsidP="00C25070">
            <w:pPr>
              <w:spacing w:after="60"/>
              <w:jc w:val="both"/>
              <w:rPr>
                <w:rFonts w:ascii="Tahoma" w:hAnsi="Tahoma" w:cs="Tahoma"/>
                <w:iCs/>
                <w:sz w:val="20"/>
                <w:szCs w:val="20"/>
              </w:rPr>
            </w:pPr>
            <w:r w:rsidRPr="00F21335">
              <w:rPr>
                <w:rFonts w:ascii="Tahoma" w:hAnsi="Tahoma" w:cs="Tahoma"/>
                <w:bCs/>
                <w:sz w:val="20"/>
                <w:szCs w:val="20"/>
              </w:rPr>
              <w:t>Los procesos previstos para la adquisición de bienes, obras, consultorías u otros, son alcanzables en un plazo razonable, para cumplir con los protocolos de cierre del PN.</w:t>
            </w:r>
          </w:p>
        </w:tc>
        <w:tc>
          <w:tcPr>
            <w:tcW w:w="487" w:type="pct"/>
            <w:shd w:val="clear" w:color="auto" w:fill="auto"/>
            <w:noWrap/>
            <w:vAlign w:val="center"/>
          </w:tcPr>
          <w:p w14:paraId="0A23D6C1" w14:textId="77777777" w:rsidR="00D762B0" w:rsidRPr="00F21335" w:rsidRDefault="00D762B0" w:rsidP="00C25070">
            <w:pPr>
              <w:jc w:val="center"/>
              <w:rPr>
                <w:rFonts w:ascii="Tahoma" w:hAnsi="Tahoma" w:cs="Tahoma"/>
                <w:sz w:val="20"/>
                <w:szCs w:val="20"/>
              </w:rPr>
            </w:pPr>
          </w:p>
        </w:tc>
        <w:tc>
          <w:tcPr>
            <w:tcW w:w="694" w:type="pct"/>
            <w:gridSpan w:val="2"/>
            <w:shd w:val="clear" w:color="auto" w:fill="auto"/>
            <w:noWrap/>
            <w:vAlign w:val="center"/>
          </w:tcPr>
          <w:p w14:paraId="1BF26396" w14:textId="77777777" w:rsidR="00D762B0" w:rsidRPr="00F21335" w:rsidRDefault="00D762B0" w:rsidP="00C25070">
            <w:pPr>
              <w:jc w:val="center"/>
              <w:rPr>
                <w:rFonts w:ascii="Tahoma" w:hAnsi="Tahoma" w:cs="Tahoma"/>
                <w:sz w:val="20"/>
                <w:szCs w:val="20"/>
              </w:rPr>
            </w:pPr>
          </w:p>
        </w:tc>
        <w:tc>
          <w:tcPr>
            <w:tcW w:w="1213" w:type="pct"/>
            <w:gridSpan w:val="2"/>
          </w:tcPr>
          <w:p w14:paraId="3CE3312F" w14:textId="77777777" w:rsidR="00D762B0" w:rsidRPr="00F21335" w:rsidRDefault="00D762B0" w:rsidP="00C25070">
            <w:pPr>
              <w:jc w:val="center"/>
              <w:rPr>
                <w:rFonts w:ascii="Tahoma" w:hAnsi="Tahoma" w:cs="Tahoma"/>
                <w:sz w:val="20"/>
                <w:szCs w:val="20"/>
              </w:rPr>
            </w:pPr>
          </w:p>
        </w:tc>
      </w:tr>
    </w:tbl>
    <w:bookmarkEnd w:id="718"/>
    <w:p w14:paraId="5230DC2B" w14:textId="01BB5347" w:rsidR="006D683F" w:rsidRPr="00F21335" w:rsidRDefault="006D683F" w:rsidP="00D762B0">
      <w:pPr>
        <w:spacing w:line="276" w:lineRule="auto"/>
        <w:jc w:val="both"/>
      </w:pPr>
      <w:r w:rsidRPr="00F21335">
        <w:rPr>
          <w:rFonts w:ascii="Tahoma" w:hAnsi="Tahoma" w:cs="Tahoma"/>
          <w:b/>
          <w:bCs/>
          <w:i/>
          <w:sz w:val="20"/>
          <w:szCs w:val="20"/>
        </w:rPr>
        <w:t xml:space="preserve"> </w:t>
      </w:r>
    </w:p>
    <w:p w14:paraId="7E371483" w14:textId="77777777" w:rsidR="006D683F" w:rsidRPr="00F21335" w:rsidRDefault="006D683F"/>
    <w:p w14:paraId="221AEC3D" w14:textId="77777777" w:rsidR="006D683F" w:rsidRPr="00F21335" w:rsidRDefault="006D683F"/>
    <w:p w14:paraId="7DE5A35E" w14:textId="77777777" w:rsidR="006D683F" w:rsidRPr="00F21335" w:rsidRDefault="006D683F"/>
    <w:p w14:paraId="15342E60" w14:textId="77777777" w:rsidR="00EB7C6A" w:rsidRPr="00F21335" w:rsidRDefault="00EB7C6A" w:rsidP="00EB7C6A">
      <w:pPr>
        <w:spacing w:line="276" w:lineRule="auto"/>
        <w:jc w:val="center"/>
        <w:rPr>
          <w:rFonts w:ascii="Tahoma" w:hAnsi="Tahoma" w:cs="Tahoma"/>
          <w:b/>
          <w:bCs/>
          <w:sz w:val="20"/>
          <w:szCs w:val="20"/>
        </w:rPr>
      </w:pPr>
    </w:p>
    <w:p w14:paraId="528E3A15" w14:textId="00D97798" w:rsidR="00EB7C6A" w:rsidRPr="00F21335" w:rsidRDefault="00EB7C6A" w:rsidP="00B10351">
      <w:pPr>
        <w:spacing w:line="276" w:lineRule="auto"/>
        <w:rPr>
          <w:rFonts w:ascii="Tahoma" w:hAnsi="Tahoma" w:cs="Tahoma"/>
          <w:b/>
          <w:bCs/>
          <w:i/>
          <w:iCs/>
          <w:sz w:val="22"/>
        </w:rPr>
      </w:pPr>
      <w:r w:rsidRPr="00F21335">
        <w:rPr>
          <w:rFonts w:ascii="Tahoma" w:hAnsi="Tahoma" w:cs="Tahoma"/>
          <w:b/>
          <w:bCs/>
        </w:rPr>
        <w:br w:type="page"/>
      </w:r>
      <w:r w:rsidRPr="00F21335">
        <w:rPr>
          <w:rFonts w:ascii="Tahoma" w:hAnsi="Tahoma" w:cs="Tahoma"/>
          <w:b/>
          <w:bCs/>
          <w:i/>
          <w:iCs/>
          <w:sz w:val="22"/>
        </w:rPr>
        <w:lastRenderedPageBreak/>
        <w:t xml:space="preserve">Apéndice </w:t>
      </w:r>
      <w:r w:rsidR="00A72D53" w:rsidRPr="00F21335">
        <w:rPr>
          <w:rFonts w:ascii="Tahoma" w:hAnsi="Tahoma" w:cs="Tahoma"/>
          <w:b/>
          <w:bCs/>
          <w:i/>
          <w:iCs/>
          <w:sz w:val="22"/>
        </w:rPr>
        <w:t>3</w:t>
      </w:r>
      <w:r w:rsidR="00295120" w:rsidRPr="00F21335">
        <w:rPr>
          <w:rFonts w:ascii="Tahoma" w:hAnsi="Tahoma" w:cs="Tahoma"/>
          <w:b/>
          <w:bCs/>
          <w:i/>
          <w:iCs/>
          <w:sz w:val="22"/>
        </w:rPr>
        <w:t xml:space="preserve">. </w:t>
      </w:r>
      <w:r w:rsidRPr="00F21335">
        <w:rPr>
          <w:rFonts w:ascii="Tahoma" w:hAnsi="Tahoma" w:cs="Tahoma"/>
          <w:b/>
          <w:bCs/>
          <w:i/>
          <w:iCs/>
          <w:sz w:val="22"/>
        </w:rPr>
        <w:t>Procedimiento de licenciamiento ambiental</w:t>
      </w:r>
    </w:p>
    <w:p w14:paraId="7D62D461" w14:textId="77777777" w:rsidR="00484993" w:rsidRPr="00F21335" w:rsidRDefault="00484993" w:rsidP="00484993">
      <w:pPr>
        <w:spacing w:line="276" w:lineRule="auto"/>
        <w:jc w:val="both"/>
        <w:rPr>
          <w:rFonts w:ascii="Tahoma" w:hAnsi="Tahoma" w:cs="Tahoma"/>
          <w:sz w:val="20"/>
        </w:rPr>
      </w:pPr>
    </w:p>
    <w:p w14:paraId="71F24A02" w14:textId="31CDC379" w:rsidR="00EB7C6A" w:rsidRPr="00F21335" w:rsidRDefault="00EB7C6A" w:rsidP="00286F11">
      <w:pPr>
        <w:pStyle w:val="Prrafodelista"/>
        <w:numPr>
          <w:ilvl w:val="0"/>
          <w:numId w:val="22"/>
        </w:numPr>
        <w:spacing w:line="276" w:lineRule="auto"/>
        <w:ind w:left="426" w:hanging="426"/>
        <w:jc w:val="both"/>
        <w:rPr>
          <w:rFonts w:ascii="Tahoma" w:hAnsi="Tahoma" w:cs="Tahoma"/>
          <w:bCs/>
          <w:sz w:val="22"/>
        </w:rPr>
      </w:pPr>
      <w:r w:rsidRPr="00F21335">
        <w:rPr>
          <w:rFonts w:ascii="Tahoma" w:hAnsi="Tahoma" w:cs="Tahoma"/>
          <w:bCs/>
          <w:sz w:val="22"/>
        </w:rPr>
        <w:t>Proceso en línea</w:t>
      </w:r>
      <w:r w:rsidR="00451060" w:rsidRPr="00F21335">
        <w:rPr>
          <w:rFonts w:ascii="Tahoma" w:hAnsi="Tahoma" w:cs="Tahoma"/>
          <w:bCs/>
          <w:sz w:val="22"/>
        </w:rPr>
        <w:t xml:space="preserve"> </w:t>
      </w:r>
      <w:r w:rsidR="00262254" w:rsidRPr="00F21335">
        <w:rPr>
          <w:rFonts w:ascii="Tahoma" w:hAnsi="Tahoma" w:cs="Tahoma"/>
          <w:bCs/>
          <w:sz w:val="22"/>
        </w:rPr>
        <w:t>a través del</w:t>
      </w:r>
      <w:r w:rsidR="00451060" w:rsidRPr="00F21335">
        <w:rPr>
          <w:rFonts w:ascii="Tahoma" w:hAnsi="Tahoma" w:cs="Tahoma"/>
          <w:bCs/>
          <w:sz w:val="22"/>
        </w:rPr>
        <w:t xml:space="preserve"> Sistema de Licenciamiento Ambiental Simplificado (SLAS-II)</w:t>
      </w:r>
      <w:r w:rsidR="00262254" w:rsidRPr="00F21335">
        <w:rPr>
          <w:rFonts w:ascii="Tahoma" w:hAnsi="Tahoma" w:cs="Tahoma"/>
          <w:bCs/>
          <w:sz w:val="22"/>
        </w:rPr>
        <w:t xml:space="preserve"> de la SERNA</w:t>
      </w:r>
    </w:p>
    <w:p w14:paraId="078B034E" w14:textId="77777777" w:rsidR="00EB7C6A" w:rsidRPr="00F21335" w:rsidRDefault="00F621F8" w:rsidP="00EB7C6A">
      <w:pPr>
        <w:spacing w:line="276" w:lineRule="auto"/>
        <w:jc w:val="center"/>
        <w:rPr>
          <w:rFonts w:ascii="Tahoma" w:hAnsi="Tahoma" w:cs="Tahoma"/>
          <w:b/>
          <w:bCs/>
          <w:sz w:val="22"/>
        </w:rPr>
      </w:pPr>
      <w:r w:rsidRPr="00F21335">
        <w:rPr>
          <w:rFonts w:ascii="Tahoma" w:hAnsi="Tahoma" w:cs="Tahoma"/>
          <w:noProof/>
          <w:sz w:val="22"/>
          <w:shd w:val="clear" w:color="auto" w:fill="E6E6E6"/>
        </w:rPr>
        <w:drawing>
          <wp:inline distT="0" distB="0" distL="0" distR="0" wp14:anchorId="231D37CE" wp14:editId="07777777">
            <wp:extent cx="4430538" cy="2489783"/>
            <wp:effectExtent l="19050" t="0" r="8255" b="711200"/>
            <wp:docPr id="4" name="Picture 1911871960" descr="Captura de pantalla de un celular con let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871960" name="Picture 1911871960" descr="Captura de pantalla de un celular con letras&#10;&#10;Descripción generada automáticamente"/>
                    <pic:cNvPicPr/>
                  </pic:nvPicPr>
                  <pic:blipFill>
                    <a:blip r:embed="rId18">
                      <a:extLst>
                        <a:ext uri="{28A0092B-C50C-407E-A947-70E740481C1C}">
                          <a14:useLocalDpi xmlns:a14="http://schemas.microsoft.com/office/drawing/2010/main" val="0"/>
                        </a:ext>
                      </a:extLst>
                    </a:blip>
                    <a:stretch>
                      <a:fillRect/>
                    </a:stretch>
                  </pic:blipFill>
                  <pic:spPr>
                    <a:xfrm>
                      <a:off x="0" y="0"/>
                      <a:ext cx="4430395" cy="24892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139CC891" w14:textId="3DD0CB8F" w:rsidR="00EB7C6A" w:rsidRPr="00F21335" w:rsidRDefault="00EB7C6A" w:rsidP="00286F11">
      <w:pPr>
        <w:pStyle w:val="Prrafodelista"/>
        <w:numPr>
          <w:ilvl w:val="0"/>
          <w:numId w:val="22"/>
        </w:numPr>
        <w:spacing w:line="276" w:lineRule="auto"/>
        <w:ind w:left="426" w:hanging="426"/>
        <w:jc w:val="both"/>
        <w:rPr>
          <w:rFonts w:ascii="Tahoma" w:hAnsi="Tahoma" w:cs="Tahoma"/>
          <w:bCs/>
          <w:sz w:val="22"/>
        </w:rPr>
      </w:pPr>
      <w:r w:rsidRPr="00F21335">
        <w:rPr>
          <w:rFonts w:ascii="Tahoma" w:hAnsi="Tahoma" w:cs="Tahoma"/>
          <w:bCs/>
          <w:sz w:val="22"/>
        </w:rPr>
        <w:t xml:space="preserve">Conformación de </w:t>
      </w:r>
      <w:r w:rsidR="00484993" w:rsidRPr="00F21335">
        <w:rPr>
          <w:rFonts w:ascii="Tahoma" w:hAnsi="Tahoma" w:cs="Tahoma"/>
          <w:sz w:val="22"/>
        </w:rPr>
        <w:t>e</w:t>
      </w:r>
      <w:r w:rsidRPr="00F21335">
        <w:rPr>
          <w:rFonts w:ascii="Tahoma" w:hAnsi="Tahoma" w:cs="Tahoma"/>
          <w:bCs/>
          <w:sz w:val="22"/>
        </w:rPr>
        <w:t xml:space="preserve">xpediente </w:t>
      </w:r>
      <w:r w:rsidR="00484993" w:rsidRPr="00F21335">
        <w:rPr>
          <w:rFonts w:ascii="Tahoma" w:hAnsi="Tahoma" w:cs="Tahoma"/>
          <w:sz w:val="22"/>
        </w:rPr>
        <w:t>a</w:t>
      </w:r>
      <w:r w:rsidRPr="00F21335">
        <w:rPr>
          <w:rFonts w:ascii="Tahoma" w:hAnsi="Tahoma" w:cs="Tahoma"/>
          <w:bCs/>
          <w:sz w:val="22"/>
        </w:rPr>
        <w:t>mbiental</w:t>
      </w:r>
    </w:p>
    <w:p w14:paraId="492506DD" w14:textId="77777777" w:rsidR="00EB7C6A" w:rsidRPr="00F21335" w:rsidRDefault="00F621F8" w:rsidP="00EB7C6A">
      <w:pPr>
        <w:spacing w:line="276" w:lineRule="auto"/>
        <w:jc w:val="center"/>
        <w:rPr>
          <w:rFonts w:ascii="Tahoma" w:hAnsi="Tahoma" w:cs="Tahoma"/>
          <w:b/>
          <w:bCs/>
        </w:rPr>
      </w:pPr>
      <w:r w:rsidRPr="00F21335">
        <w:rPr>
          <w:rFonts w:ascii="Tahoma" w:hAnsi="Tahoma" w:cs="Tahoma"/>
          <w:noProof/>
          <w:shd w:val="clear" w:color="auto" w:fill="E6E6E6"/>
        </w:rPr>
        <w:drawing>
          <wp:inline distT="0" distB="0" distL="0" distR="0" wp14:anchorId="4DC48459" wp14:editId="07777777">
            <wp:extent cx="4648931" cy="2612390"/>
            <wp:effectExtent l="19050" t="0" r="0" b="740410"/>
            <wp:docPr id="2" name="Picture 180636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36308" name="Picture 180636308"/>
                    <pic:cNvPicPr/>
                  </pic:nvPicPr>
                  <pic:blipFill>
                    <a:blip r:embed="rId19">
                      <a:extLst>
                        <a:ext uri="{28A0092B-C50C-407E-A947-70E740481C1C}">
                          <a14:useLocalDpi xmlns:a14="http://schemas.microsoft.com/office/drawing/2010/main" val="0"/>
                        </a:ext>
                      </a:extLst>
                    </a:blip>
                    <a:stretch>
                      <a:fillRect/>
                    </a:stretch>
                  </pic:blipFill>
                  <pic:spPr>
                    <a:xfrm>
                      <a:off x="0" y="0"/>
                      <a:ext cx="4648835" cy="261239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31CD0C16" w14:textId="77777777" w:rsidR="00EB7C6A" w:rsidRPr="00F21335" w:rsidRDefault="00EB7C6A" w:rsidP="00EB7C6A">
      <w:pPr>
        <w:spacing w:line="276" w:lineRule="auto"/>
        <w:jc w:val="center"/>
        <w:rPr>
          <w:rFonts w:ascii="Tahoma" w:hAnsi="Tahoma" w:cs="Tahoma"/>
          <w:b/>
          <w:bCs/>
        </w:rPr>
      </w:pPr>
    </w:p>
    <w:p w14:paraId="7FD8715F" w14:textId="62609A76" w:rsidR="00EB7C6A" w:rsidRPr="00F21335" w:rsidRDefault="00EB7C6A" w:rsidP="00EB7C6A">
      <w:pPr>
        <w:spacing w:line="276" w:lineRule="auto"/>
        <w:jc w:val="center"/>
        <w:rPr>
          <w:rFonts w:ascii="Tahoma" w:hAnsi="Tahoma" w:cs="Tahoma"/>
          <w:b/>
          <w:bCs/>
        </w:rPr>
      </w:pPr>
    </w:p>
    <w:p w14:paraId="2F128918" w14:textId="75222A98" w:rsidR="0025057F" w:rsidRPr="00F21335" w:rsidRDefault="0025057F" w:rsidP="00EB7C6A">
      <w:pPr>
        <w:spacing w:line="276" w:lineRule="auto"/>
        <w:jc w:val="center"/>
        <w:rPr>
          <w:rFonts w:ascii="Tahoma" w:hAnsi="Tahoma" w:cs="Tahoma"/>
          <w:b/>
          <w:bCs/>
        </w:rPr>
      </w:pPr>
    </w:p>
    <w:p w14:paraId="3AC8F0FF" w14:textId="77777777" w:rsidR="0025057F" w:rsidRPr="00F21335" w:rsidRDefault="0025057F" w:rsidP="00EB7C6A">
      <w:pPr>
        <w:spacing w:line="276" w:lineRule="auto"/>
        <w:jc w:val="center"/>
        <w:rPr>
          <w:rFonts w:ascii="Tahoma" w:hAnsi="Tahoma" w:cs="Tahoma"/>
          <w:b/>
          <w:bCs/>
        </w:rPr>
      </w:pPr>
    </w:p>
    <w:p w14:paraId="0FA22A47" w14:textId="0E1DF9CB" w:rsidR="00EB7C6A" w:rsidRPr="00F21335" w:rsidRDefault="00EB7C6A" w:rsidP="00286F11">
      <w:pPr>
        <w:pStyle w:val="Prrafodelista"/>
        <w:numPr>
          <w:ilvl w:val="0"/>
          <w:numId w:val="22"/>
        </w:numPr>
        <w:spacing w:line="276" w:lineRule="auto"/>
        <w:ind w:left="426" w:hanging="426"/>
        <w:jc w:val="both"/>
        <w:rPr>
          <w:rFonts w:ascii="Tahoma" w:hAnsi="Tahoma" w:cs="Tahoma"/>
          <w:bCs/>
          <w:sz w:val="22"/>
        </w:rPr>
      </w:pPr>
      <w:r w:rsidRPr="00F21335">
        <w:rPr>
          <w:rFonts w:ascii="Tahoma" w:hAnsi="Tahoma" w:cs="Tahoma"/>
          <w:bCs/>
          <w:sz w:val="22"/>
        </w:rPr>
        <w:t xml:space="preserve">Trámite en </w:t>
      </w:r>
      <w:r w:rsidR="004F52CD" w:rsidRPr="00F21335">
        <w:rPr>
          <w:rFonts w:ascii="Tahoma" w:hAnsi="Tahoma" w:cs="Tahoma"/>
          <w:bCs/>
          <w:sz w:val="22"/>
        </w:rPr>
        <w:t xml:space="preserve">la </w:t>
      </w:r>
      <w:r w:rsidR="005E37F6" w:rsidRPr="00F21335">
        <w:rPr>
          <w:rFonts w:ascii="Tahoma" w:hAnsi="Tahoma" w:cs="Tahoma"/>
          <w:bCs/>
          <w:sz w:val="22"/>
        </w:rPr>
        <w:t>SERNA</w:t>
      </w:r>
    </w:p>
    <w:p w14:paraId="6BDFDFC2" w14:textId="77777777" w:rsidR="00EB7C6A" w:rsidRPr="00F21335" w:rsidRDefault="00F621F8" w:rsidP="00EB7C6A">
      <w:pPr>
        <w:spacing w:line="276" w:lineRule="auto"/>
        <w:jc w:val="center"/>
        <w:rPr>
          <w:rFonts w:ascii="Tahoma" w:hAnsi="Tahoma" w:cs="Tahoma"/>
          <w:b/>
          <w:bCs/>
        </w:rPr>
      </w:pPr>
      <w:r w:rsidRPr="00F21335">
        <w:rPr>
          <w:rFonts w:ascii="Tahoma" w:hAnsi="Tahoma" w:cs="Tahoma"/>
          <w:noProof/>
          <w:shd w:val="clear" w:color="auto" w:fill="E6E6E6"/>
        </w:rPr>
        <w:drawing>
          <wp:inline distT="0" distB="0" distL="0" distR="0" wp14:anchorId="52E657E5" wp14:editId="07777777">
            <wp:extent cx="4874910" cy="2745935"/>
            <wp:effectExtent l="19050" t="0" r="1905" b="778510"/>
            <wp:docPr id="3" name="Picture 1660967408" descr="Captura de pantalla de un celular con let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967408" name="Picture 1660967408" descr="Captura de pantalla de un celular con letras&#10;&#10;Descripción generada automáticamente"/>
                    <pic:cNvPicPr/>
                  </pic:nvPicPr>
                  <pic:blipFill>
                    <a:blip r:embed="rId20">
                      <a:extLst>
                        <a:ext uri="{28A0092B-C50C-407E-A947-70E740481C1C}">
                          <a14:useLocalDpi xmlns:a14="http://schemas.microsoft.com/office/drawing/2010/main" val="0"/>
                        </a:ext>
                      </a:extLst>
                    </a:blip>
                    <a:stretch>
                      <a:fillRect/>
                    </a:stretch>
                  </pic:blipFill>
                  <pic:spPr>
                    <a:xfrm>
                      <a:off x="0" y="0"/>
                      <a:ext cx="4874895" cy="274574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0EC66354" w14:textId="77777777" w:rsidR="005C01DF" w:rsidRPr="00F21335" w:rsidRDefault="005C01DF" w:rsidP="00EB7C6A">
      <w:pPr>
        <w:spacing w:line="276" w:lineRule="auto"/>
        <w:jc w:val="both"/>
        <w:rPr>
          <w:rFonts w:ascii="Tahoma" w:hAnsi="Tahoma" w:cs="Tahoma"/>
          <w:b/>
          <w:bCs/>
          <w:sz w:val="22"/>
        </w:rPr>
      </w:pPr>
    </w:p>
    <w:p w14:paraId="091532F0" w14:textId="328761F9" w:rsidR="00EB7C6A" w:rsidRPr="00F21335" w:rsidRDefault="00EB7C6A" w:rsidP="00EB7C6A">
      <w:pPr>
        <w:spacing w:line="276" w:lineRule="auto"/>
        <w:jc w:val="both"/>
        <w:rPr>
          <w:rFonts w:ascii="Tahoma" w:hAnsi="Tahoma" w:cs="Tahoma"/>
          <w:sz w:val="22"/>
        </w:rPr>
      </w:pPr>
      <w:r w:rsidRPr="00F21335">
        <w:rPr>
          <w:rFonts w:ascii="Tahoma" w:hAnsi="Tahoma" w:cs="Tahoma"/>
          <w:b/>
          <w:bCs/>
          <w:sz w:val="22"/>
        </w:rPr>
        <w:t xml:space="preserve">Paso 1: Procedimiento a través de internet se ingresa a la Plataforma Oficial del Sistema de </w:t>
      </w:r>
      <w:r w:rsidR="00A6175D" w:rsidRPr="00F21335">
        <w:rPr>
          <w:rFonts w:ascii="Tahoma" w:hAnsi="Tahoma" w:cs="Tahoma"/>
          <w:b/>
          <w:bCs/>
          <w:sz w:val="22"/>
        </w:rPr>
        <w:t>L</w:t>
      </w:r>
      <w:r w:rsidRPr="00F21335">
        <w:rPr>
          <w:rFonts w:ascii="Tahoma" w:hAnsi="Tahoma" w:cs="Tahoma"/>
          <w:b/>
          <w:bCs/>
          <w:sz w:val="22"/>
        </w:rPr>
        <w:t xml:space="preserve">icenciamiento </w:t>
      </w:r>
      <w:r w:rsidR="00A6175D" w:rsidRPr="00F21335">
        <w:rPr>
          <w:rFonts w:ascii="Tahoma" w:hAnsi="Tahoma" w:cs="Tahoma"/>
          <w:b/>
          <w:bCs/>
          <w:sz w:val="22"/>
        </w:rPr>
        <w:t xml:space="preserve">Ambiental Simplificado (SLAS-II) </w:t>
      </w:r>
      <w:r w:rsidRPr="00F21335">
        <w:rPr>
          <w:rFonts w:ascii="Tahoma" w:hAnsi="Tahoma" w:cs="Tahoma"/>
          <w:b/>
          <w:bCs/>
          <w:sz w:val="22"/>
        </w:rPr>
        <w:t xml:space="preserve">de </w:t>
      </w:r>
      <w:r w:rsidR="00A6175D" w:rsidRPr="00F21335">
        <w:rPr>
          <w:rFonts w:ascii="Tahoma" w:hAnsi="Tahoma" w:cs="Tahoma"/>
          <w:b/>
          <w:bCs/>
          <w:sz w:val="22"/>
        </w:rPr>
        <w:t xml:space="preserve">la </w:t>
      </w:r>
      <w:r w:rsidR="00F801D9" w:rsidRPr="00F21335">
        <w:rPr>
          <w:rFonts w:ascii="Tahoma" w:hAnsi="Tahoma" w:cs="Tahoma"/>
          <w:b/>
          <w:bCs/>
          <w:sz w:val="22"/>
        </w:rPr>
        <w:tab/>
      </w:r>
      <w:r w:rsidR="005E37F6" w:rsidRPr="00F21335">
        <w:rPr>
          <w:rFonts w:ascii="Tahoma" w:hAnsi="Tahoma" w:cs="Tahoma"/>
          <w:b/>
          <w:bCs/>
          <w:sz w:val="22"/>
        </w:rPr>
        <w:t>SERNA</w:t>
      </w:r>
      <w:r w:rsidRPr="00F21335">
        <w:rPr>
          <w:rFonts w:ascii="Tahoma" w:hAnsi="Tahoma" w:cs="Tahoma"/>
          <w:b/>
          <w:bCs/>
          <w:sz w:val="22"/>
        </w:rPr>
        <w:t>.</w:t>
      </w:r>
    </w:p>
    <w:p w14:paraId="2E6D37A0" w14:textId="6F339D6B" w:rsidR="00EB7C6A" w:rsidRPr="00F21335" w:rsidRDefault="00EB7C6A" w:rsidP="00286F11">
      <w:pPr>
        <w:numPr>
          <w:ilvl w:val="0"/>
          <w:numId w:val="13"/>
        </w:numPr>
        <w:tabs>
          <w:tab w:val="clear" w:pos="720"/>
        </w:tabs>
        <w:spacing w:before="100" w:beforeAutospacing="1" w:after="100" w:afterAutospacing="1" w:line="276" w:lineRule="auto"/>
        <w:ind w:left="426" w:hanging="426"/>
        <w:jc w:val="both"/>
        <w:rPr>
          <w:rFonts w:ascii="Tahoma" w:hAnsi="Tahoma" w:cs="Tahoma"/>
          <w:sz w:val="22"/>
        </w:rPr>
      </w:pPr>
      <w:r w:rsidRPr="00F21335">
        <w:rPr>
          <w:rFonts w:ascii="Tahoma" w:hAnsi="Tahoma" w:cs="Tahoma"/>
          <w:b/>
          <w:bCs/>
          <w:sz w:val="22"/>
        </w:rPr>
        <w:t xml:space="preserve">Acceso al Sistema: </w:t>
      </w:r>
      <w:r w:rsidR="00C47B59" w:rsidRPr="00F21335">
        <w:rPr>
          <w:rFonts w:ascii="Tahoma" w:hAnsi="Tahoma" w:cs="Tahoma"/>
          <w:sz w:val="22"/>
        </w:rPr>
        <w:t>la Empresa</w:t>
      </w:r>
      <w:r w:rsidR="00C47B59" w:rsidRPr="00F21335" w:rsidDel="00C47B59">
        <w:rPr>
          <w:rFonts w:ascii="Tahoma" w:hAnsi="Tahoma" w:cs="Tahoma"/>
          <w:bCs/>
          <w:sz w:val="22"/>
        </w:rPr>
        <w:t xml:space="preserve"> </w:t>
      </w:r>
      <w:r w:rsidR="00612101" w:rsidRPr="00F21335">
        <w:rPr>
          <w:rFonts w:ascii="Tahoma" w:hAnsi="Tahoma" w:cs="Tahoma"/>
          <w:bCs/>
          <w:sz w:val="22"/>
        </w:rPr>
        <w:t>ancla</w:t>
      </w:r>
      <w:r w:rsidRPr="00F21335">
        <w:rPr>
          <w:rFonts w:ascii="Tahoma" w:hAnsi="Tahoma" w:cs="Tahoma"/>
          <w:sz w:val="22"/>
        </w:rPr>
        <w:t>podrá acceder al sistema a través de la página</w:t>
      </w:r>
      <w:r w:rsidR="00551F34" w:rsidRPr="00F21335">
        <w:rPr>
          <w:rFonts w:ascii="Tahoma" w:hAnsi="Tahoma" w:cs="Tahoma"/>
          <w:sz w:val="22"/>
        </w:rPr>
        <w:t xml:space="preserve"> web</w:t>
      </w:r>
      <w:r w:rsidR="00FD3021" w:rsidRPr="00F21335">
        <w:rPr>
          <w:rStyle w:val="Hipervnculo"/>
          <w:rFonts w:ascii="Tahoma" w:hAnsi="Tahoma" w:cs="Tahoma"/>
          <w:color w:val="auto"/>
          <w:sz w:val="22"/>
        </w:rPr>
        <w:t>https://slas.miambiente.gob.hn/#login</w:t>
      </w:r>
      <w:r w:rsidRPr="00F21335">
        <w:rPr>
          <w:rFonts w:ascii="Tahoma" w:hAnsi="Tahoma" w:cs="Tahoma"/>
          <w:sz w:val="22"/>
        </w:rPr>
        <w:t>,</w:t>
      </w:r>
      <w:r w:rsidR="00551F34" w:rsidRPr="00F21335">
        <w:rPr>
          <w:rFonts w:ascii="Tahoma" w:hAnsi="Tahoma" w:cs="Tahoma"/>
          <w:sz w:val="22"/>
        </w:rPr>
        <w:t xml:space="preserve"> </w:t>
      </w:r>
      <w:r w:rsidRPr="00F21335">
        <w:rPr>
          <w:rFonts w:ascii="Tahoma" w:hAnsi="Tahoma" w:cs="Tahoma"/>
          <w:sz w:val="22"/>
        </w:rPr>
        <w:t xml:space="preserve">donde </w:t>
      </w:r>
      <w:r w:rsidR="00484993" w:rsidRPr="00F21335">
        <w:rPr>
          <w:rFonts w:ascii="Tahoma" w:hAnsi="Tahoma" w:cs="Tahoma"/>
          <w:sz w:val="22"/>
        </w:rPr>
        <w:t xml:space="preserve">completarán </w:t>
      </w:r>
      <w:r w:rsidRPr="00F21335">
        <w:rPr>
          <w:rFonts w:ascii="Tahoma" w:hAnsi="Tahoma" w:cs="Tahoma"/>
          <w:sz w:val="22"/>
        </w:rPr>
        <w:t>el formulario y tendrán acceso a una clave. </w:t>
      </w:r>
    </w:p>
    <w:p w14:paraId="5331256A" w14:textId="77777777" w:rsidR="00EB7C6A" w:rsidRPr="00F21335" w:rsidRDefault="00EB7C6A" w:rsidP="00286F11">
      <w:pPr>
        <w:numPr>
          <w:ilvl w:val="0"/>
          <w:numId w:val="13"/>
        </w:numPr>
        <w:spacing w:before="100" w:beforeAutospacing="1" w:after="100" w:afterAutospacing="1" w:line="276" w:lineRule="auto"/>
        <w:ind w:left="426"/>
        <w:jc w:val="both"/>
        <w:rPr>
          <w:rFonts w:ascii="Tahoma" w:hAnsi="Tahoma" w:cs="Tahoma"/>
          <w:sz w:val="22"/>
        </w:rPr>
      </w:pPr>
      <w:r w:rsidRPr="00F21335">
        <w:rPr>
          <w:rFonts w:ascii="Tahoma" w:hAnsi="Tahoma" w:cs="Tahoma"/>
          <w:b/>
          <w:bCs/>
          <w:sz w:val="22"/>
        </w:rPr>
        <w:t xml:space="preserve">Ingreso de las coordenadas del </w:t>
      </w:r>
      <w:r w:rsidR="00484993" w:rsidRPr="00F21335">
        <w:rPr>
          <w:rFonts w:ascii="Tahoma" w:hAnsi="Tahoma" w:cs="Tahoma"/>
          <w:b/>
          <w:bCs/>
          <w:sz w:val="22"/>
        </w:rPr>
        <w:t xml:space="preserve">sitio </w:t>
      </w:r>
      <w:r w:rsidRPr="00F21335">
        <w:rPr>
          <w:rFonts w:ascii="Tahoma" w:hAnsi="Tahoma" w:cs="Tahoma"/>
          <w:b/>
          <w:bCs/>
          <w:sz w:val="22"/>
        </w:rPr>
        <w:t>proyecto:</w:t>
      </w:r>
      <w:r w:rsidRPr="00F21335">
        <w:rPr>
          <w:rFonts w:ascii="Tahoma" w:hAnsi="Tahoma" w:cs="Tahoma"/>
          <w:sz w:val="22"/>
        </w:rPr>
        <w:t xml:space="preserve"> se ingresan las coordenadas del </w:t>
      </w:r>
      <w:r w:rsidR="006B699C" w:rsidRPr="00F21335">
        <w:rPr>
          <w:rFonts w:ascii="Tahoma" w:hAnsi="Tahoma" w:cs="Tahoma"/>
          <w:sz w:val="22"/>
        </w:rPr>
        <w:t xml:space="preserve">PN </w:t>
      </w:r>
      <w:r w:rsidR="00484993" w:rsidRPr="00F21335">
        <w:rPr>
          <w:rFonts w:ascii="Tahoma" w:hAnsi="Tahoma" w:cs="Tahoma"/>
          <w:sz w:val="22"/>
        </w:rPr>
        <w:t xml:space="preserve">a efecto de </w:t>
      </w:r>
      <w:r w:rsidRPr="00F21335">
        <w:rPr>
          <w:rFonts w:ascii="Tahoma" w:hAnsi="Tahoma" w:cs="Tahoma"/>
          <w:sz w:val="22"/>
        </w:rPr>
        <w:t>verificar que el mismo se encuentra en territorio hondureño</w:t>
      </w:r>
      <w:r w:rsidR="00484993" w:rsidRPr="00F21335">
        <w:rPr>
          <w:rFonts w:ascii="Tahoma" w:hAnsi="Tahoma" w:cs="Tahoma"/>
          <w:sz w:val="22"/>
        </w:rPr>
        <w:t xml:space="preserve">; </w:t>
      </w:r>
      <w:r w:rsidRPr="00F21335">
        <w:rPr>
          <w:rFonts w:ascii="Tahoma" w:hAnsi="Tahoma" w:cs="Tahoma"/>
          <w:sz w:val="22"/>
        </w:rPr>
        <w:t>las coordenadas son analizadas con diferentes mapas y protocolos legales</w:t>
      </w:r>
      <w:r w:rsidR="00484993" w:rsidRPr="00F21335">
        <w:rPr>
          <w:rFonts w:ascii="Tahoma" w:hAnsi="Tahoma" w:cs="Tahoma"/>
          <w:sz w:val="22"/>
        </w:rPr>
        <w:t xml:space="preserve"> </w:t>
      </w:r>
      <w:r w:rsidRPr="00F21335">
        <w:rPr>
          <w:rFonts w:ascii="Tahoma" w:hAnsi="Tahoma" w:cs="Tahoma"/>
          <w:sz w:val="22"/>
        </w:rPr>
        <w:t>para categorizar el proyecto</w:t>
      </w:r>
      <w:r w:rsidR="00484993" w:rsidRPr="00F21335">
        <w:rPr>
          <w:rFonts w:ascii="Tahoma" w:hAnsi="Tahoma" w:cs="Tahoma"/>
          <w:sz w:val="22"/>
        </w:rPr>
        <w:t xml:space="preserve"> </w:t>
      </w:r>
      <w:r w:rsidRPr="00F21335">
        <w:rPr>
          <w:rFonts w:ascii="Tahoma" w:hAnsi="Tahoma" w:cs="Tahoma"/>
          <w:sz w:val="22"/>
        </w:rPr>
        <w:t xml:space="preserve">dando como resultado aprobaciones, prohibiciones o limitantes y las medidas ambientales </w:t>
      </w:r>
      <w:r w:rsidR="00762C06" w:rsidRPr="00F21335">
        <w:rPr>
          <w:rFonts w:ascii="Tahoma" w:hAnsi="Tahoma" w:cs="Tahoma"/>
          <w:sz w:val="22"/>
        </w:rPr>
        <w:t xml:space="preserve">(y sociales) </w:t>
      </w:r>
      <w:r w:rsidRPr="00F21335">
        <w:rPr>
          <w:rFonts w:ascii="Tahoma" w:hAnsi="Tahoma" w:cs="Tahoma"/>
          <w:sz w:val="22"/>
        </w:rPr>
        <w:t xml:space="preserve">que aplicarían para el </w:t>
      </w:r>
      <w:r w:rsidR="00762C06" w:rsidRPr="00F21335">
        <w:rPr>
          <w:rFonts w:ascii="Tahoma" w:hAnsi="Tahoma" w:cs="Tahoma"/>
          <w:sz w:val="22"/>
        </w:rPr>
        <w:t>PN</w:t>
      </w:r>
      <w:r w:rsidRPr="00F21335">
        <w:rPr>
          <w:rFonts w:ascii="Tahoma" w:hAnsi="Tahoma" w:cs="Tahoma"/>
          <w:sz w:val="22"/>
        </w:rPr>
        <w:t>.</w:t>
      </w:r>
    </w:p>
    <w:p w14:paraId="51E12543" w14:textId="62775597" w:rsidR="00EB7C6A" w:rsidRPr="00F21335" w:rsidRDefault="00EB7C6A" w:rsidP="00286F11">
      <w:pPr>
        <w:numPr>
          <w:ilvl w:val="0"/>
          <w:numId w:val="13"/>
        </w:numPr>
        <w:spacing w:before="100" w:beforeAutospacing="1" w:after="100" w:afterAutospacing="1" w:line="276" w:lineRule="auto"/>
        <w:ind w:left="426"/>
        <w:jc w:val="both"/>
        <w:rPr>
          <w:rFonts w:ascii="Tahoma" w:hAnsi="Tahoma" w:cs="Tahoma"/>
          <w:sz w:val="22"/>
        </w:rPr>
      </w:pPr>
      <w:r w:rsidRPr="00F21335">
        <w:rPr>
          <w:rFonts w:ascii="Tahoma" w:hAnsi="Tahoma" w:cs="Tahoma"/>
          <w:b/>
          <w:bCs/>
          <w:sz w:val="22"/>
        </w:rPr>
        <w:t>Formulario de entrada al sistema:</w:t>
      </w:r>
      <w:r w:rsidRPr="00F21335">
        <w:rPr>
          <w:rFonts w:ascii="Tahoma" w:hAnsi="Tahoma" w:cs="Tahoma"/>
          <w:sz w:val="22"/>
        </w:rPr>
        <w:t xml:space="preserve"> se solicita información referente a los datos generales </w:t>
      </w:r>
      <w:r w:rsidR="00C47B59" w:rsidRPr="00F21335">
        <w:rPr>
          <w:rFonts w:ascii="Tahoma" w:hAnsi="Tahoma" w:cs="Tahoma"/>
          <w:sz w:val="22"/>
        </w:rPr>
        <w:t>la Empresa</w:t>
      </w:r>
      <w:r w:rsidR="00612101" w:rsidRPr="00F21335">
        <w:rPr>
          <w:rFonts w:ascii="Tahoma" w:hAnsi="Tahoma" w:cs="Tahoma"/>
          <w:sz w:val="22"/>
        </w:rPr>
        <w:t xml:space="preserve"> ancla</w:t>
      </w:r>
      <w:r w:rsidRPr="00F21335">
        <w:rPr>
          <w:rFonts w:ascii="Tahoma" w:hAnsi="Tahoma" w:cs="Tahoma"/>
          <w:sz w:val="22"/>
        </w:rPr>
        <w:t xml:space="preserve">, </w:t>
      </w:r>
      <w:r w:rsidR="0052425B" w:rsidRPr="00F21335">
        <w:rPr>
          <w:rFonts w:ascii="Tahoma" w:hAnsi="Tahoma" w:cs="Tahoma"/>
          <w:sz w:val="22"/>
        </w:rPr>
        <w:t xml:space="preserve">del </w:t>
      </w:r>
      <w:r w:rsidRPr="00F21335">
        <w:rPr>
          <w:rFonts w:ascii="Tahoma" w:hAnsi="Tahoma" w:cs="Tahoma"/>
          <w:sz w:val="22"/>
        </w:rPr>
        <w:t xml:space="preserve">representante legal y del </w:t>
      </w:r>
      <w:r w:rsidR="00346EF4" w:rsidRPr="00F21335">
        <w:rPr>
          <w:rFonts w:ascii="Tahoma" w:hAnsi="Tahoma" w:cs="Tahoma"/>
          <w:sz w:val="22"/>
        </w:rPr>
        <w:t xml:space="preserve">PN </w:t>
      </w:r>
      <w:r w:rsidRPr="00F21335">
        <w:rPr>
          <w:rFonts w:ascii="Tahoma" w:hAnsi="Tahoma" w:cs="Tahoma"/>
          <w:sz w:val="22"/>
        </w:rPr>
        <w:t>(actividad, tamaño, coordenadas y sector económico).</w:t>
      </w:r>
    </w:p>
    <w:p w14:paraId="363DE117" w14:textId="77777777" w:rsidR="00EB7C6A" w:rsidRPr="00F21335" w:rsidRDefault="00EB7C6A" w:rsidP="00286F11">
      <w:pPr>
        <w:numPr>
          <w:ilvl w:val="0"/>
          <w:numId w:val="13"/>
        </w:numPr>
        <w:spacing w:before="100" w:beforeAutospacing="1" w:after="100" w:afterAutospacing="1" w:line="276" w:lineRule="auto"/>
        <w:ind w:left="426"/>
        <w:jc w:val="both"/>
        <w:rPr>
          <w:rFonts w:ascii="Tahoma" w:hAnsi="Tahoma" w:cs="Tahoma"/>
          <w:sz w:val="22"/>
        </w:rPr>
      </w:pPr>
      <w:r w:rsidRPr="00F21335">
        <w:rPr>
          <w:rFonts w:ascii="Tahoma" w:hAnsi="Tahoma" w:cs="Tahoma"/>
          <w:b/>
          <w:bCs/>
          <w:sz w:val="22"/>
        </w:rPr>
        <w:t xml:space="preserve">Solicitud de </w:t>
      </w:r>
      <w:r w:rsidR="00EF7F38" w:rsidRPr="00F21335">
        <w:rPr>
          <w:rFonts w:ascii="Tahoma" w:hAnsi="Tahoma" w:cs="Tahoma"/>
          <w:b/>
          <w:bCs/>
          <w:sz w:val="22"/>
        </w:rPr>
        <w:t>L</w:t>
      </w:r>
      <w:r w:rsidRPr="00F21335">
        <w:rPr>
          <w:rFonts w:ascii="Tahoma" w:hAnsi="Tahoma" w:cs="Tahoma"/>
          <w:b/>
          <w:bCs/>
          <w:sz w:val="22"/>
        </w:rPr>
        <w:t>icenciamiento:</w:t>
      </w:r>
      <w:r w:rsidRPr="00F21335">
        <w:rPr>
          <w:rFonts w:ascii="Tahoma" w:hAnsi="Tahoma" w:cs="Tahoma"/>
          <w:sz w:val="22"/>
        </w:rPr>
        <w:t xml:space="preserve"> después de acreditar la información, el sistema iniciará con el proceso de análisis de las prohibiciones, excepciones y medidas ambientales </w:t>
      </w:r>
      <w:r w:rsidR="006B699C" w:rsidRPr="00F21335">
        <w:rPr>
          <w:rFonts w:ascii="Tahoma" w:hAnsi="Tahoma" w:cs="Tahoma"/>
          <w:sz w:val="22"/>
        </w:rPr>
        <w:t>(</w:t>
      </w:r>
      <w:r w:rsidR="00EF7F38" w:rsidRPr="00F21335">
        <w:rPr>
          <w:rFonts w:ascii="Tahoma" w:hAnsi="Tahoma" w:cs="Tahoma"/>
          <w:sz w:val="22"/>
        </w:rPr>
        <w:t>y sociales</w:t>
      </w:r>
      <w:r w:rsidR="006B699C" w:rsidRPr="00F21335">
        <w:rPr>
          <w:rFonts w:ascii="Tahoma" w:hAnsi="Tahoma" w:cs="Tahoma"/>
          <w:sz w:val="22"/>
        </w:rPr>
        <w:t>)</w:t>
      </w:r>
      <w:r w:rsidR="00EF7F38" w:rsidRPr="00F21335">
        <w:rPr>
          <w:rFonts w:ascii="Tahoma" w:hAnsi="Tahoma" w:cs="Tahoma"/>
          <w:sz w:val="22"/>
        </w:rPr>
        <w:t xml:space="preserve"> </w:t>
      </w:r>
      <w:r w:rsidRPr="00F21335">
        <w:rPr>
          <w:rFonts w:ascii="Tahoma" w:hAnsi="Tahoma" w:cs="Tahoma"/>
          <w:sz w:val="22"/>
        </w:rPr>
        <w:t xml:space="preserve">que aplicarán para el </w:t>
      </w:r>
      <w:r w:rsidR="00EF7F38" w:rsidRPr="00F21335">
        <w:rPr>
          <w:rFonts w:ascii="Tahoma" w:hAnsi="Tahoma" w:cs="Tahoma"/>
          <w:sz w:val="22"/>
        </w:rPr>
        <w:t>PN</w:t>
      </w:r>
      <w:r w:rsidRPr="00F21335">
        <w:rPr>
          <w:rFonts w:ascii="Tahoma" w:hAnsi="Tahoma" w:cs="Tahoma"/>
          <w:sz w:val="22"/>
        </w:rPr>
        <w:t xml:space="preserve">, tomando en consideración la viabilidad, la magnitud y el impacto ambiental </w:t>
      </w:r>
      <w:r w:rsidR="00346EF4" w:rsidRPr="00F21335">
        <w:rPr>
          <w:rFonts w:ascii="Tahoma" w:hAnsi="Tahoma" w:cs="Tahoma"/>
          <w:sz w:val="22"/>
        </w:rPr>
        <w:t xml:space="preserve">y social </w:t>
      </w:r>
      <w:r w:rsidRPr="00F21335">
        <w:rPr>
          <w:rFonts w:ascii="Tahoma" w:hAnsi="Tahoma" w:cs="Tahoma"/>
          <w:sz w:val="22"/>
        </w:rPr>
        <w:t>que tiene el mismo sobre su ubicación.</w:t>
      </w:r>
    </w:p>
    <w:p w14:paraId="63529DB2" w14:textId="11B03549" w:rsidR="00EB7C6A" w:rsidRPr="00F21335" w:rsidRDefault="00EB7C6A" w:rsidP="00286F11">
      <w:pPr>
        <w:numPr>
          <w:ilvl w:val="0"/>
          <w:numId w:val="13"/>
        </w:numPr>
        <w:spacing w:before="100" w:beforeAutospacing="1" w:after="100" w:afterAutospacing="1" w:line="276" w:lineRule="auto"/>
        <w:ind w:left="426"/>
        <w:jc w:val="both"/>
        <w:rPr>
          <w:rFonts w:ascii="Tahoma" w:hAnsi="Tahoma" w:cs="Tahoma"/>
          <w:sz w:val="22"/>
        </w:rPr>
      </w:pPr>
      <w:r w:rsidRPr="00F21335">
        <w:rPr>
          <w:rFonts w:ascii="Tahoma" w:hAnsi="Tahoma" w:cs="Tahoma"/>
          <w:b/>
          <w:bCs/>
          <w:sz w:val="22"/>
        </w:rPr>
        <w:t>Reporte del sistema:</w:t>
      </w:r>
      <w:r w:rsidRPr="00F21335">
        <w:rPr>
          <w:rFonts w:ascii="Tahoma" w:hAnsi="Tahoma" w:cs="Tahoma"/>
          <w:sz w:val="22"/>
        </w:rPr>
        <w:t xml:space="preserve"> el sistema emite un reporte oficial en PDF que contendrá, entre otra información, el número del expediente, mapas de ubicación, categoría del </w:t>
      </w:r>
      <w:r w:rsidR="006B699C" w:rsidRPr="00F21335">
        <w:rPr>
          <w:rFonts w:ascii="Tahoma" w:hAnsi="Tahoma" w:cs="Tahoma"/>
          <w:sz w:val="22"/>
        </w:rPr>
        <w:t>PN</w:t>
      </w:r>
      <w:r w:rsidRPr="00F21335">
        <w:rPr>
          <w:rFonts w:ascii="Tahoma" w:hAnsi="Tahoma" w:cs="Tahoma"/>
          <w:sz w:val="22"/>
        </w:rPr>
        <w:t xml:space="preserve">, </w:t>
      </w:r>
      <w:r w:rsidRPr="00F21335">
        <w:rPr>
          <w:rFonts w:ascii="Tahoma" w:hAnsi="Tahoma" w:cs="Tahoma"/>
          <w:sz w:val="22"/>
        </w:rPr>
        <w:lastRenderedPageBreak/>
        <w:t>resultado y medidas de control ambiental</w:t>
      </w:r>
      <w:r w:rsidR="00C5155F" w:rsidRPr="00F21335">
        <w:rPr>
          <w:rFonts w:ascii="Tahoma" w:hAnsi="Tahoma" w:cs="Tahoma"/>
          <w:sz w:val="22"/>
        </w:rPr>
        <w:t xml:space="preserve"> (y social)</w:t>
      </w:r>
      <w:r w:rsidRPr="00F21335">
        <w:rPr>
          <w:rFonts w:ascii="Tahoma" w:hAnsi="Tahoma" w:cs="Tahoma"/>
          <w:sz w:val="22"/>
        </w:rPr>
        <w:t xml:space="preserve">; este deberá ser impreso por </w:t>
      </w:r>
      <w:r w:rsidR="00C47B59" w:rsidRPr="00F21335">
        <w:rPr>
          <w:rFonts w:ascii="Tahoma" w:hAnsi="Tahoma" w:cs="Tahoma"/>
          <w:sz w:val="22"/>
        </w:rPr>
        <w:t>la Empresa</w:t>
      </w:r>
      <w:r w:rsidR="00612101" w:rsidRPr="00F21335">
        <w:rPr>
          <w:rFonts w:ascii="Tahoma" w:hAnsi="Tahoma" w:cs="Tahoma"/>
          <w:sz w:val="22"/>
        </w:rPr>
        <w:t xml:space="preserve"> ancla</w:t>
      </w:r>
      <w:r w:rsidRPr="00F21335">
        <w:rPr>
          <w:rFonts w:ascii="Tahoma" w:hAnsi="Tahoma" w:cs="Tahoma"/>
          <w:sz w:val="22"/>
        </w:rPr>
        <w:t xml:space="preserve">. </w:t>
      </w:r>
    </w:p>
    <w:p w14:paraId="3A6FDFB2" w14:textId="4FAB43A7" w:rsidR="00EB7C6A" w:rsidRPr="00F21335" w:rsidRDefault="00EB7C6A" w:rsidP="00286F11">
      <w:pPr>
        <w:numPr>
          <w:ilvl w:val="0"/>
          <w:numId w:val="13"/>
        </w:numPr>
        <w:spacing w:before="100" w:beforeAutospacing="1" w:after="100" w:afterAutospacing="1" w:line="276" w:lineRule="auto"/>
        <w:ind w:left="426"/>
        <w:jc w:val="both"/>
        <w:rPr>
          <w:rFonts w:ascii="Tahoma" w:hAnsi="Tahoma" w:cs="Tahoma"/>
          <w:sz w:val="22"/>
        </w:rPr>
      </w:pPr>
      <w:r w:rsidRPr="00F21335">
        <w:rPr>
          <w:rFonts w:ascii="Tahoma" w:hAnsi="Tahoma" w:cs="Tahoma"/>
          <w:b/>
          <w:bCs/>
          <w:sz w:val="22"/>
        </w:rPr>
        <w:t xml:space="preserve">Contratación de un </w:t>
      </w:r>
      <w:r w:rsidR="004D28EE" w:rsidRPr="00F21335">
        <w:rPr>
          <w:rFonts w:ascii="Tahoma" w:hAnsi="Tahoma" w:cs="Tahoma"/>
          <w:b/>
          <w:bCs/>
          <w:sz w:val="22"/>
        </w:rPr>
        <w:t>P</w:t>
      </w:r>
      <w:r w:rsidRPr="00F21335">
        <w:rPr>
          <w:rFonts w:ascii="Tahoma" w:hAnsi="Tahoma" w:cs="Tahoma"/>
          <w:b/>
          <w:bCs/>
          <w:sz w:val="22"/>
        </w:rPr>
        <w:t xml:space="preserve">restador de </w:t>
      </w:r>
      <w:r w:rsidR="004D28EE" w:rsidRPr="00F21335">
        <w:rPr>
          <w:rFonts w:ascii="Tahoma" w:hAnsi="Tahoma" w:cs="Tahoma"/>
          <w:b/>
          <w:bCs/>
          <w:sz w:val="22"/>
        </w:rPr>
        <w:t>S</w:t>
      </w:r>
      <w:r w:rsidRPr="00F21335">
        <w:rPr>
          <w:rFonts w:ascii="Tahoma" w:hAnsi="Tahoma" w:cs="Tahoma"/>
          <w:b/>
          <w:bCs/>
          <w:sz w:val="22"/>
        </w:rPr>
        <w:t xml:space="preserve">ervicios </w:t>
      </w:r>
      <w:r w:rsidR="004D28EE" w:rsidRPr="00F21335">
        <w:rPr>
          <w:rFonts w:ascii="Tahoma" w:hAnsi="Tahoma" w:cs="Tahoma"/>
          <w:b/>
          <w:bCs/>
          <w:sz w:val="22"/>
        </w:rPr>
        <w:t>A</w:t>
      </w:r>
      <w:r w:rsidRPr="00F21335">
        <w:rPr>
          <w:rFonts w:ascii="Tahoma" w:hAnsi="Tahoma" w:cs="Tahoma"/>
          <w:b/>
          <w:bCs/>
          <w:sz w:val="22"/>
        </w:rPr>
        <w:t>mbientales</w:t>
      </w:r>
      <w:r w:rsidR="004D28EE" w:rsidRPr="00F21335">
        <w:rPr>
          <w:rFonts w:ascii="Tahoma" w:hAnsi="Tahoma" w:cs="Tahoma"/>
          <w:b/>
          <w:bCs/>
          <w:sz w:val="22"/>
        </w:rPr>
        <w:t xml:space="preserve"> (PSA)</w:t>
      </w:r>
      <w:r w:rsidRPr="00F21335">
        <w:rPr>
          <w:rFonts w:ascii="Tahoma" w:hAnsi="Tahoma" w:cs="Tahoma"/>
          <w:b/>
          <w:bCs/>
          <w:sz w:val="22"/>
        </w:rPr>
        <w:t xml:space="preserve">: </w:t>
      </w:r>
      <w:r w:rsidRPr="00F21335">
        <w:rPr>
          <w:rFonts w:ascii="Tahoma" w:hAnsi="Tahoma" w:cs="Tahoma"/>
          <w:sz w:val="22"/>
        </w:rPr>
        <w:t xml:space="preserve">si el reporte oficial del sistema establece que el </w:t>
      </w:r>
      <w:r w:rsidR="00064297" w:rsidRPr="00F21335">
        <w:rPr>
          <w:rFonts w:ascii="Tahoma" w:hAnsi="Tahoma" w:cs="Tahoma"/>
          <w:sz w:val="22"/>
        </w:rPr>
        <w:t xml:space="preserve">PN </w:t>
      </w:r>
      <w:r w:rsidRPr="00F21335">
        <w:rPr>
          <w:rFonts w:ascii="Tahoma" w:hAnsi="Tahoma" w:cs="Tahoma"/>
          <w:sz w:val="22"/>
        </w:rPr>
        <w:t xml:space="preserve">necesita </w:t>
      </w:r>
      <w:r w:rsidR="00064297" w:rsidRPr="00F21335">
        <w:rPr>
          <w:rFonts w:ascii="Tahoma" w:hAnsi="Tahoma" w:cs="Tahoma"/>
          <w:sz w:val="22"/>
        </w:rPr>
        <w:t>L</w:t>
      </w:r>
      <w:r w:rsidRPr="00F21335">
        <w:rPr>
          <w:rFonts w:ascii="Tahoma" w:hAnsi="Tahoma" w:cs="Tahoma"/>
          <w:sz w:val="22"/>
        </w:rPr>
        <w:t xml:space="preserve">icencia </w:t>
      </w:r>
      <w:r w:rsidR="00064297" w:rsidRPr="00F21335">
        <w:rPr>
          <w:rFonts w:ascii="Tahoma" w:hAnsi="Tahoma" w:cs="Tahoma"/>
          <w:sz w:val="22"/>
        </w:rPr>
        <w:t>A</w:t>
      </w:r>
      <w:r w:rsidRPr="00F21335">
        <w:rPr>
          <w:rFonts w:ascii="Tahoma" w:hAnsi="Tahoma" w:cs="Tahoma"/>
          <w:sz w:val="22"/>
        </w:rPr>
        <w:t xml:space="preserve">mbiental, </w:t>
      </w:r>
      <w:r w:rsidR="00C47B59" w:rsidRPr="00F21335">
        <w:rPr>
          <w:rFonts w:ascii="Tahoma" w:hAnsi="Tahoma" w:cs="Tahoma"/>
          <w:sz w:val="22"/>
        </w:rPr>
        <w:t>la Empresa</w:t>
      </w:r>
      <w:r w:rsidR="00612101" w:rsidRPr="00F21335">
        <w:rPr>
          <w:rFonts w:ascii="Tahoma" w:hAnsi="Tahoma" w:cs="Tahoma"/>
          <w:sz w:val="22"/>
        </w:rPr>
        <w:t xml:space="preserve"> ancla</w:t>
      </w:r>
      <w:r w:rsidR="00C47B59" w:rsidRPr="00F21335" w:rsidDel="00C47B59">
        <w:rPr>
          <w:rFonts w:ascii="Tahoma" w:hAnsi="Tahoma" w:cs="Tahoma"/>
          <w:sz w:val="22"/>
        </w:rPr>
        <w:t xml:space="preserve"> </w:t>
      </w:r>
      <w:r w:rsidRPr="00F21335">
        <w:rPr>
          <w:rFonts w:ascii="Tahoma" w:hAnsi="Tahoma" w:cs="Tahoma"/>
          <w:sz w:val="22"/>
        </w:rPr>
        <w:t xml:space="preserve">deberá contratar los servicios de un </w:t>
      </w:r>
      <w:r w:rsidR="002F13D3" w:rsidRPr="00F21335">
        <w:rPr>
          <w:rFonts w:ascii="Tahoma" w:hAnsi="Tahoma" w:cs="Tahoma"/>
          <w:sz w:val="22"/>
        </w:rPr>
        <w:t>PSA</w:t>
      </w:r>
      <w:r w:rsidRPr="00F21335">
        <w:rPr>
          <w:rFonts w:ascii="Tahoma" w:hAnsi="Tahoma" w:cs="Tahoma"/>
          <w:sz w:val="22"/>
        </w:rPr>
        <w:t xml:space="preserve"> </w:t>
      </w:r>
      <w:r w:rsidR="00C5155F" w:rsidRPr="00F21335">
        <w:rPr>
          <w:rFonts w:ascii="Tahoma" w:hAnsi="Tahoma" w:cs="Tahoma"/>
          <w:sz w:val="22"/>
        </w:rPr>
        <w:t>debidamente registrado en</w:t>
      </w:r>
      <w:r w:rsidRPr="00F21335">
        <w:rPr>
          <w:rFonts w:ascii="Tahoma" w:hAnsi="Tahoma" w:cs="Tahoma"/>
          <w:sz w:val="22"/>
        </w:rPr>
        <w:t xml:space="preserve"> </w:t>
      </w:r>
      <w:r w:rsidR="002F13D3" w:rsidRPr="00F21335">
        <w:rPr>
          <w:rFonts w:ascii="Tahoma" w:hAnsi="Tahoma" w:cs="Tahoma"/>
          <w:sz w:val="22"/>
        </w:rPr>
        <w:t xml:space="preserve">la </w:t>
      </w:r>
      <w:r w:rsidR="005E37F6" w:rsidRPr="00F21335">
        <w:rPr>
          <w:rFonts w:ascii="Tahoma" w:hAnsi="Tahoma" w:cs="Tahoma"/>
          <w:sz w:val="22"/>
        </w:rPr>
        <w:t>SERNA</w:t>
      </w:r>
      <w:r w:rsidRPr="00F21335">
        <w:rPr>
          <w:rFonts w:ascii="Tahoma" w:hAnsi="Tahoma" w:cs="Tahoma"/>
          <w:sz w:val="22"/>
        </w:rPr>
        <w:t xml:space="preserve"> para que </w:t>
      </w:r>
      <w:r w:rsidR="00F10669" w:rsidRPr="00F21335">
        <w:rPr>
          <w:rFonts w:ascii="Tahoma" w:hAnsi="Tahoma" w:cs="Tahoma"/>
          <w:sz w:val="22"/>
        </w:rPr>
        <w:t xml:space="preserve">verifique en el sitio, el reporte oficial emitido por el </w:t>
      </w:r>
      <w:r w:rsidR="006B699C" w:rsidRPr="00F21335">
        <w:rPr>
          <w:rFonts w:ascii="Tahoma" w:hAnsi="Tahoma" w:cs="Tahoma"/>
          <w:sz w:val="22"/>
        </w:rPr>
        <w:t>s</w:t>
      </w:r>
      <w:r w:rsidR="00F10669" w:rsidRPr="00F21335">
        <w:rPr>
          <w:rFonts w:ascii="Tahoma" w:hAnsi="Tahoma" w:cs="Tahoma"/>
          <w:sz w:val="22"/>
        </w:rPr>
        <w:t xml:space="preserve">istema </w:t>
      </w:r>
      <w:r w:rsidR="0015713A" w:rsidRPr="00F21335">
        <w:rPr>
          <w:rFonts w:ascii="Tahoma" w:hAnsi="Tahoma" w:cs="Tahoma"/>
          <w:sz w:val="22"/>
        </w:rPr>
        <w:t>y prepare</w:t>
      </w:r>
      <w:r w:rsidRPr="00F21335">
        <w:rPr>
          <w:rFonts w:ascii="Tahoma" w:hAnsi="Tahoma" w:cs="Tahoma"/>
          <w:sz w:val="22"/>
        </w:rPr>
        <w:t xml:space="preserve"> un informe con su opinión sobre las medidas ambientales </w:t>
      </w:r>
      <w:r w:rsidR="00762C06" w:rsidRPr="00F21335">
        <w:rPr>
          <w:rFonts w:ascii="Tahoma" w:hAnsi="Tahoma" w:cs="Tahoma"/>
          <w:sz w:val="22"/>
        </w:rPr>
        <w:t xml:space="preserve">(y sociales) </w:t>
      </w:r>
      <w:r w:rsidRPr="00F21335">
        <w:rPr>
          <w:rFonts w:ascii="Tahoma" w:hAnsi="Tahoma" w:cs="Tahoma"/>
          <w:sz w:val="22"/>
        </w:rPr>
        <w:t xml:space="preserve">establecidas </w:t>
      </w:r>
      <w:r w:rsidR="001A01EB" w:rsidRPr="00F21335">
        <w:rPr>
          <w:rFonts w:ascii="Tahoma" w:hAnsi="Tahoma" w:cs="Tahoma"/>
          <w:sz w:val="22"/>
        </w:rPr>
        <w:t>en el reporte.</w:t>
      </w:r>
      <w:r w:rsidR="004E2946" w:rsidRPr="00F21335">
        <w:rPr>
          <w:rFonts w:ascii="Tahoma" w:hAnsi="Tahoma" w:cs="Tahoma"/>
          <w:sz w:val="22"/>
        </w:rPr>
        <w:t xml:space="preserve"> </w:t>
      </w:r>
      <w:r w:rsidRPr="00F21335">
        <w:rPr>
          <w:rFonts w:ascii="Tahoma" w:hAnsi="Tahoma" w:cs="Tahoma"/>
          <w:sz w:val="22"/>
        </w:rPr>
        <w:t>.</w:t>
      </w:r>
      <w:r w:rsidR="00A813EF" w:rsidRPr="00F21335">
        <w:rPr>
          <w:rFonts w:ascii="Tahoma" w:hAnsi="Tahoma" w:cs="Tahoma"/>
          <w:sz w:val="22"/>
        </w:rPr>
        <w:t xml:space="preserve"> En virtud </w:t>
      </w:r>
      <w:r w:rsidR="00963357" w:rsidRPr="00F21335">
        <w:rPr>
          <w:rFonts w:ascii="Tahoma" w:hAnsi="Tahoma" w:cs="Tahoma"/>
          <w:sz w:val="22"/>
        </w:rPr>
        <w:t xml:space="preserve">de </w:t>
      </w:r>
      <w:r w:rsidR="00A813EF" w:rsidRPr="00F21335">
        <w:rPr>
          <w:rFonts w:ascii="Tahoma" w:hAnsi="Tahoma" w:cs="Tahoma"/>
          <w:sz w:val="22"/>
        </w:rPr>
        <w:t>que la SERNA carece de un formato estándar para el informe del PSA, éste será elaborado de conformidad con el formato diseñado por la UGP</w:t>
      </w:r>
      <w:r w:rsidR="00A524A3" w:rsidRPr="00F21335">
        <w:rPr>
          <w:rFonts w:ascii="Tahoma" w:hAnsi="Tahoma" w:cs="Tahoma"/>
          <w:sz w:val="22"/>
        </w:rPr>
        <w:t>.</w:t>
      </w:r>
    </w:p>
    <w:p w14:paraId="3AFB8B81" w14:textId="77777777" w:rsidR="00EB7C6A" w:rsidRPr="00F21335" w:rsidRDefault="00EB7C6A" w:rsidP="00286F11">
      <w:pPr>
        <w:numPr>
          <w:ilvl w:val="0"/>
          <w:numId w:val="13"/>
        </w:numPr>
        <w:spacing w:before="100" w:beforeAutospacing="1" w:after="100" w:afterAutospacing="1" w:line="276" w:lineRule="auto"/>
        <w:ind w:left="426"/>
        <w:jc w:val="both"/>
        <w:rPr>
          <w:rFonts w:ascii="Tahoma" w:hAnsi="Tahoma" w:cs="Tahoma"/>
          <w:sz w:val="22"/>
        </w:rPr>
      </w:pPr>
      <w:r w:rsidRPr="00F21335">
        <w:rPr>
          <w:rFonts w:ascii="Tahoma" w:hAnsi="Tahoma" w:cs="Tahoma"/>
          <w:b/>
          <w:bCs/>
          <w:sz w:val="22"/>
        </w:rPr>
        <w:t xml:space="preserve">Efectuar pago de tasa por </w:t>
      </w:r>
      <w:r w:rsidR="008D319A" w:rsidRPr="00F21335">
        <w:rPr>
          <w:rFonts w:ascii="Tahoma" w:hAnsi="Tahoma" w:cs="Tahoma"/>
          <w:b/>
          <w:bCs/>
          <w:sz w:val="22"/>
        </w:rPr>
        <w:t>L</w:t>
      </w:r>
      <w:r w:rsidRPr="00F21335">
        <w:rPr>
          <w:rFonts w:ascii="Tahoma" w:hAnsi="Tahoma" w:cs="Tahoma"/>
          <w:b/>
          <w:bCs/>
          <w:sz w:val="22"/>
        </w:rPr>
        <w:t>icenciamiento:</w:t>
      </w:r>
      <w:r w:rsidRPr="00F21335">
        <w:rPr>
          <w:rFonts w:ascii="Tahoma" w:hAnsi="Tahoma" w:cs="Tahoma"/>
          <w:sz w:val="22"/>
        </w:rPr>
        <w:t xml:space="preserve"> El sistema genera el valor de la tasa de pago por </w:t>
      </w:r>
      <w:r w:rsidR="008D319A" w:rsidRPr="00F21335">
        <w:rPr>
          <w:rFonts w:ascii="Tahoma" w:hAnsi="Tahoma" w:cs="Tahoma"/>
          <w:sz w:val="22"/>
        </w:rPr>
        <w:t>L</w:t>
      </w:r>
      <w:r w:rsidRPr="00F21335">
        <w:rPr>
          <w:rFonts w:ascii="Tahoma" w:hAnsi="Tahoma" w:cs="Tahoma"/>
          <w:sz w:val="22"/>
        </w:rPr>
        <w:t xml:space="preserve">icenciamiento </w:t>
      </w:r>
      <w:r w:rsidR="008D319A" w:rsidRPr="00F21335">
        <w:rPr>
          <w:rFonts w:ascii="Tahoma" w:hAnsi="Tahoma" w:cs="Tahoma"/>
          <w:sz w:val="22"/>
        </w:rPr>
        <w:t>A</w:t>
      </w:r>
      <w:r w:rsidRPr="00F21335">
        <w:rPr>
          <w:rFonts w:ascii="Tahoma" w:hAnsi="Tahoma" w:cs="Tahoma"/>
          <w:sz w:val="22"/>
        </w:rPr>
        <w:t>mbiental</w:t>
      </w:r>
      <w:r w:rsidR="0052425B" w:rsidRPr="00F21335">
        <w:rPr>
          <w:rFonts w:ascii="Tahoma" w:hAnsi="Tahoma" w:cs="Tahoma"/>
          <w:sz w:val="22"/>
        </w:rPr>
        <w:t xml:space="preserve"> con </w:t>
      </w:r>
      <w:r w:rsidRPr="00F21335">
        <w:rPr>
          <w:rFonts w:ascii="Tahoma" w:hAnsi="Tahoma" w:cs="Tahoma"/>
          <w:sz w:val="22"/>
        </w:rPr>
        <w:t xml:space="preserve">base </w:t>
      </w:r>
      <w:r w:rsidR="0052425B" w:rsidRPr="00F21335">
        <w:rPr>
          <w:rFonts w:ascii="Tahoma" w:hAnsi="Tahoma" w:cs="Tahoma"/>
          <w:sz w:val="22"/>
        </w:rPr>
        <w:t xml:space="preserve">en el </w:t>
      </w:r>
      <w:r w:rsidRPr="00F21335">
        <w:rPr>
          <w:rFonts w:ascii="Tahoma" w:hAnsi="Tahoma" w:cs="Tahoma"/>
          <w:sz w:val="22"/>
        </w:rPr>
        <w:t xml:space="preserve">monto de inversión del </w:t>
      </w:r>
      <w:r w:rsidR="00762C06" w:rsidRPr="00F21335">
        <w:rPr>
          <w:rFonts w:ascii="Tahoma" w:hAnsi="Tahoma" w:cs="Tahoma"/>
          <w:sz w:val="22"/>
        </w:rPr>
        <w:t xml:space="preserve">PN </w:t>
      </w:r>
      <w:r w:rsidRPr="00F21335">
        <w:rPr>
          <w:rFonts w:ascii="Tahoma" w:hAnsi="Tahoma" w:cs="Tahoma"/>
          <w:sz w:val="22"/>
        </w:rPr>
        <w:t>ingresado y al sector económico que correspond</w:t>
      </w:r>
      <w:r w:rsidR="0052425B" w:rsidRPr="00F21335">
        <w:rPr>
          <w:rFonts w:ascii="Tahoma" w:hAnsi="Tahoma" w:cs="Tahoma"/>
          <w:sz w:val="22"/>
        </w:rPr>
        <w:t>e. E</w:t>
      </w:r>
      <w:r w:rsidRPr="00F21335">
        <w:rPr>
          <w:rFonts w:ascii="Tahoma" w:hAnsi="Tahoma" w:cs="Tahoma"/>
          <w:sz w:val="22"/>
        </w:rPr>
        <w:t xml:space="preserve">l pago se podrá realizar en cualquier institución bancaria, a través de un formulario TGR-1 código 12209 otras licencias (se obtiene en la página </w:t>
      </w:r>
      <w:r w:rsidR="009C0DDE" w:rsidRPr="00F21335">
        <w:rPr>
          <w:rFonts w:ascii="Tahoma" w:hAnsi="Tahoma" w:cs="Tahoma"/>
          <w:sz w:val="22"/>
        </w:rPr>
        <w:t>web</w:t>
      </w:r>
      <w:r w:rsidRPr="00F21335">
        <w:rPr>
          <w:rFonts w:ascii="Tahoma" w:hAnsi="Tahoma" w:cs="Tahoma"/>
          <w:sz w:val="22"/>
        </w:rPr>
        <w:t>:</w:t>
      </w:r>
      <w:r w:rsidR="009C0DDE" w:rsidRPr="00F21335">
        <w:rPr>
          <w:rFonts w:ascii="Tahoma" w:hAnsi="Tahoma" w:cs="Tahoma"/>
          <w:sz w:val="22"/>
        </w:rPr>
        <w:t xml:space="preserve"> https://tgr1.sefin.gob.hn/tgr1/tgr</w:t>
      </w:r>
    </w:p>
    <w:p w14:paraId="74D711FD" w14:textId="77777777" w:rsidR="00EB7C6A" w:rsidRPr="00F21335" w:rsidRDefault="00EB7C6A" w:rsidP="00286F11">
      <w:pPr>
        <w:numPr>
          <w:ilvl w:val="0"/>
          <w:numId w:val="13"/>
        </w:numPr>
        <w:spacing w:before="100" w:beforeAutospacing="1" w:after="100" w:afterAutospacing="1" w:line="276" w:lineRule="auto"/>
        <w:ind w:left="426"/>
        <w:jc w:val="both"/>
        <w:rPr>
          <w:rFonts w:ascii="Tahoma" w:hAnsi="Tahoma" w:cs="Tahoma"/>
          <w:sz w:val="22"/>
        </w:rPr>
      </w:pPr>
      <w:r w:rsidRPr="00F21335">
        <w:rPr>
          <w:rFonts w:ascii="Tahoma" w:hAnsi="Tahoma" w:cs="Tahoma"/>
          <w:b/>
          <w:bCs/>
          <w:sz w:val="22"/>
        </w:rPr>
        <w:t>Efectuar pago por visita de la Dirección de Evaluación y Control Ambiental (DECA/</w:t>
      </w:r>
      <w:r w:rsidR="004E1368" w:rsidRPr="00F21335">
        <w:rPr>
          <w:rFonts w:ascii="Tahoma" w:hAnsi="Tahoma" w:cs="Tahoma"/>
          <w:b/>
          <w:bCs/>
          <w:sz w:val="22"/>
        </w:rPr>
        <w:t>SERNA</w:t>
      </w:r>
      <w:r w:rsidRPr="00F21335">
        <w:rPr>
          <w:rFonts w:ascii="Tahoma" w:hAnsi="Tahoma" w:cs="Tahoma"/>
          <w:b/>
          <w:bCs/>
          <w:sz w:val="22"/>
        </w:rPr>
        <w:t>):</w:t>
      </w:r>
      <w:r w:rsidRPr="00F21335">
        <w:rPr>
          <w:rFonts w:ascii="Tahoma" w:hAnsi="Tahoma" w:cs="Tahoma"/>
          <w:sz w:val="22"/>
        </w:rPr>
        <w:t xml:space="preserve"> el sistema genera el valor del pago por la visita que hará la DECA al sitio del </w:t>
      </w:r>
      <w:r w:rsidR="00762C06" w:rsidRPr="00F21335">
        <w:rPr>
          <w:rFonts w:ascii="Tahoma" w:hAnsi="Tahoma" w:cs="Tahoma"/>
          <w:sz w:val="22"/>
        </w:rPr>
        <w:t xml:space="preserve">PN </w:t>
      </w:r>
      <w:r w:rsidRPr="00F21335">
        <w:rPr>
          <w:rFonts w:ascii="Tahoma" w:hAnsi="Tahoma" w:cs="Tahoma"/>
          <w:sz w:val="22"/>
        </w:rPr>
        <w:t>y la cuenta de banco para hacer el mismo.</w:t>
      </w:r>
    </w:p>
    <w:p w14:paraId="6C34B5EB" w14:textId="77777777" w:rsidR="00EB7C6A" w:rsidRPr="00F21335" w:rsidRDefault="00EB7C6A" w:rsidP="00286F11">
      <w:pPr>
        <w:numPr>
          <w:ilvl w:val="0"/>
          <w:numId w:val="13"/>
        </w:numPr>
        <w:spacing w:before="100" w:beforeAutospacing="1" w:after="100" w:afterAutospacing="1" w:line="276" w:lineRule="auto"/>
        <w:ind w:left="426"/>
        <w:jc w:val="both"/>
        <w:rPr>
          <w:rFonts w:ascii="Tahoma" w:hAnsi="Tahoma" w:cs="Tahoma"/>
          <w:b/>
          <w:sz w:val="22"/>
        </w:rPr>
      </w:pPr>
      <w:r w:rsidRPr="00F21335">
        <w:rPr>
          <w:rFonts w:ascii="Tahoma" w:hAnsi="Tahoma" w:cs="Tahoma"/>
          <w:b/>
          <w:sz w:val="22"/>
        </w:rPr>
        <w:t xml:space="preserve">Procesar pago de la garantía bancaria: </w:t>
      </w:r>
      <w:r w:rsidRPr="00F21335">
        <w:rPr>
          <w:rFonts w:ascii="Tahoma" w:hAnsi="Tahoma" w:cs="Tahoma"/>
          <w:sz w:val="22"/>
        </w:rPr>
        <w:t xml:space="preserve">el sistema genera el monto de la garantía bancaria, la cual puede ser procesada en cualquier institución bancaria.   </w:t>
      </w:r>
      <w:r w:rsidRPr="00F21335">
        <w:rPr>
          <w:rFonts w:ascii="Tahoma" w:hAnsi="Tahoma" w:cs="Tahoma"/>
          <w:b/>
          <w:sz w:val="22"/>
        </w:rPr>
        <w:t xml:space="preserve">   </w:t>
      </w:r>
    </w:p>
    <w:p w14:paraId="4CE4405D" w14:textId="1090193B" w:rsidR="00EB7C6A" w:rsidRPr="00F21335" w:rsidRDefault="00EB7C6A" w:rsidP="00286F11">
      <w:pPr>
        <w:numPr>
          <w:ilvl w:val="0"/>
          <w:numId w:val="13"/>
        </w:numPr>
        <w:spacing w:before="100" w:beforeAutospacing="1" w:after="100" w:afterAutospacing="1" w:line="276" w:lineRule="auto"/>
        <w:ind w:left="426"/>
        <w:jc w:val="both"/>
        <w:rPr>
          <w:rFonts w:ascii="Tahoma" w:hAnsi="Tahoma" w:cs="Tahoma"/>
          <w:sz w:val="22"/>
        </w:rPr>
      </w:pPr>
      <w:r w:rsidRPr="00F21335">
        <w:rPr>
          <w:rFonts w:ascii="Tahoma" w:hAnsi="Tahoma" w:cs="Tahoma"/>
          <w:b/>
          <w:sz w:val="22"/>
        </w:rPr>
        <w:t xml:space="preserve">Contratación de un apoderado legal: </w:t>
      </w:r>
      <w:r w:rsidR="0052425B" w:rsidRPr="00F21335">
        <w:rPr>
          <w:rFonts w:ascii="Tahoma" w:hAnsi="Tahoma" w:cs="Tahoma"/>
          <w:bCs/>
          <w:sz w:val="22"/>
        </w:rPr>
        <w:t xml:space="preserve">El </w:t>
      </w:r>
      <w:r w:rsidR="00C47B59" w:rsidRPr="00F21335">
        <w:rPr>
          <w:rFonts w:ascii="Tahoma" w:hAnsi="Tahoma" w:cs="Tahoma"/>
          <w:sz w:val="22"/>
        </w:rPr>
        <w:t>la Empresa</w:t>
      </w:r>
      <w:r w:rsidR="00C47B59" w:rsidRPr="00F21335" w:rsidDel="00F635A5">
        <w:rPr>
          <w:rFonts w:ascii="Tahoma" w:hAnsi="Tahoma" w:cs="Tahoma"/>
          <w:bCs/>
          <w:sz w:val="22"/>
        </w:rPr>
        <w:t xml:space="preserve"> </w:t>
      </w:r>
      <w:r w:rsidR="00612101" w:rsidRPr="00F21335">
        <w:rPr>
          <w:rFonts w:ascii="Tahoma" w:hAnsi="Tahoma" w:cs="Tahoma"/>
          <w:bCs/>
          <w:sz w:val="22"/>
        </w:rPr>
        <w:t xml:space="preserve">ancla </w:t>
      </w:r>
      <w:r w:rsidRPr="00F21335">
        <w:rPr>
          <w:rFonts w:ascii="Tahoma" w:hAnsi="Tahoma" w:cs="Tahoma"/>
          <w:bCs/>
          <w:sz w:val="22"/>
        </w:rPr>
        <w:t>deberá</w:t>
      </w:r>
      <w:r w:rsidRPr="00F21335">
        <w:rPr>
          <w:rFonts w:ascii="Tahoma" w:hAnsi="Tahoma" w:cs="Tahoma"/>
          <w:sz w:val="22"/>
        </w:rPr>
        <w:t xml:space="preserve"> contratar los servicios de un abogado como apoderado legal ante </w:t>
      </w:r>
      <w:r w:rsidR="004D1E7D" w:rsidRPr="00F21335">
        <w:rPr>
          <w:rFonts w:ascii="Tahoma" w:hAnsi="Tahoma" w:cs="Tahoma"/>
          <w:sz w:val="22"/>
        </w:rPr>
        <w:t xml:space="preserve">la </w:t>
      </w:r>
      <w:r w:rsidR="005E37F6" w:rsidRPr="00F21335">
        <w:rPr>
          <w:rFonts w:ascii="Tahoma" w:hAnsi="Tahoma" w:cs="Tahoma"/>
          <w:sz w:val="22"/>
        </w:rPr>
        <w:t>SERNA</w:t>
      </w:r>
      <w:r w:rsidRPr="00F21335">
        <w:rPr>
          <w:rFonts w:ascii="Tahoma" w:hAnsi="Tahoma" w:cs="Tahoma"/>
          <w:sz w:val="22"/>
        </w:rPr>
        <w:t xml:space="preserve"> (de preferencia con experiencia en este tipo de trámites), para formalizar la solicitud de la </w:t>
      </w:r>
      <w:r w:rsidR="004D1E7D" w:rsidRPr="00F21335">
        <w:rPr>
          <w:rFonts w:ascii="Tahoma" w:hAnsi="Tahoma" w:cs="Tahoma"/>
          <w:sz w:val="22"/>
        </w:rPr>
        <w:t>L</w:t>
      </w:r>
      <w:r w:rsidRPr="00F21335">
        <w:rPr>
          <w:rFonts w:ascii="Tahoma" w:hAnsi="Tahoma" w:cs="Tahoma"/>
          <w:sz w:val="22"/>
        </w:rPr>
        <w:t xml:space="preserve">icencia </w:t>
      </w:r>
      <w:r w:rsidR="004D1E7D" w:rsidRPr="00F21335">
        <w:rPr>
          <w:rFonts w:ascii="Tahoma" w:hAnsi="Tahoma" w:cs="Tahoma"/>
          <w:sz w:val="22"/>
        </w:rPr>
        <w:t xml:space="preserve">Ambiental </w:t>
      </w:r>
      <w:r w:rsidRPr="00F21335">
        <w:rPr>
          <w:rFonts w:ascii="Tahoma" w:hAnsi="Tahoma" w:cs="Tahoma"/>
          <w:sz w:val="22"/>
        </w:rPr>
        <w:t xml:space="preserve">ante la Secretaría General de </w:t>
      </w:r>
      <w:r w:rsidR="004D1E7D" w:rsidRPr="00F21335">
        <w:rPr>
          <w:rFonts w:ascii="Tahoma" w:hAnsi="Tahoma" w:cs="Tahoma"/>
          <w:sz w:val="22"/>
        </w:rPr>
        <w:t xml:space="preserve">la </w:t>
      </w:r>
      <w:r w:rsidR="005E37F6" w:rsidRPr="00F21335">
        <w:rPr>
          <w:rFonts w:ascii="Tahoma" w:hAnsi="Tahoma" w:cs="Tahoma"/>
          <w:sz w:val="22"/>
        </w:rPr>
        <w:t>SERNA</w:t>
      </w:r>
      <w:r w:rsidRPr="00F21335">
        <w:rPr>
          <w:rFonts w:ascii="Tahoma" w:hAnsi="Tahoma" w:cs="Tahoma"/>
          <w:sz w:val="22"/>
        </w:rPr>
        <w:t xml:space="preserve">, para el seguimiento respectivo. También se </w:t>
      </w:r>
      <w:r w:rsidR="0052425B" w:rsidRPr="00F21335">
        <w:rPr>
          <w:rFonts w:ascii="Tahoma" w:hAnsi="Tahoma" w:cs="Tahoma"/>
          <w:sz w:val="22"/>
        </w:rPr>
        <w:t xml:space="preserve">completa </w:t>
      </w:r>
      <w:r w:rsidRPr="00F21335">
        <w:rPr>
          <w:rFonts w:ascii="Tahoma" w:hAnsi="Tahoma" w:cs="Tahoma"/>
          <w:sz w:val="22"/>
        </w:rPr>
        <w:t>el expediente digital</w:t>
      </w:r>
      <w:r w:rsidR="0052425B" w:rsidRPr="00F21335">
        <w:rPr>
          <w:rFonts w:ascii="Tahoma" w:hAnsi="Tahoma" w:cs="Tahoma"/>
          <w:sz w:val="22"/>
        </w:rPr>
        <w:t xml:space="preserve"> </w:t>
      </w:r>
      <w:r w:rsidRPr="00F21335">
        <w:rPr>
          <w:rFonts w:ascii="Tahoma" w:hAnsi="Tahoma" w:cs="Tahoma"/>
          <w:sz w:val="22"/>
        </w:rPr>
        <w:t>que está formado por toda la documentación escaneada y se cargan en el sistema. El sistema emite un comprobante de recibido que es firmado y sellado.</w:t>
      </w:r>
    </w:p>
    <w:p w14:paraId="2B6F9762" w14:textId="77777777" w:rsidR="00EB7C6A" w:rsidRPr="00F21335" w:rsidRDefault="00EB7C6A" w:rsidP="00286F11">
      <w:pPr>
        <w:numPr>
          <w:ilvl w:val="0"/>
          <w:numId w:val="13"/>
        </w:numPr>
        <w:spacing w:before="100" w:beforeAutospacing="1" w:after="100" w:afterAutospacing="1" w:line="276" w:lineRule="auto"/>
        <w:ind w:left="426"/>
        <w:jc w:val="both"/>
        <w:rPr>
          <w:rFonts w:ascii="Tahoma" w:hAnsi="Tahoma" w:cs="Tahoma"/>
          <w:sz w:val="22"/>
        </w:rPr>
      </w:pPr>
      <w:r w:rsidRPr="00F21335">
        <w:rPr>
          <w:rFonts w:ascii="Tahoma" w:hAnsi="Tahoma" w:cs="Tahoma"/>
          <w:sz w:val="22"/>
        </w:rPr>
        <w:t xml:space="preserve">El Comité de Licenciamiento Ambiental de </w:t>
      </w:r>
      <w:r w:rsidR="004D1E7D" w:rsidRPr="00F21335">
        <w:rPr>
          <w:rFonts w:ascii="Tahoma" w:hAnsi="Tahoma" w:cs="Tahoma"/>
          <w:sz w:val="22"/>
        </w:rPr>
        <w:t xml:space="preserve">la </w:t>
      </w:r>
      <w:r w:rsidR="005E37F6" w:rsidRPr="00F21335">
        <w:rPr>
          <w:rFonts w:ascii="Tahoma" w:hAnsi="Tahoma" w:cs="Tahoma"/>
          <w:sz w:val="22"/>
        </w:rPr>
        <w:t>SERNA</w:t>
      </w:r>
      <w:r w:rsidRPr="00F21335">
        <w:rPr>
          <w:rFonts w:ascii="Tahoma" w:hAnsi="Tahoma" w:cs="Tahoma"/>
          <w:sz w:val="22"/>
        </w:rPr>
        <w:t xml:space="preserve"> emite </w:t>
      </w:r>
      <w:r w:rsidR="004D1E7D" w:rsidRPr="00F21335">
        <w:rPr>
          <w:rFonts w:ascii="Tahoma" w:hAnsi="Tahoma" w:cs="Tahoma"/>
          <w:sz w:val="22"/>
        </w:rPr>
        <w:t>L</w:t>
      </w:r>
      <w:r w:rsidRPr="00F21335">
        <w:rPr>
          <w:rFonts w:ascii="Tahoma" w:hAnsi="Tahoma" w:cs="Tahoma"/>
          <w:sz w:val="22"/>
        </w:rPr>
        <w:t xml:space="preserve">icencia </w:t>
      </w:r>
      <w:r w:rsidR="004D1E7D" w:rsidRPr="00F21335">
        <w:rPr>
          <w:rFonts w:ascii="Tahoma" w:hAnsi="Tahoma" w:cs="Tahoma"/>
          <w:sz w:val="22"/>
        </w:rPr>
        <w:t>O</w:t>
      </w:r>
      <w:r w:rsidRPr="00F21335">
        <w:rPr>
          <w:rFonts w:ascii="Tahoma" w:hAnsi="Tahoma" w:cs="Tahoma"/>
          <w:sz w:val="22"/>
        </w:rPr>
        <w:t xml:space="preserve">perativa con una vigencia definida por el período de tiempo requerido por la DECA, instancia que también establece el tiempo y las condiciones que serán cumplidas, por la OPR para la entrega de la </w:t>
      </w:r>
      <w:r w:rsidR="004D1E7D" w:rsidRPr="00F21335">
        <w:rPr>
          <w:rFonts w:ascii="Tahoma" w:hAnsi="Tahoma" w:cs="Tahoma"/>
          <w:sz w:val="22"/>
        </w:rPr>
        <w:t>L</w:t>
      </w:r>
      <w:r w:rsidRPr="00F21335">
        <w:rPr>
          <w:rFonts w:ascii="Tahoma" w:hAnsi="Tahoma" w:cs="Tahoma"/>
          <w:sz w:val="22"/>
        </w:rPr>
        <w:t xml:space="preserve">icencia </w:t>
      </w:r>
      <w:r w:rsidR="004D1E7D" w:rsidRPr="00F21335">
        <w:rPr>
          <w:rFonts w:ascii="Tahoma" w:hAnsi="Tahoma" w:cs="Tahoma"/>
          <w:sz w:val="22"/>
        </w:rPr>
        <w:t>F</w:t>
      </w:r>
      <w:r w:rsidRPr="00F21335">
        <w:rPr>
          <w:rFonts w:ascii="Tahoma" w:hAnsi="Tahoma" w:cs="Tahoma"/>
          <w:sz w:val="22"/>
        </w:rPr>
        <w:t>uncional o permanente.</w:t>
      </w:r>
    </w:p>
    <w:p w14:paraId="5159C50E" w14:textId="77777777" w:rsidR="00EB7C6A" w:rsidRPr="00F21335" w:rsidRDefault="00EB7C6A" w:rsidP="00EB7C6A">
      <w:pPr>
        <w:spacing w:before="100" w:beforeAutospacing="1" w:after="100" w:afterAutospacing="1" w:line="276" w:lineRule="auto"/>
        <w:jc w:val="both"/>
        <w:rPr>
          <w:rFonts w:ascii="Tahoma" w:hAnsi="Tahoma" w:cs="Tahoma"/>
          <w:b/>
          <w:bCs/>
          <w:sz w:val="22"/>
        </w:rPr>
      </w:pPr>
      <w:r w:rsidRPr="00F21335">
        <w:rPr>
          <w:rFonts w:ascii="Tahoma" w:hAnsi="Tahoma" w:cs="Tahoma"/>
          <w:b/>
          <w:bCs/>
          <w:sz w:val="22"/>
        </w:rPr>
        <w:t xml:space="preserve">Paso 2: Firma del contrato de medidas de mitigación y entrega de </w:t>
      </w:r>
      <w:r w:rsidR="00FA49E7" w:rsidRPr="00F21335">
        <w:rPr>
          <w:rFonts w:ascii="Tahoma" w:hAnsi="Tahoma" w:cs="Tahoma"/>
          <w:b/>
          <w:bCs/>
          <w:sz w:val="22"/>
        </w:rPr>
        <w:t>L</w:t>
      </w:r>
      <w:r w:rsidRPr="00F21335">
        <w:rPr>
          <w:rFonts w:ascii="Tahoma" w:hAnsi="Tahoma" w:cs="Tahoma"/>
          <w:b/>
          <w:bCs/>
          <w:sz w:val="22"/>
        </w:rPr>
        <w:t xml:space="preserve">icencia </w:t>
      </w:r>
      <w:r w:rsidR="00FA49E7" w:rsidRPr="00F21335">
        <w:rPr>
          <w:rFonts w:ascii="Tahoma" w:hAnsi="Tahoma" w:cs="Tahoma"/>
          <w:b/>
          <w:bCs/>
          <w:sz w:val="22"/>
        </w:rPr>
        <w:t>A</w:t>
      </w:r>
      <w:r w:rsidRPr="00F21335">
        <w:rPr>
          <w:rFonts w:ascii="Tahoma" w:hAnsi="Tahoma" w:cs="Tahoma"/>
          <w:b/>
          <w:bCs/>
          <w:sz w:val="22"/>
        </w:rPr>
        <w:t xml:space="preserve">mbiental </w:t>
      </w:r>
      <w:r w:rsidR="00FA49E7" w:rsidRPr="00F21335">
        <w:rPr>
          <w:rFonts w:ascii="Tahoma" w:hAnsi="Tahoma" w:cs="Tahoma"/>
          <w:b/>
          <w:bCs/>
          <w:sz w:val="22"/>
        </w:rPr>
        <w:t>O</w:t>
      </w:r>
      <w:r w:rsidRPr="00F21335">
        <w:rPr>
          <w:rFonts w:ascii="Tahoma" w:hAnsi="Tahoma" w:cs="Tahoma"/>
          <w:b/>
          <w:bCs/>
          <w:sz w:val="22"/>
        </w:rPr>
        <w:t xml:space="preserve">perativa, junto con el paquete de medidas de control ambiental </w:t>
      </w:r>
      <w:r w:rsidR="00FA49E7" w:rsidRPr="00F21335">
        <w:rPr>
          <w:rFonts w:ascii="Tahoma" w:hAnsi="Tahoma" w:cs="Tahoma"/>
          <w:b/>
          <w:bCs/>
          <w:sz w:val="22"/>
        </w:rPr>
        <w:t xml:space="preserve">(y social) </w:t>
      </w:r>
      <w:r w:rsidRPr="00F21335">
        <w:rPr>
          <w:rFonts w:ascii="Tahoma" w:hAnsi="Tahoma" w:cs="Tahoma"/>
          <w:b/>
          <w:bCs/>
          <w:sz w:val="22"/>
        </w:rPr>
        <w:t>a implementar.</w:t>
      </w:r>
    </w:p>
    <w:p w14:paraId="5839CBEF" w14:textId="4DC8F78A" w:rsidR="00EB7C6A" w:rsidRPr="00F21335" w:rsidRDefault="00EB7C6A" w:rsidP="00554E8B">
      <w:pPr>
        <w:spacing w:before="100" w:beforeAutospacing="1" w:after="100" w:afterAutospacing="1" w:line="276" w:lineRule="auto"/>
        <w:jc w:val="both"/>
        <w:rPr>
          <w:rFonts w:ascii="Tahoma" w:hAnsi="Tahoma" w:cs="Tahoma"/>
          <w:sz w:val="22"/>
        </w:rPr>
      </w:pPr>
      <w:r w:rsidRPr="00F21335">
        <w:rPr>
          <w:rFonts w:ascii="Tahoma" w:hAnsi="Tahoma" w:cs="Tahoma"/>
          <w:sz w:val="22"/>
        </w:rPr>
        <w:t xml:space="preserve">El represente legal </w:t>
      </w:r>
      <w:r w:rsidR="00C47B59" w:rsidRPr="00F21335">
        <w:rPr>
          <w:rFonts w:ascii="Tahoma" w:hAnsi="Tahoma" w:cs="Tahoma"/>
          <w:sz w:val="22"/>
        </w:rPr>
        <w:t>la Empresa</w:t>
      </w:r>
      <w:r w:rsidR="00612101" w:rsidRPr="00F21335">
        <w:rPr>
          <w:rFonts w:ascii="Tahoma" w:hAnsi="Tahoma" w:cs="Tahoma"/>
          <w:sz w:val="22"/>
        </w:rPr>
        <w:t xml:space="preserve"> ancla</w:t>
      </w:r>
      <w:r w:rsidRPr="00F21335">
        <w:rPr>
          <w:rFonts w:ascii="Tahoma" w:hAnsi="Tahoma" w:cs="Tahoma"/>
          <w:sz w:val="22"/>
        </w:rPr>
        <w:t>, deberá firmar una declaración jurada, donde se compromete a seguir con el proceso posterior de licenciamiento permanente y a cumplir con las medidas de control ambiental que se le han indicado. En caso de incumplimiento,</w:t>
      </w:r>
      <w:r w:rsidR="0052425B" w:rsidRPr="00F21335">
        <w:rPr>
          <w:rFonts w:ascii="Tahoma" w:hAnsi="Tahoma" w:cs="Tahoma"/>
          <w:sz w:val="22"/>
        </w:rPr>
        <w:t xml:space="preserve"> </w:t>
      </w:r>
      <w:r w:rsidR="00C47B59" w:rsidRPr="00F21335">
        <w:rPr>
          <w:rFonts w:ascii="Tahoma" w:hAnsi="Tahoma" w:cs="Tahoma"/>
          <w:sz w:val="22"/>
        </w:rPr>
        <w:t>la Empresa</w:t>
      </w:r>
      <w:r w:rsidR="0052425B" w:rsidRPr="00F21335">
        <w:rPr>
          <w:rFonts w:ascii="Tahoma" w:hAnsi="Tahoma" w:cs="Tahoma"/>
          <w:sz w:val="22"/>
        </w:rPr>
        <w:t xml:space="preserve"> </w:t>
      </w:r>
      <w:r w:rsidRPr="00F21335">
        <w:rPr>
          <w:rFonts w:ascii="Tahoma" w:hAnsi="Tahoma" w:cs="Tahoma"/>
          <w:sz w:val="22"/>
        </w:rPr>
        <w:t>se hace acreedora a multas administrativas o penales establecidas en la Ley.</w:t>
      </w:r>
    </w:p>
    <w:p w14:paraId="0E89F792" w14:textId="5E2C60CD" w:rsidR="0052425B" w:rsidRPr="00F21335" w:rsidRDefault="00EB7C6A" w:rsidP="00EB7C6A">
      <w:pPr>
        <w:spacing w:line="276" w:lineRule="auto"/>
        <w:jc w:val="both"/>
        <w:rPr>
          <w:rFonts w:ascii="Tahoma" w:hAnsi="Tahoma" w:cs="Tahoma"/>
          <w:sz w:val="22"/>
        </w:rPr>
      </w:pPr>
      <w:r w:rsidRPr="00F21335">
        <w:rPr>
          <w:rFonts w:ascii="Tahoma" w:hAnsi="Tahoma" w:cs="Tahoma"/>
          <w:sz w:val="22"/>
        </w:rPr>
        <w:t>En el caso de</w:t>
      </w:r>
      <w:r w:rsidR="0052425B" w:rsidRPr="00F21335">
        <w:rPr>
          <w:rFonts w:ascii="Tahoma" w:hAnsi="Tahoma" w:cs="Tahoma"/>
          <w:sz w:val="22"/>
        </w:rPr>
        <w:t xml:space="preserve"> </w:t>
      </w:r>
      <w:r w:rsidR="00C12F8E" w:rsidRPr="00F21335">
        <w:rPr>
          <w:rFonts w:ascii="Tahoma" w:hAnsi="Tahoma" w:cs="Tahoma"/>
          <w:sz w:val="22"/>
        </w:rPr>
        <w:t xml:space="preserve">un </w:t>
      </w:r>
      <w:r w:rsidR="00C47B59" w:rsidRPr="00F21335">
        <w:rPr>
          <w:rFonts w:ascii="Tahoma" w:hAnsi="Tahoma" w:cs="Tahoma"/>
          <w:sz w:val="22"/>
        </w:rPr>
        <w:t>la Empresa</w:t>
      </w:r>
      <w:r w:rsidR="00612101" w:rsidRPr="00F21335">
        <w:rPr>
          <w:rFonts w:ascii="Tahoma" w:hAnsi="Tahoma" w:cs="Tahoma"/>
          <w:sz w:val="22"/>
        </w:rPr>
        <w:t xml:space="preserve"> </w:t>
      </w:r>
      <w:r w:rsidR="00F21335" w:rsidRPr="00F21335">
        <w:rPr>
          <w:rFonts w:ascii="Tahoma" w:hAnsi="Tahoma" w:cs="Tahoma"/>
          <w:sz w:val="22"/>
        </w:rPr>
        <w:t>ancla que</w:t>
      </w:r>
      <w:r w:rsidRPr="00F21335">
        <w:rPr>
          <w:rFonts w:ascii="Tahoma" w:hAnsi="Tahoma" w:cs="Tahoma"/>
          <w:sz w:val="22"/>
        </w:rPr>
        <w:t xml:space="preserve"> de acuerdo con el análisis no requieran de trámite de </w:t>
      </w:r>
      <w:r w:rsidR="00AD2049" w:rsidRPr="00F21335">
        <w:rPr>
          <w:rFonts w:ascii="Tahoma" w:hAnsi="Tahoma" w:cs="Tahoma"/>
          <w:sz w:val="22"/>
        </w:rPr>
        <w:t>L</w:t>
      </w:r>
      <w:r w:rsidRPr="00F21335">
        <w:rPr>
          <w:rFonts w:ascii="Tahoma" w:hAnsi="Tahoma" w:cs="Tahoma"/>
          <w:sz w:val="22"/>
        </w:rPr>
        <w:t xml:space="preserve">icenciamiento </w:t>
      </w:r>
      <w:r w:rsidR="00AD2049" w:rsidRPr="00F21335">
        <w:rPr>
          <w:rFonts w:ascii="Tahoma" w:hAnsi="Tahoma" w:cs="Tahoma"/>
          <w:sz w:val="22"/>
        </w:rPr>
        <w:t>A</w:t>
      </w:r>
      <w:r w:rsidRPr="00F21335">
        <w:rPr>
          <w:rFonts w:ascii="Tahoma" w:hAnsi="Tahoma" w:cs="Tahoma"/>
          <w:sz w:val="22"/>
        </w:rPr>
        <w:t xml:space="preserve">mbiental de </w:t>
      </w:r>
      <w:r w:rsidR="00AD2049" w:rsidRPr="00F21335">
        <w:rPr>
          <w:rFonts w:ascii="Tahoma" w:hAnsi="Tahoma" w:cs="Tahoma"/>
          <w:sz w:val="22"/>
        </w:rPr>
        <w:t xml:space="preserve">la </w:t>
      </w:r>
      <w:r w:rsidR="005E37F6" w:rsidRPr="00F21335">
        <w:rPr>
          <w:rFonts w:ascii="Tahoma" w:hAnsi="Tahoma" w:cs="Tahoma"/>
          <w:sz w:val="22"/>
        </w:rPr>
        <w:t>SERNA</w:t>
      </w:r>
      <w:r w:rsidRPr="00F21335">
        <w:rPr>
          <w:rFonts w:ascii="Tahoma" w:hAnsi="Tahoma" w:cs="Tahoma"/>
          <w:sz w:val="22"/>
        </w:rPr>
        <w:t xml:space="preserve">, de igual manera deberán solicitar por medio de </w:t>
      </w:r>
      <w:r w:rsidRPr="00F21335">
        <w:rPr>
          <w:rFonts w:ascii="Tahoma" w:hAnsi="Tahoma" w:cs="Tahoma"/>
          <w:sz w:val="22"/>
        </w:rPr>
        <w:lastRenderedPageBreak/>
        <w:t>un abogado</w:t>
      </w:r>
      <w:r w:rsidR="0052425B" w:rsidRPr="00F21335">
        <w:rPr>
          <w:rFonts w:ascii="Tahoma" w:hAnsi="Tahoma" w:cs="Tahoma"/>
          <w:sz w:val="22"/>
        </w:rPr>
        <w:t xml:space="preserve"> y </w:t>
      </w:r>
      <w:r w:rsidRPr="00F21335">
        <w:rPr>
          <w:rFonts w:ascii="Tahoma" w:hAnsi="Tahoma" w:cs="Tahoma"/>
          <w:sz w:val="22"/>
        </w:rPr>
        <w:t xml:space="preserve">acompañando la memoria técnica elaborada por un </w:t>
      </w:r>
      <w:r w:rsidR="00AD2049" w:rsidRPr="00F21335">
        <w:rPr>
          <w:rFonts w:ascii="Tahoma" w:hAnsi="Tahoma" w:cs="Tahoma"/>
          <w:sz w:val="22"/>
        </w:rPr>
        <w:t>PSA</w:t>
      </w:r>
      <w:r w:rsidRPr="00F21335">
        <w:rPr>
          <w:rFonts w:ascii="Tahoma" w:hAnsi="Tahoma" w:cs="Tahoma"/>
          <w:sz w:val="22"/>
        </w:rPr>
        <w:t xml:space="preserve"> acreditado, pago de TGR-1 por constancia</w:t>
      </w:r>
      <w:r w:rsidR="0052425B" w:rsidRPr="00F21335">
        <w:rPr>
          <w:rFonts w:ascii="Tahoma" w:hAnsi="Tahoma" w:cs="Tahoma"/>
          <w:sz w:val="22"/>
        </w:rPr>
        <w:t xml:space="preserve"> y </w:t>
      </w:r>
      <w:r w:rsidRPr="00F21335">
        <w:rPr>
          <w:rFonts w:ascii="Tahoma" w:hAnsi="Tahoma" w:cs="Tahoma"/>
          <w:sz w:val="22"/>
        </w:rPr>
        <w:t xml:space="preserve">título de propiedad. </w:t>
      </w:r>
    </w:p>
    <w:p w14:paraId="5833C62B" w14:textId="77777777" w:rsidR="00554E8B" w:rsidRPr="00F21335" w:rsidRDefault="00554E8B" w:rsidP="00EB7C6A">
      <w:pPr>
        <w:spacing w:line="276" w:lineRule="auto"/>
        <w:jc w:val="both"/>
        <w:rPr>
          <w:rFonts w:ascii="Tahoma" w:hAnsi="Tahoma" w:cs="Tahoma"/>
          <w:sz w:val="22"/>
        </w:rPr>
      </w:pPr>
    </w:p>
    <w:p w14:paraId="0E800837" w14:textId="331141AF" w:rsidR="00EB7C6A" w:rsidRPr="00F21335" w:rsidRDefault="00EB7C6A" w:rsidP="00EB7C6A">
      <w:pPr>
        <w:spacing w:line="276" w:lineRule="auto"/>
        <w:jc w:val="both"/>
        <w:rPr>
          <w:rFonts w:ascii="Tahoma" w:hAnsi="Tahoma" w:cs="Tahoma"/>
          <w:bCs/>
          <w:sz w:val="22"/>
        </w:rPr>
      </w:pPr>
      <w:r w:rsidRPr="00F21335">
        <w:rPr>
          <w:rFonts w:ascii="Tahoma" w:hAnsi="Tahoma" w:cs="Tahoma"/>
          <w:b/>
          <w:i/>
          <w:sz w:val="22"/>
          <w:lang w:val="es-MX"/>
        </w:rPr>
        <w:t xml:space="preserve">El proceso de </w:t>
      </w:r>
      <w:r w:rsidR="003501EB" w:rsidRPr="00F21335">
        <w:rPr>
          <w:rFonts w:ascii="Tahoma" w:hAnsi="Tahoma" w:cs="Tahoma"/>
          <w:b/>
          <w:i/>
          <w:sz w:val="22"/>
          <w:lang w:val="es-MX"/>
        </w:rPr>
        <w:t>L</w:t>
      </w:r>
      <w:r w:rsidRPr="00F21335">
        <w:rPr>
          <w:rFonts w:ascii="Tahoma" w:hAnsi="Tahoma" w:cs="Tahoma"/>
          <w:b/>
          <w:i/>
          <w:sz w:val="22"/>
          <w:lang w:val="es-MX"/>
        </w:rPr>
        <w:t xml:space="preserve">icenciamiento implica costos por los siguientes conceptos: (i) contratación de </w:t>
      </w:r>
      <w:r w:rsidR="003501EB" w:rsidRPr="00F21335">
        <w:rPr>
          <w:rFonts w:ascii="Tahoma" w:hAnsi="Tahoma" w:cs="Tahoma"/>
          <w:b/>
          <w:i/>
          <w:sz w:val="22"/>
          <w:lang w:val="es-MX"/>
        </w:rPr>
        <w:t>PSA;</w:t>
      </w:r>
      <w:r w:rsidRPr="00F21335">
        <w:rPr>
          <w:rFonts w:ascii="Tahoma" w:hAnsi="Tahoma" w:cs="Tahoma"/>
          <w:b/>
          <w:i/>
          <w:sz w:val="22"/>
          <w:lang w:val="es-MX"/>
        </w:rPr>
        <w:t xml:space="preserve"> (ii) contratación de apoderado legal</w:t>
      </w:r>
      <w:r w:rsidR="003501EB" w:rsidRPr="00F21335">
        <w:rPr>
          <w:rFonts w:ascii="Tahoma" w:hAnsi="Tahoma" w:cs="Tahoma"/>
          <w:b/>
          <w:i/>
          <w:sz w:val="22"/>
          <w:lang w:val="es-MX"/>
        </w:rPr>
        <w:t>;</w:t>
      </w:r>
      <w:r w:rsidRPr="00F21335">
        <w:rPr>
          <w:rFonts w:ascii="Tahoma" w:hAnsi="Tahoma" w:cs="Tahoma"/>
          <w:b/>
          <w:i/>
          <w:sz w:val="22"/>
          <w:lang w:val="es-MX"/>
        </w:rPr>
        <w:t xml:space="preserve"> (iii) pago de tasa por licenciamiento, (iv) pago por vistas de </w:t>
      </w:r>
      <w:r w:rsidR="003501EB" w:rsidRPr="00F21335">
        <w:rPr>
          <w:rFonts w:ascii="Tahoma" w:hAnsi="Tahoma" w:cs="Tahoma"/>
          <w:b/>
          <w:i/>
          <w:sz w:val="22"/>
          <w:lang w:val="es-MX"/>
        </w:rPr>
        <w:t xml:space="preserve">la </w:t>
      </w:r>
      <w:r w:rsidRPr="00F21335">
        <w:rPr>
          <w:rFonts w:ascii="Tahoma" w:hAnsi="Tahoma" w:cs="Tahoma"/>
          <w:b/>
          <w:i/>
          <w:sz w:val="22"/>
          <w:lang w:val="es-MX"/>
        </w:rPr>
        <w:t>DECA</w:t>
      </w:r>
      <w:r w:rsidR="003501EB" w:rsidRPr="00F21335">
        <w:rPr>
          <w:rFonts w:ascii="Tahoma" w:hAnsi="Tahoma" w:cs="Tahoma"/>
          <w:b/>
          <w:i/>
          <w:sz w:val="22"/>
          <w:lang w:val="es-MX"/>
        </w:rPr>
        <w:t>;</w:t>
      </w:r>
      <w:r w:rsidRPr="00F21335">
        <w:rPr>
          <w:rFonts w:ascii="Tahoma" w:hAnsi="Tahoma" w:cs="Tahoma"/>
          <w:b/>
          <w:i/>
          <w:sz w:val="22"/>
          <w:lang w:val="es-MX"/>
        </w:rPr>
        <w:t xml:space="preserve"> (v) pago por garantía bancaria</w:t>
      </w:r>
      <w:r w:rsidR="003501EB" w:rsidRPr="00F21335">
        <w:rPr>
          <w:rFonts w:ascii="Tahoma" w:hAnsi="Tahoma" w:cs="Tahoma"/>
          <w:b/>
          <w:i/>
          <w:sz w:val="22"/>
          <w:lang w:val="es-MX"/>
        </w:rPr>
        <w:t>;</w:t>
      </w:r>
      <w:r w:rsidRPr="00F21335">
        <w:rPr>
          <w:rFonts w:ascii="Tahoma" w:hAnsi="Tahoma" w:cs="Tahoma"/>
          <w:b/>
          <w:i/>
          <w:sz w:val="22"/>
          <w:lang w:val="es-MX"/>
        </w:rPr>
        <w:t xml:space="preserve"> </w:t>
      </w:r>
      <w:r w:rsidR="003501EB" w:rsidRPr="00F21335">
        <w:rPr>
          <w:rFonts w:ascii="Tahoma" w:hAnsi="Tahoma" w:cs="Tahoma"/>
          <w:b/>
          <w:i/>
          <w:sz w:val="22"/>
          <w:lang w:val="es-MX"/>
        </w:rPr>
        <w:t xml:space="preserve">y </w:t>
      </w:r>
      <w:r w:rsidRPr="00F21335">
        <w:rPr>
          <w:rFonts w:ascii="Tahoma" w:hAnsi="Tahoma" w:cs="Tahoma"/>
          <w:b/>
          <w:i/>
          <w:sz w:val="22"/>
          <w:lang w:val="es-MX"/>
        </w:rPr>
        <w:t xml:space="preserve">(vi) gastos por auténticas de documentos, otorgamiento de poder, entre otros gastos de orden legal. Estos pagos son efectuados por </w:t>
      </w:r>
      <w:r w:rsidR="00C47B59" w:rsidRPr="00F21335">
        <w:rPr>
          <w:rFonts w:ascii="Tahoma" w:hAnsi="Tahoma" w:cs="Tahoma"/>
          <w:sz w:val="22"/>
        </w:rPr>
        <w:t>la Empresa</w:t>
      </w:r>
      <w:r w:rsidR="00612101" w:rsidRPr="00F21335">
        <w:rPr>
          <w:rFonts w:ascii="Tahoma" w:hAnsi="Tahoma" w:cs="Tahoma"/>
          <w:sz w:val="22"/>
        </w:rPr>
        <w:t xml:space="preserve"> ancla </w:t>
      </w:r>
      <w:r w:rsidRPr="00F21335">
        <w:rPr>
          <w:rFonts w:ascii="Tahoma" w:hAnsi="Tahoma" w:cs="Tahoma"/>
          <w:b/>
          <w:i/>
          <w:sz w:val="22"/>
          <w:lang w:val="es-MX"/>
        </w:rPr>
        <w:t xml:space="preserve">, no pueden ser financiados por </w:t>
      </w:r>
      <w:r w:rsidR="00F635A5" w:rsidRPr="00F21335">
        <w:rPr>
          <w:rFonts w:ascii="Tahoma" w:hAnsi="Tahoma" w:cs="Tahoma"/>
          <w:b/>
          <w:i/>
          <w:sz w:val="22"/>
          <w:lang w:val="es-MX"/>
        </w:rPr>
        <w:t>ComRural</w:t>
      </w:r>
      <w:r w:rsidRPr="00F21335">
        <w:rPr>
          <w:rFonts w:ascii="Tahoma" w:hAnsi="Tahoma" w:cs="Tahoma"/>
          <w:b/>
          <w:i/>
          <w:sz w:val="22"/>
          <w:lang w:val="es-MX"/>
        </w:rPr>
        <w:t xml:space="preserve">, pero si se reconocen como parte del aporte </w:t>
      </w:r>
      <w:r w:rsidR="00C47B59" w:rsidRPr="00F21335">
        <w:rPr>
          <w:rFonts w:ascii="Tahoma" w:hAnsi="Tahoma" w:cs="Tahoma"/>
          <w:sz w:val="22"/>
        </w:rPr>
        <w:t>la Empresa</w:t>
      </w:r>
      <w:r w:rsidR="00612101" w:rsidRPr="00F21335">
        <w:rPr>
          <w:rFonts w:ascii="Tahoma" w:hAnsi="Tahoma" w:cs="Tahoma"/>
          <w:sz w:val="22"/>
        </w:rPr>
        <w:t xml:space="preserve"> ancla</w:t>
      </w:r>
      <w:r w:rsidR="00C47B59" w:rsidRPr="00F21335" w:rsidDel="00C47B59">
        <w:rPr>
          <w:rFonts w:ascii="Tahoma" w:hAnsi="Tahoma" w:cs="Tahoma"/>
          <w:b/>
          <w:i/>
          <w:sz w:val="22"/>
          <w:lang w:val="es-MX"/>
        </w:rPr>
        <w:t xml:space="preserve"> </w:t>
      </w:r>
      <w:r w:rsidRPr="00F21335">
        <w:rPr>
          <w:rFonts w:ascii="Tahoma" w:hAnsi="Tahoma" w:cs="Tahoma"/>
          <w:b/>
          <w:i/>
          <w:sz w:val="22"/>
          <w:lang w:val="es-MX"/>
        </w:rPr>
        <w:t xml:space="preserve">para el cofinanciamiento del </w:t>
      </w:r>
      <w:r w:rsidR="0052425B" w:rsidRPr="00F21335">
        <w:rPr>
          <w:rFonts w:ascii="Tahoma" w:hAnsi="Tahoma" w:cs="Tahoma"/>
          <w:b/>
          <w:i/>
          <w:sz w:val="22"/>
          <w:lang w:val="es-MX"/>
        </w:rPr>
        <w:t>PN</w:t>
      </w:r>
      <w:r w:rsidRPr="00F21335">
        <w:rPr>
          <w:rFonts w:ascii="Tahoma" w:hAnsi="Tahoma" w:cs="Tahoma"/>
          <w:b/>
          <w:i/>
          <w:sz w:val="22"/>
          <w:lang w:val="es-MX"/>
        </w:rPr>
        <w:t>.</w:t>
      </w:r>
      <w:r w:rsidRPr="00F21335">
        <w:rPr>
          <w:rFonts w:ascii="Tahoma" w:hAnsi="Tahoma" w:cs="Tahoma"/>
          <w:sz w:val="22"/>
        </w:rPr>
        <w:t xml:space="preserve"> </w:t>
      </w:r>
    </w:p>
    <w:p w14:paraId="41F9AE5E" w14:textId="77777777" w:rsidR="00484993" w:rsidRPr="00F21335" w:rsidRDefault="00484993">
      <w:pPr>
        <w:spacing w:line="276" w:lineRule="auto"/>
        <w:rPr>
          <w:rFonts w:ascii="Tahoma" w:hAnsi="Tahoma" w:cs="Tahoma"/>
          <w:b/>
          <w:sz w:val="22"/>
        </w:rPr>
      </w:pPr>
      <w:r w:rsidRPr="00F21335">
        <w:rPr>
          <w:rFonts w:ascii="Tahoma" w:hAnsi="Tahoma" w:cs="Tahoma"/>
          <w:b/>
          <w:sz w:val="22"/>
        </w:rPr>
        <w:br w:type="page"/>
      </w:r>
    </w:p>
    <w:p w14:paraId="7D19A462" w14:textId="381196DD" w:rsidR="00F02DB1" w:rsidRPr="00F21335" w:rsidRDefault="00EB7C6A" w:rsidP="00F02DB1">
      <w:pPr>
        <w:spacing w:line="276" w:lineRule="auto"/>
        <w:rPr>
          <w:rFonts w:ascii="Tahoma" w:hAnsi="Tahoma" w:cs="Tahoma"/>
          <w:b/>
          <w:i/>
          <w:iCs/>
          <w:sz w:val="22"/>
        </w:rPr>
      </w:pPr>
      <w:r w:rsidRPr="00F21335">
        <w:rPr>
          <w:rFonts w:ascii="Tahoma" w:hAnsi="Tahoma" w:cs="Tahoma"/>
          <w:b/>
          <w:bCs/>
          <w:i/>
          <w:iCs/>
          <w:sz w:val="22"/>
        </w:rPr>
        <w:lastRenderedPageBreak/>
        <w:t>Apéndice</w:t>
      </w:r>
      <w:r w:rsidRPr="00F21335">
        <w:rPr>
          <w:rFonts w:ascii="Tahoma" w:hAnsi="Tahoma" w:cs="Tahoma"/>
          <w:b/>
          <w:i/>
          <w:iCs/>
          <w:sz w:val="22"/>
        </w:rPr>
        <w:t xml:space="preserve"> </w:t>
      </w:r>
      <w:r w:rsidR="00A72D53" w:rsidRPr="00F21335">
        <w:rPr>
          <w:rFonts w:ascii="Tahoma" w:hAnsi="Tahoma" w:cs="Tahoma"/>
          <w:b/>
          <w:i/>
          <w:iCs/>
          <w:sz w:val="22"/>
        </w:rPr>
        <w:t>4</w:t>
      </w:r>
      <w:r w:rsidRPr="00F21335">
        <w:rPr>
          <w:rFonts w:ascii="Tahoma" w:hAnsi="Tahoma" w:cs="Tahoma"/>
          <w:b/>
          <w:i/>
          <w:iCs/>
          <w:sz w:val="22"/>
        </w:rPr>
        <w:t>.</w:t>
      </w:r>
      <w:r w:rsidR="00F02DB1" w:rsidRPr="00F21335">
        <w:rPr>
          <w:rFonts w:ascii="Tahoma" w:hAnsi="Tahoma" w:cs="Tahoma"/>
          <w:b/>
          <w:i/>
          <w:iCs/>
          <w:sz w:val="22"/>
        </w:rPr>
        <w:t xml:space="preserve"> Solicitud de contrata de agua superficial o subterránea</w:t>
      </w:r>
    </w:p>
    <w:p w14:paraId="25B95AE6" w14:textId="77777777" w:rsidR="00494DAD" w:rsidRPr="00F21335" w:rsidRDefault="00494DAD" w:rsidP="00F02DB1">
      <w:pPr>
        <w:spacing w:line="276" w:lineRule="auto"/>
        <w:rPr>
          <w:rFonts w:ascii="Tahoma" w:hAnsi="Tahoma" w:cs="Tahoma"/>
          <w:b/>
          <w:i/>
          <w:iCs/>
          <w:sz w:val="22"/>
        </w:rPr>
      </w:pPr>
    </w:p>
    <w:p w14:paraId="4CC70811" w14:textId="374F1266" w:rsidR="00EB7C6A" w:rsidRPr="00F21335" w:rsidRDefault="00EB7C6A" w:rsidP="00EB7C6A">
      <w:pPr>
        <w:spacing w:line="276" w:lineRule="auto"/>
        <w:jc w:val="both"/>
        <w:rPr>
          <w:rFonts w:ascii="Tahoma" w:hAnsi="Tahoma" w:cs="Tahoma"/>
          <w:bCs/>
          <w:sz w:val="22"/>
        </w:rPr>
      </w:pPr>
      <w:r w:rsidRPr="00F21335">
        <w:rPr>
          <w:rFonts w:ascii="Tahoma" w:hAnsi="Tahoma" w:cs="Tahoma"/>
          <w:bCs/>
          <w:sz w:val="22"/>
        </w:rPr>
        <w:t>Todas las actividades del PN</w:t>
      </w:r>
      <w:r w:rsidR="007F139A" w:rsidRPr="00F21335">
        <w:rPr>
          <w:rFonts w:ascii="Tahoma" w:hAnsi="Tahoma" w:cs="Tahoma"/>
          <w:bCs/>
          <w:sz w:val="22"/>
        </w:rPr>
        <w:t>s</w:t>
      </w:r>
      <w:r w:rsidRPr="00F21335">
        <w:rPr>
          <w:rFonts w:ascii="Tahoma" w:hAnsi="Tahoma" w:cs="Tahoma"/>
          <w:bCs/>
          <w:sz w:val="22"/>
        </w:rPr>
        <w:t xml:space="preserve"> que impliquen el aprovechamiento de recursos hídrico</w:t>
      </w:r>
      <w:r w:rsidR="00F02DB1" w:rsidRPr="00F21335">
        <w:rPr>
          <w:rFonts w:ascii="Tahoma" w:hAnsi="Tahoma" w:cs="Tahoma"/>
          <w:bCs/>
          <w:sz w:val="22"/>
        </w:rPr>
        <w:t>s</w:t>
      </w:r>
      <w:r w:rsidRPr="00F21335">
        <w:rPr>
          <w:rFonts w:ascii="Tahoma" w:hAnsi="Tahoma" w:cs="Tahoma"/>
          <w:bCs/>
          <w:sz w:val="22"/>
        </w:rPr>
        <w:t xml:space="preserve"> deberán tomar las siguientes consideraciones:</w:t>
      </w:r>
    </w:p>
    <w:p w14:paraId="5C632829" w14:textId="77777777" w:rsidR="00EB7C6A" w:rsidRPr="00F21335" w:rsidRDefault="00EB7C6A" w:rsidP="00286F11">
      <w:pPr>
        <w:pStyle w:val="Prrafodelista"/>
        <w:numPr>
          <w:ilvl w:val="0"/>
          <w:numId w:val="20"/>
        </w:numPr>
        <w:spacing w:line="276" w:lineRule="auto"/>
        <w:jc w:val="both"/>
        <w:rPr>
          <w:rFonts w:ascii="Tahoma" w:hAnsi="Tahoma" w:cs="Tahoma"/>
          <w:bCs/>
          <w:sz w:val="22"/>
        </w:rPr>
      </w:pPr>
      <w:r w:rsidRPr="00F21335">
        <w:rPr>
          <w:rFonts w:ascii="Tahoma" w:hAnsi="Tahoma" w:cs="Tahoma"/>
          <w:sz w:val="22"/>
        </w:rPr>
        <w:t>Aprovechamiento de fuente de agua que no afecten a comunidades aguas abajo o que no se encuentren ubicados en cuencas hidrográficas compartidas con otros países.</w:t>
      </w:r>
    </w:p>
    <w:p w14:paraId="5E80EAF0" w14:textId="77777777" w:rsidR="00EB7C6A" w:rsidRPr="00F21335" w:rsidRDefault="00EB7C6A" w:rsidP="00286F11">
      <w:pPr>
        <w:pStyle w:val="Prrafodelista"/>
        <w:numPr>
          <w:ilvl w:val="0"/>
          <w:numId w:val="20"/>
        </w:numPr>
        <w:spacing w:line="276" w:lineRule="auto"/>
        <w:jc w:val="both"/>
        <w:rPr>
          <w:rFonts w:ascii="Tahoma" w:hAnsi="Tahoma" w:cs="Tahoma"/>
          <w:b/>
          <w:sz w:val="22"/>
        </w:rPr>
      </w:pPr>
      <w:r w:rsidRPr="00F21335">
        <w:rPr>
          <w:rFonts w:ascii="Tahoma" w:hAnsi="Tahoma" w:cs="Tahoma"/>
          <w:sz w:val="22"/>
        </w:rPr>
        <w:t xml:space="preserve">Aprovechamiento de fuente de agua subterránea o superficiales ya sean privadas o nacionales deberán someterse al proceso de contrata de agua </w:t>
      </w:r>
      <w:r w:rsidR="004E1368" w:rsidRPr="00F21335">
        <w:rPr>
          <w:rFonts w:ascii="Tahoma" w:hAnsi="Tahoma" w:cs="Tahoma"/>
          <w:sz w:val="22"/>
        </w:rPr>
        <w:t>de acuerdo con</w:t>
      </w:r>
      <w:r w:rsidRPr="00F21335">
        <w:rPr>
          <w:rFonts w:ascii="Tahoma" w:hAnsi="Tahoma" w:cs="Tahoma"/>
          <w:sz w:val="22"/>
        </w:rPr>
        <w:t xml:space="preserve"> lo establecido por la Dirección de Recursos Hídricos </w:t>
      </w:r>
      <w:r w:rsidR="00263ABF" w:rsidRPr="00F21335">
        <w:rPr>
          <w:rFonts w:ascii="Tahoma" w:hAnsi="Tahoma" w:cs="Tahoma"/>
          <w:sz w:val="22"/>
        </w:rPr>
        <w:t xml:space="preserve">(DGRH) </w:t>
      </w:r>
      <w:r w:rsidRPr="00F21335">
        <w:rPr>
          <w:rFonts w:ascii="Tahoma" w:hAnsi="Tahoma" w:cs="Tahoma"/>
          <w:sz w:val="22"/>
        </w:rPr>
        <w:t xml:space="preserve">de </w:t>
      </w:r>
      <w:r w:rsidR="00263ABF" w:rsidRPr="00F21335">
        <w:rPr>
          <w:rFonts w:ascii="Tahoma" w:hAnsi="Tahoma" w:cs="Tahoma"/>
          <w:sz w:val="22"/>
        </w:rPr>
        <w:t xml:space="preserve">la </w:t>
      </w:r>
      <w:r w:rsidR="005E37F6" w:rsidRPr="00F21335">
        <w:rPr>
          <w:rFonts w:ascii="Tahoma" w:hAnsi="Tahoma" w:cs="Tahoma"/>
          <w:sz w:val="22"/>
        </w:rPr>
        <w:t>SERNA</w:t>
      </w:r>
      <w:r w:rsidRPr="00F21335">
        <w:rPr>
          <w:rFonts w:ascii="Tahoma" w:hAnsi="Tahoma" w:cs="Tahoma"/>
          <w:sz w:val="22"/>
        </w:rPr>
        <w:t>.</w:t>
      </w:r>
    </w:p>
    <w:p w14:paraId="7EB5CCFD" w14:textId="77777777" w:rsidR="00554E8B" w:rsidRPr="00F21335" w:rsidRDefault="00554E8B" w:rsidP="00F02DB1">
      <w:pPr>
        <w:spacing w:line="276" w:lineRule="auto"/>
        <w:jc w:val="both"/>
        <w:rPr>
          <w:rFonts w:ascii="Tahoma" w:hAnsi="Tahoma" w:cs="Tahoma"/>
          <w:bCs/>
          <w:sz w:val="22"/>
        </w:rPr>
      </w:pPr>
    </w:p>
    <w:p w14:paraId="62F8CF33" w14:textId="1F85FE3F" w:rsidR="00F02DB1" w:rsidRPr="00F21335" w:rsidRDefault="00F02DB1" w:rsidP="00F02DB1">
      <w:pPr>
        <w:spacing w:line="276" w:lineRule="auto"/>
        <w:jc w:val="both"/>
        <w:rPr>
          <w:rFonts w:ascii="Tahoma" w:hAnsi="Tahoma" w:cs="Tahoma"/>
          <w:bCs/>
          <w:sz w:val="22"/>
        </w:rPr>
      </w:pPr>
      <w:r w:rsidRPr="00F21335">
        <w:rPr>
          <w:rFonts w:ascii="Tahoma" w:hAnsi="Tahoma" w:cs="Tahoma"/>
          <w:bCs/>
          <w:sz w:val="22"/>
        </w:rPr>
        <w:t xml:space="preserve">Los requisitos </w:t>
      </w:r>
      <w:r w:rsidR="00EB7C6A" w:rsidRPr="00F21335">
        <w:rPr>
          <w:rFonts w:ascii="Tahoma" w:hAnsi="Tahoma" w:cs="Tahoma"/>
          <w:bCs/>
          <w:sz w:val="22"/>
        </w:rPr>
        <w:t xml:space="preserve">de </w:t>
      </w:r>
      <w:r w:rsidR="003501EB" w:rsidRPr="00F21335">
        <w:rPr>
          <w:rFonts w:ascii="Tahoma" w:hAnsi="Tahoma" w:cs="Tahoma"/>
          <w:bCs/>
          <w:sz w:val="22"/>
        </w:rPr>
        <w:t xml:space="preserve">la </w:t>
      </w:r>
      <w:r w:rsidR="005E37F6" w:rsidRPr="00F21335">
        <w:rPr>
          <w:rFonts w:ascii="Tahoma" w:hAnsi="Tahoma" w:cs="Tahoma"/>
          <w:bCs/>
          <w:sz w:val="22"/>
        </w:rPr>
        <w:t>SERNA</w:t>
      </w:r>
      <w:r w:rsidR="00EB7C6A" w:rsidRPr="00F21335">
        <w:rPr>
          <w:rFonts w:ascii="Tahoma" w:hAnsi="Tahoma" w:cs="Tahoma"/>
          <w:bCs/>
          <w:sz w:val="22"/>
        </w:rPr>
        <w:t xml:space="preserve"> para </w:t>
      </w:r>
      <w:r w:rsidRPr="00F21335">
        <w:rPr>
          <w:rFonts w:ascii="Tahoma" w:hAnsi="Tahoma" w:cs="Tahoma"/>
          <w:bCs/>
          <w:sz w:val="22"/>
        </w:rPr>
        <w:t>la solicitud a</w:t>
      </w:r>
      <w:r w:rsidR="00EB7C6A" w:rsidRPr="00F21335">
        <w:rPr>
          <w:rFonts w:ascii="Tahoma" w:hAnsi="Tahoma" w:cs="Tahoma"/>
          <w:bCs/>
          <w:sz w:val="22"/>
        </w:rPr>
        <w:t xml:space="preserve">provechamiento de aguas </w:t>
      </w:r>
      <w:r w:rsidR="003501EB" w:rsidRPr="00F21335">
        <w:rPr>
          <w:rFonts w:ascii="Tahoma" w:hAnsi="Tahoma" w:cs="Tahoma"/>
          <w:bCs/>
          <w:sz w:val="22"/>
        </w:rPr>
        <w:t>n</w:t>
      </w:r>
      <w:r w:rsidR="00EB7C6A" w:rsidRPr="00F21335">
        <w:rPr>
          <w:rFonts w:ascii="Tahoma" w:hAnsi="Tahoma" w:cs="Tahoma"/>
          <w:bCs/>
          <w:sz w:val="22"/>
        </w:rPr>
        <w:t xml:space="preserve">acionales </w:t>
      </w:r>
      <w:r w:rsidRPr="00F21335">
        <w:rPr>
          <w:rFonts w:ascii="Tahoma" w:hAnsi="Tahoma" w:cs="Tahoma"/>
          <w:bCs/>
          <w:sz w:val="22"/>
        </w:rPr>
        <w:t>son</w:t>
      </w:r>
      <w:r w:rsidR="003501EB" w:rsidRPr="00F21335">
        <w:rPr>
          <w:rFonts w:ascii="Tahoma" w:hAnsi="Tahoma" w:cs="Tahoma"/>
          <w:bCs/>
          <w:sz w:val="22"/>
        </w:rPr>
        <w:t>:</w:t>
      </w:r>
    </w:p>
    <w:p w14:paraId="727785EF" w14:textId="77777777" w:rsidR="00554E8B" w:rsidRPr="00F21335" w:rsidRDefault="00554E8B" w:rsidP="00F02DB1">
      <w:pPr>
        <w:spacing w:line="276" w:lineRule="auto"/>
        <w:jc w:val="both"/>
        <w:rPr>
          <w:rFonts w:ascii="Tahoma" w:hAnsi="Tahoma" w:cs="Tahoma"/>
          <w:bCs/>
          <w:sz w:val="22"/>
        </w:rPr>
      </w:pPr>
    </w:p>
    <w:p w14:paraId="57C449AD" w14:textId="15D57048" w:rsidR="00EB7C6A" w:rsidRPr="00F21335" w:rsidRDefault="00F02DB1" w:rsidP="00286F11">
      <w:pPr>
        <w:pStyle w:val="Prrafodelista"/>
        <w:numPr>
          <w:ilvl w:val="0"/>
          <w:numId w:val="15"/>
        </w:numPr>
        <w:spacing w:line="276" w:lineRule="auto"/>
        <w:ind w:left="714" w:hanging="357"/>
        <w:contextualSpacing w:val="0"/>
        <w:jc w:val="both"/>
        <w:rPr>
          <w:rFonts w:ascii="Tahoma" w:hAnsi="Tahoma" w:cs="Tahoma"/>
          <w:bCs/>
          <w:sz w:val="22"/>
        </w:rPr>
      </w:pPr>
      <w:r w:rsidRPr="00F21335">
        <w:rPr>
          <w:rFonts w:ascii="Tahoma" w:hAnsi="Tahoma" w:cs="Tahoma"/>
          <w:bCs/>
          <w:sz w:val="22"/>
        </w:rPr>
        <w:t xml:space="preserve">Solicitud </w:t>
      </w:r>
      <w:r w:rsidR="00EB7C6A" w:rsidRPr="00F21335">
        <w:rPr>
          <w:rFonts w:ascii="Tahoma" w:hAnsi="Tahoma" w:cs="Tahoma"/>
          <w:bCs/>
          <w:sz w:val="22"/>
        </w:rPr>
        <w:t xml:space="preserve">dirigida al </w:t>
      </w:r>
      <w:r w:rsidR="00B10351" w:rsidRPr="00F21335">
        <w:rPr>
          <w:rFonts w:ascii="Tahoma" w:hAnsi="Tahoma" w:cs="Tahoma"/>
          <w:bCs/>
          <w:sz w:val="22"/>
        </w:rPr>
        <w:t>secretario</w:t>
      </w:r>
      <w:r w:rsidR="00EB7C6A" w:rsidRPr="00F21335">
        <w:rPr>
          <w:rFonts w:ascii="Tahoma" w:hAnsi="Tahoma" w:cs="Tahoma"/>
          <w:bCs/>
          <w:sz w:val="22"/>
        </w:rPr>
        <w:t xml:space="preserve"> de Estado de </w:t>
      </w:r>
      <w:r w:rsidR="00263ABF" w:rsidRPr="00F21335">
        <w:rPr>
          <w:rFonts w:ascii="Tahoma" w:hAnsi="Tahoma" w:cs="Tahoma"/>
          <w:bCs/>
          <w:sz w:val="22"/>
        </w:rPr>
        <w:t xml:space="preserve">la </w:t>
      </w:r>
      <w:r w:rsidR="005E37F6" w:rsidRPr="00F21335">
        <w:rPr>
          <w:rFonts w:ascii="Tahoma" w:hAnsi="Tahoma" w:cs="Tahoma"/>
          <w:bCs/>
          <w:sz w:val="22"/>
        </w:rPr>
        <w:t>SERNA</w:t>
      </w:r>
      <w:r w:rsidR="00EB7C6A" w:rsidRPr="00F21335">
        <w:rPr>
          <w:rFonts w:ascii="Tahoma" w:hAnsi="Tahoma" w:cs="Tahoma"/>
          <w:bCs/>
          <w:sz w:val="22"/>
        </w:rPr>
        <w:t>, a través del apoderado legal del interesado.</w:t>
      </w:r>
    </w:p>
    <w:p w14:paraId="54A329CE" w14:textId="77777777" w:rsidR="00EB7C6A" w:rsidRPr="00F21335" w:rsidRDefault="00EB7C6A" w:rsidP="00286F11">
      <w:pPr>
        <w:pStyle w:val="Prrafodelista"/>
        <w:numPr>
          <w:ilvl w:val="0"/>
          <w:numId w:val="15"/>
        </w:numPr>
        <w:spacing w:line="276" w:lineRule="auto"/>
        <w:ind w:left="714" w:hanging="357"/>
        <w:contextualSpacing w:val="0"/>
        <w:jc w:val="both"/>
        <w:rPr>
          <w:rFonts w:ascii="Tahoma" w:hAnsi="Tahoma" w:cs="Tahoma"/>
          <w:bCs/>
          <w:sz w:val="22"/>
        </w:rPr>
      </w:pPr>
      <w:r w:rsidRPr="00F21335">
        <w:rPr>
          <w:rFonts w:ascii="Tahoma" w:hAnsi="Tahoma" w:cs="Tahoma"/>
          <w:bCs/>
          <w:sz w:val="22"/>
        </w:rPr>
        <w:t xml:space="preserve">Licencia Ambiental o </w:t>
      </w:r>
      <w:r w:rsidR="00263ABF" w:rsidRPr="00F21335">
        <w:rPr>
          <w:rFonts w:ascii="Tahoma" w:hAnsi="Tahoma" w:cs="Tahoma"/>
          <w:bCs/>
          <w:sz w:val="22"/>
        </w:rPr>
        <w:t>Constancia de No Requerir Licencia Ambiental</w:t>
      </w:r>
      <w:r w:rsidRPr="00F21335">
        <w:rPr>
          <w:rFonts w:ascii="Tahoma" w:hAnsi="Tahoma" w:cs="Tahoma"/>
          <w:bCs/>
          <w:sz w:val="22"/>
        </w:rPr>
        <w:t>.</w:t>
      </w:r>
    </w:p>
    <w:p w14:paraId="5A91F861" w14:textId="77777777" w:rsidR="00EB7C6A" w:rsidRPr="00F21335" w:rsidRDefault="00EB7C6A" w:rsidP="00286F11">
      <w:pPr>
        <w:pStyle w:val="Prrafodelista"/>
        <w:numPr>
          <w:ilvl w:val="0"/>
          <w:numId w:val="15"/>
        </w:numPr>
        <w:spacing w:line="276" w:lineRule="auto"/>
        <w:ind w:left="714" w:hanging="357"/>
        <w:contextualSpacing w:val="0"/>
        <w:jc w:val="both"/>
        <w:rPr>
          <w:rFonts w:ascii="Tahoma" w:hAnsi="Tahoma" w:cs="Tahoma"/>
          <w:bCs/>
          <w:sz w:val="22"/>
        </w:rPr>
      </w:pPr>
      <w:r w:rsidRPr="00F21335">
        <w:rPr>
          <w:rFonts w:ascii="Tahoma" w:hAnsi="Tahoma" w:cs="Tahoma"/>
          <w:bCs/>
          <w:sz w:val="22"/>
        </w:rPr>
        <w:t xml:space="preserve">Carta </w:t>
      </w:r>
      <w:r w:rsidR="00F02DB1" w:rsidRPr="00F21335">
        <w:rPr>
          <w:rFonts w:ascii="Tahoma" w:hAnsi="Tahoma" w:cs="Tahoma"/>
          <w:bCs/>
          <w:sz w:val="22"/>
        </w:rPr>
        <w:t>p</w:t>
      </w:r>
      <w:r w:rsidRPr="00F21335">
        <w:rPr>
          <w:rFonts w:ascii="Tahoma" w:hAnsi="Tahoma" w:cs="Tahoma"/>
          <w:bCs/>
          <w:sz w:val="22"/>
        </w:rPr>
        <w:t>oder firmada por el representante legal de la empresa.</w:t>
      </w:r>
    </w:p>
    <w:p w14:paraId="6B438C69" w14:textId="77777777" w:rsidR="00EB7C6A" w:rsidRPr="00F21335" w:rsidRDefault="00EB7C6A" w:rsidP="00286F11">
      <w:pPr>
        <w:pStyle w:val="Prrafodelista"/>
        <w:numPr>
          <w:ilvl w:val="0"/>
          <w:numId w:val="15"/>
        </w:numPr>
        <w:spacing w:line="276" w:lineRule="auto"/>
        <w:ind w:left="714" w:hanging="357"/>
        <w:contextualSpacing w:val="0"/>
        <w:jc w:val="both"/>
        <w:rPr>
          <w:rFonts w:ascii="Tahoma" w:hAnsi="Tahoma" w:cs="Tahoma"/>
          <w:bCs/>
          <w:sz w:val="22"/>
        </w:rPr>
      </w:pPr>
      <w:r w:rsidRPr="00F21335">
        <w:rPr>
          <w:rFonts w:ascii="Tahoma" w:hAnsi="Tahoma" w:cs="Tahoma"/>
          <w:bCs/>
          <w:sz w:val="22"/>
        </w:rPr>
        <w:t>Copia de Escritura de Sociedad o Persona individual ejecutora.</w:t>
      </w:r>
    </w:p>
    <w:p w14:paraId="7DEF4D3F" w14:textId="77777777" w:rsidR="00EB7C6A" w:rsidRPr="00F21335" w:rsidRDefault="00EB7C6A" w:rsidP="00286F11">
      <w:pPr>
        <w:pStyle w:val="Prrafodelista"/>
        <w:numPr>
          <w:ilvl w:val="0"/>
          <w:numId w:val="15"/>
        </w:numPr>
        <w:spacing w:line="276" w:lineRule="auto"/>
        <w:ind w:left="714" w:hanging="357"/>
        <w:contextualSpacing w:val="0"/>
        <w:jc w:val="both"/>
        <w:rPr>
          <w:rFonts w:ascii="Tahoma" w:hAnsi="Tahoma" w:cs="Tahoma"/>
          <w:bCs/>
          <w:sz w:val="22"/>
        </w:rPr>
      </w:pPr>
      <w:r w:rsidRPr="00F21335">
        <w:rPr>
          <w:rFonts w:ascii="Tahoma" w:hAnsi="Tahoma" w:cs="Tahoma"/>
          <w:bCs/>
          <w:sz w:val="22"/>
        </w:rPr>
        <w:t>Copia de Escritura de Propiedad del predio donde se realizará el aprovechamiento.</w:t>
      </w:r>
    </w:p>
    <w:p w14:paraId="4D7FE5E9" w14:textId="77777777" w:rsidR="00EB7C6A" w:rsidRPr="00F21335" w:rsidRDefault="00EB7C6A" w:rsidP="00286F11">
      <w:pPr>
        <w:pStyle w:val="Prrafodelista"/>
        <w:numPr>
          <w:ilvl w:val="0"/>
          <w:numId w:val="15"/>
        </w:numPr>
        <w:spacing w:line="276" w:lineRule="auto"/>
        <w:ind w:left="714" w:hanging="357"/>
        <w:contextualSpacing w:val="0"/>
        <w:jc w:val="both"/>
        <w:rPr>
          <w:rFonts w:ascii="Tahoma" w:hAnsi="Tahoma" w:cs="Tahoma"/>
          <w:bCs/>
          <w:sz w:val="22"/>
        </w:rPr>
      </w:pPr>
      <w:r w:rsidRPr="00F21335">
        <w:rPr>
          <w:rFonts w:ascii="Tahoma" w:hAnsi="Tahoma" w:cs="Tahoma"/>
          <w:bCs/>
          <w:sz w:val="22"/>
        </w:rPr>
        <w:t xml:space="preserve">Acuerdo de Utilización del </w:t>
      </w:r>
      <w:r w:rsidR="003501EB" w:rsidRPr="00F21335">
        <w:rPr>
          <w:rFonts w:ascii="Tahoma" w:hAnsi="Tahoma" w:cs="Tahoma"/>
          <w:bCs/>
          <w:sz w:val="22"/>
        </w:rPr>
        <w:t>a</w:t>
      </w:r>
      <w:r w:rsidRPr="00F21335">
        <w:rPr>
          <w:rFonts w:ascii="Tahoma" w:hAnsi="Tahoma" w:cs="Tahoma"/>
          <w:bCs/>
          <w:sz w:val="22"/>
        </w:rPr>
        <w:t xml:space="preserve">gua por la aldea, </w:t>
      </w:r>
      <w:r w:rsidR="003501EB" w:rsidRPr="00F21335">
        <w:rPr>
          <w:rFonts w:ascii="Tahoma" w:hAnsi="Tahoma" w:cs="Tahoma"/>
          <w:bCs/>
          <w:sz w:val="22"/>
        </w:rPr>
        <w:t>m</w:t>
      </w:r>
      <w:r w:rsidRPr="00F21335">
        <w:rPr>
          <w:rFonts w:ascii="Tahoma" w:hAnsi="Tahoma" w:cs="Tahoma"/>
          <w:bCs/>
          <w:sz w:val="22"/>
        </w:rPr>
        <w:t xml:space="preserve">unicipio, </w:t>
      </w:r>
      <w:r w:rsidR="003501EB" w:rsidRPr="00F21335">
        <w:rPr>
          <w:rFonts w:ascii="Tahoma" w:hAnsi="Tahoma" w:cs="Tahoma"/>
          <w:bCs/>
          <w:sz w:val="22"/>
        </w:rPr>
        <w:t>j</w:t>
      </w:r>
      <w:r w:rsidRPr="00F21335">
        <w:rPr>
          <w:rFonts w:ascii="Tahoma" w:hAnsi="Tahoma" w:cs="Tahoma"/>
          <w:bCs/>
          <w:sz w:val="22"/>
        </w:rPr>
        <w:t xml:space="preserve">unta de agua o </w:t>
      </w:r>
      <w:r w:rsidR="003501EB" w:rsidRPr="00F21335">
        <w:rPr>
          <w:rFonts w:ascii="Tahoma" w:hAnsi="Tahoma" w:cs="Tahoma"/>
          <w:bCs/>
          <w:sz w:val="22"/>
        </w:rPr>
        <w:t>p</w:t>
      </w:r>
      <w:r w:rsidRPr="00F21335">
        <w:rPr>
          <w:rFonts w:ascii="Tahoma" w:hAnsi="Tahoma" w:cs="Tahoma"/>
          <w:bCs/>
          <w:sz w:val="22"/>
        </w:rPr>
        <w:t>atronato. *aplica en caso de usar la misma fuente de agua, éste deberá estar debidamente autenticado.</w:t>
      </w:r>
    </w:p>
    <w:p w14:paraId="4A8093DD" w14:textId="77777777" w:rsidR="00EB7C6A" w:rsidRPr="00F21335" w:rsidRDefault="00EB7C6A" w:rsidP="00286F11">
      <w:pPr>
        <w:pStyle w:val="Prrafodelista"/>
        <w:numPr>
          <w:ilvl w:val="0"/>
          <w:numId w:val="15"/>
        </w:numPr>
        <w:spacing w:line="276" w:lineRule="auto"/>
        <w:ind w:left="714" w:hanging="357"/>
        <w:contextualSpacing w:val="0"/>
        <w:jc w:val="both"/>
        <w:rPr>
          <w:rFonts w:ascii="Tahoma" w:hAnsi="Tahoma" w:cs="Tahoma"/>
          <w:bCs/>
          <w:sz w:val="22"/>
        </w:rPr>
      </w:pPr>
      <w:r w:rsidRPr="00F21335">
        <w:rPr>
          <w:rFonts w:ascii="Tahoma" w:hAnsi="Tahoma" w:cs="Tahoma"/>
          <w:bCs/>
          <w:sz w:val="22"/>
        </w:rPr>
        <w:t xml:space="preserve">Autorización autenticada por el propietario del lugar donde se tomará el agua y donde pasará la tubería en caso de ser </w:t>
      </w:r>
      <w:r w:rsidR="003501EB" w:rsidRPr="00F21335">
        <w:rPr>
          <w:rFonts w:ascii="Tahoma" w:hAnsi="Tahoma" w:cs="Tahoma"/>
          <w:bCs/>
          <w:sz w:val="22"/>
        </w:rPr>
        <w:t>p</w:t>
      </w:r>
      <w:r w:rsidRPr="00F21335">
        <w:rPr>
          <w:rFonts w:ascii="Tahoma" w:hAnsi="Tahoma" w:cs="Tahoma"/>
          <w:bCs/>
          <w:sz w:val="22"/>
        </w:rPr>
        <w:t xml:space="preserve">ropiedad </w:t>
      </w:r>
      <w:r w:rsidR="003501EB" w:rsidRPr="00F21335">
        <w:rPr>
          <w:rFonts w:ascii="Tahoma" w:hAnsi="Tahoma" w:cs="Tahoma"/>
          <w:bCs/>
          <w:sz w:val="22"/>
        </w:rPr>
        <w:t>p</w:t>
      </w:r>
      <w:r w:rsidRPr="00F21335">
        <w:rPr>
          <w:rFonts w:ascii="Tahoma" w:hAnsi="Tahoma" w:cs="Tahoma"/>
          <w:bCs/>
          <w:sz w:val="22"/>
        </w:rPr>
        <w:t>rivada. *Aplica para arrendatarios del Inmueble o servidumbres de paso.</w:t>
      </w:r>
    </w:p>
    <w:p w14:paraId="791541E3" w14:textId="3B0FA887" w:rsidR="00EB7C6A" w:rsidRPr="00F21335" w:rsidRDefault="00EB7C6A" w:rsidP="00286F11">
      <w:pPr>
        <w:pStyle w:val="Prrafodelista"/>
        <w:numPr>
          <w:ilvl w:val="0"/>
          <w:numId w:val="15"/>
        </w:numPr>
        <w:spacing w:line="276" w:lineRule="auto"/>
        <w:ind w:left="714" w:hanging="357"/>
        <w:contextualSpacing w:val="0"/>
        <w:jc w:val="both"/>
        <w:rPr>
          <w:rFonts w:ascii="Tahoma" w:hAnsi="Tahoma" w:cs="Tahoma"/>
          <w:bCs/>
          <w:sz w:val="22"/>
        </w:rPr>
      </w:pPr>
      <w:r w:rsidRPr="00F21335">
        <w:rPr>
          <w:rFonts w:ascii="Tahoma" w:hAnsi="Tahoma" w:cs="Tahoma"/>
          <w:bCs/>
          <w:sz w:val="22"/>
        </w:rPr>
        <w:t xml:space="preserve">Presentar el Formulario General de Usuarios (proporcionado por DGRH, Secretaría General y/o página </w:t>
      </w:r>
      <w:hyperlink r:id="rId21" w:history="1">
        <w:r w:rsidR="00554E8B" w:rsidRPr="00F21335">
          <w:rPr>
            <w:rStyle w:val="Hipervnculo"/>
            <w:rFonts w:ascii="Tahoma" w:hAnsi="Tahoma" w:cs="Tahoma"/>
            <w:bCs/>
            <w:color w:val="auto"/>
            <w:sz w:val="22"/>
          </w:rPr>
          <w:t>www.SERNA.gob.hn</w:t>
        </w:r>
      </w:hyperlink>
      <w:r w:rsidR="00554E8B" w:rsidRPr="00F21335">
        <w:rPr>
          <w:rFonts w:ascii="Tahoma" w:hAnsi="Tahoma" w:cs="Tahoma"/>
          <w:bCs/>
          <w:sz w:val="22"/>
        </w:rPr>
        <w:t xml:space="preserve">  </w:t>
      </w:r>
    </w:p>
    <w:p w14:paraId="250D20FA" w14:textId="62C11A68" w:rsidR="00EB7C6A" w:rsidRPr="00F21335" w:rsidRDefault="00EB7C6A" w:rsidP="00286F11">
      <w:pPr>
        <w:pStyle w:val="Prrafodelista"/>
        <w:numPr>
          <w:ilvl w:val="0"/>
          <w:numId w:val="15"/>
        </w:numPr>
        <w:spacing w:line="276" w:lineRule="auto"/>
        <w:ind w:left="714" w:hanging="357"/>
        <w:contextualSpacing w:val="0"/>
        <w:jc w:val="both"/>
        <w:rPr>
          <w:rFonts w:ascii="Tahoma" w:hAnsi="Tahoma" w:cs="Tahoma"/>
          <w:bCs/>
          <w:sz w:val="22"/>
        </w:rPr>
      </w:pPr>
      <w:r w:rsidRPr="00F21335">
        <w:rPr>
          <w:rFonts w:ascii="Tahoma" w:hAnsi="Tahoma" w:cs="Tahoma"/>
          <w:bCs/>
          <w:sz w:val="22"/>
        </w:rPr>
        <w:t xml:space="preserve">Memoria Técnica de Evaluación de los Recursos Hídricos Subterráneos o Memoria Técnica de Evaluación de los Recursos Hídricos Superficiales. En cualquier caso, debe cumplir con el protocolo oficial de la DGRH, que puede ser proporcionado por DGRH, Secretaría General y/o página </w:t>
      </w:r>
      <w:hyperlink r:id="rId22" w:history="1">
        <w:r w:rsidR="00554E8B" w:rsidRPr="00F21335">
          <w:rPr>
            <w:rStyle w:val="Hipervnculo"/>
            <w:rFonts w:ascii="Tahoma" w:hAnsi="Tahoma" w:cs="Tahoma"/>
            <w:bCs/>
            <w:color w:val="auto"/>
            <w:sz w:val="22"/>
          </w:rPr>
          <w:t>www.SERNA.gob.hn</w:t>
        </w:r>
      </w:hyperlink>
      <w:r w:rsidR="00554E8B" w:rsidRPr="00F21335">
        <w:rPr>
          <w:rFonts w:ascii="Tahoma" w:hAnsi="Tahoma" w:cs="Tahoma"/>
          <w:bCs/>
          <w:sz w:val="22"/>
        </w:rPr>
        <w:t xml:space="preserve"> </w:t>
      </w:r>
      <w:r w:rsidRPr="00F21335">
        <w:rPr>
          <w:rFonts w:ascii="Tahoma" w:hAnsi="Tahoma" w:cs="Tahoma"/>
          <w:bCs/>
          <w:sz w:val="22"/>
        </w:rPr>
        <w:t xml:space="preserve"> </w:t>
      </w:r>
    </w:p>
    <w:p w14:paraId="00F03A6D" w14:textId="77777777" w:rsidR="00EB7C6A" w:rsidRPr="00F21335" w:rsidRDefault="00EB7C6A" w:rsidP="00F02DB1">
      <w:pPr>
        <w:pStyle w:val="Prrafodelista"/>
        <w:spacing w:line="276" w:lineRule="auto"/>
        <w:contextualSpacing w:val="0"/>
        <w:jc w:val="both"/>
        <w:rPr>
          <w:rFonts w:ascii="Tahoma" w:hAnsi="Tahoma" w:cs="Tahoma"/>
          <w:bCs/>
          <w:sz w:val="22"/>
        </w:rPr>
      </w:pPr>
    </w:p>
    <w:p w14:paraId="6930E822" w14:textId="77777777" w:rsidR="00EB7C6A" w:rsidRPr="00F21335" w:rsidRDefault="00EB7C6A" w:rsidP="00EB7C6A">
      <w:pPr>
        <w:spacing w:line="276" w:lineRule="auto"/>
        <w:jc w:val="both"/>
        <w:rPr>
          <w:rFonts w:ascii="Tahoma" w:hAnsi="Tahoma" w:cs="Tahoma"/>
          <w:bCs/>
          <w:sz w:val="22"/>
        </w:rPr>
      </w:pPr>
    </w:p>
    <w:p w14:paraId="20E36DAB" w14:textId="77777777" w:rsidR="00F02DB1" w:rsidRPr="00F21335" w:rsidRDefault="00F02DB1">
      <w:pPr>
        <w:spacing w:line="276" w:lineRule="auto"/>
        <w:rPr>
          <w:rFonts w:ascii="Tahoma" w:hAnsi="Tahoma" w:cs="Tahoma"/>
          <w:b/>
          <w:sz w:val="22"/>
        </w:rPr>
      </w:pPr>
      <w:bookmarkStart w:id="719" w:name="_Toc505241070"/>
      <w:bookmarkStart w:id="720" w:name="_Toc525024799"/>
      <w:r w:rsidRPr="00F21335">
        <w:rPr>
          <w:rFonts w:ascii="Tahoma" w:hAnsi="Tahoma" w:cs="Tahoma"/>
          <w:b/>
          <w:sz w:val="22"/>
        </w:rPr>
        <w:br w:type="page"/>
      </w:r>
    </w:p>
    <w:p w14:paraId="56D9D648" w14:textId="251F000B" w:rsidR="00EB7C6A" w:rsidRPr="00F21335" w:rsidRDefault="00EB7C6A" w:rsidP="007F139A">
      <w:pPr>
        <w:spacing w:line="276" w:lineRule="auto"/>
        <w:jc w:val="both"/>
        <w:rPr>
          <w:rFonts w:ascii="Tahoma" w:hAnsi="Tahoma" w:cs="Tahoma"/>
          <w:b/>
          <w:i/>
          <w:iCs/>
          <w:sz w:val="22"/>
        </w:rPr>
      </w:pPr>
      <w:r w:rsidRPr="00F21335">
        <w:rPr>
          <w:rFonts w:ascii="Tahoma" w:hAnsi="Tahoma" w:cs="Tahoma"/>
          <w:b/>
          <w:i/>
          <w:iCs/>
          <w:sz w:val="22"/>
        </w:rPr>
        <w:lastRenderedPageBreak/>
        <w:t xml:space="preserve">Apéndice </w:t>
      </w:r>
      <w:r w:rsidR="00A72D53" w:rsidRPr="00F21335">
        <w:rPr>
          <w:rFonts w:ascii="Tahoma" w:hAnsi="Tahoma" w:cs="Tahoma"/>
          <w:b/>
          <w:i/>
          <w:iCs/>
          <w:sz w:val="22"/>
        </w:rPr>
        <w:t>5</w:t>
      </w:r>
      <w:bookmarkEnd w:id="719"/>
      <w:bookmarkEnd w:id="720"/>
      <w:r w:rsidR="00F02DB1" w:rsidRPr="00F21335">
        <w:rPr>
          <w:rFonts w:ascii="Tahoma" w:hAnsi="Tahoma" w:cs="Tahoma"/>
          <w:b/>
          <w:i/>
          <w:iCs/>
          <w:sz w:val="22"/>
        </w:rPr>
        <w:t xml:space="preserve">. </w:t>
      </w:r>
      <w:r w:rsidR="002A5BA3" w:rsidRPr="00F21335">
        <w:rPr>
          <w:rFonts w:ascii="Tahoma" w:hAnsi="Tahoma" w:cs="Tahoma"/>
          <w:b/>
          <w:i/>
          <w:iCs/>
          <w:sz w:val="22"/>
        </w:rPr>
        <w:t>Actividades excluidas por razones de impacto socioambiental negativo</w:t>
      </w:r>
      <w:r w:rsidR="00F95BE4" w:rsidRPr="00F21335">
        <w:rPr>
          <w:rFonts w:ascii="Tahoma" w:hAnsi="Tahoma" w:cs="Tahoma"/>
          <w:b/>
          <w:i/>
          <w:iCs/>
          <w:sz w:val="22"/>
        </w:rPr>
        <w:t>.</w:t>
      </w:r>
      <w:r w:rsidR="002A5BA3" w:rsidRPr="00F21335">
        <w:rPr>
          <w:rFonts w:ascii="Tahoma" w:hAnsi="Tahoma" w:cs="Tahoma"/>
          <w:b/>
          <w:i/>
          <w:iCs/>
          <w:sz w:val="22"/>
        </w:rPr>
        <w:t xml:space="preserve"> </w:t>
      </w:r>
    </w:p>
    <w:p w14:paraId="1B0A455C" w14:textId="77777777" w:rsidR="00494DAD" w:rsidRPr="00F21335" w:rsidRDefault="00494DAD" w:rsidP="00EB7C6A">
      <w:pPr>
        <w:spacing w:line="276" w:lineRule="auto"/>
        <w:jc w:val="both"/>
        <w:rPr>
          <w:rFonts w:ascii="Tahoma" w:eastAsia="Tahoma" w:hAnsi="Tahoma" w:cs="Tahoma"/>
          <w:sz w:val="22"/>
          <w:lang w:val="es"/>
        </w:rPr>
      </w:pPr>
    </w:p>
    <w:p w14:paraId="111EEA65" w14:textId="52E0F455" w:rsidR="00EB7C6A" w:rsidRPr="00F21335" w:rsidRDefault="00EB7C6A" w:rsidP="00EB7C6A">
      <w:pPr>
        <w:spacing w:line="276" w:lineRule="auto"/>
        <w:jc w:val="both"/>
        <w:rPr>
          <w:rFonts w:ascii="Tahoma" w:eastAsia="Tahoma" w:hAnsi="Tahoma" w:cs="Tahoma"/>
          <w:sz w:val="22"/>
          <w:lang w:val="es"/>
        </w:rPr>
      </w:pPr>
      <w:r w:rsidRPr="00F21335">
        <w:rPr>
          <w:rFonts w:ascii="Tahoma" w:eastAsia="Tahoma" w:hAnsi="Tahoma" w:cs="Tahoma"/>
          <w:sz w:val="22"/>
          <w:lang w:val="es"/>
        </w:rPr>
        <w:t xml:space="preserve">En cumplimiento de </w:t>
      </w:r>
      <w:r w:rsidR="00210D26" w:rsidRPr="00F21335">
        <w:rPr>
          <w:rFonts w:ascii="Tahoma" w:eastAsia="Tahoma" w:hAnsi="Tahoma" w:cs="Tahoma"/>
          <w:sz w:val="22"/>
          <w:lang w:val="es"/>
        </w:rPr>
        <w:t xml:space="preserve">los requisitos de los EAS relevantes del MAS </w:t>
      </w:r>
      <w:r w:rsidRPr="00F21335">
        <w:rPr>
          <w:rFonts w:ascii="Tahoma" w:eastAsia="Tahoma" w:hAnsi="Tahoma" w:cs="Tahoma"/>
          <w:sz w:val="22"/>
          <w:lang w:val="es"/>
        </w:rPr>
        <w:t>de</w:t>
      </w:r>
      <w:r w:rsidR="00210D26" w:rsidRPr="00F21335">
        <w:rPr>
          <w:rFonts w:ascii="Tahoma" w:eastAsia="Tahoma" w:hAnsi="Tahoma" w:cs="Tahoma"/>
          <w:sz w:val="22"/>
          <w:lang w:val="es"/>
        </w:rPr>
        <w:t>l</w:t>
      </w:r>
      <w:r w:rsidRPr="00F21335">
        <w:rPr>
          <w:rFonts w:ascii="Tahoma" w:eastAsia="Tahoma" w:hAnsi="Tahoma" w:cs="Tahoma"/>
          <w:sz w:val="22"/>
          <w:lang w:val="es"/>
        </w:rPr>
        <w:t xml:space="preserve"> </w:t>
      </w:r>
      <w:r w:rsidR="00210D26" w:rsidRPr="00F21335">
        <w:rPr>
          <w:rFonts w:ascii="Tahoma" w:eastAsia="Tahoma" w:hAnsi="Tahoma" w:cs="Tahoma"/>
          <w:sz w:val="22"/>
          <w:lang w:val="es"/>
        </w:rPr>
        <w:t>BM</w:t>
      </w:r>
      <w:r w:rsidRPr="00F21335">
        <w:rPr>
          <w:rFonts w:ascii="Tahoma" w:eastAsia="Tahoma" w:hAnsi="Tahoma" w:cs="Tahoma"/>
          <w:sz w:val="22"/>
          <w:lang w:val="es"/>
        </w:rPr>
        <w:t xml:space="preserve">, </w:t>
      </w:r>
      <w:r w:rsidR="00A62D3A" w:rsidRPr="00F21335">
        <w:rPr>
          <w:rFonts w:ascii="Tahoma" w:eastAsia="Tahoma" w:hAnsi="Tahoma" w:cs="Tahoma"/>
          <w:sz w:val="22"/>
          <w:lang w:val="es"/>
        </w:rPr>
        <w:t>l</w:t>
      </w:r>
      <w:r w:rsidRPr="00F21335">
        <w:rPr>
          <w:rFonts w:ascii="Tahoma" w:eastAsia="Tahoma" w:hAnsi="Tahoma" w:cs="Tahoma"/>
          <w:sz w:val="22"/>
          <w:lang w:val="es"/>
        </w:rPr>
        <w:t xml:space="preserve">a </w:t>
      </w:r>
      <w:r w:rsidR="00A62D3A" w:rsidRPr="00F21335">
        <w:rPr>
          <w:rFonts w:ascii="Tahoma" w:eastAsia="Tahoma" w:hAnsi="Tahoma" w:cs="Tahoma"/>
          <w:sz w:val="22"/>
          <w:lang w:val="es"/>
        </w:rPr>
        <w:t>l</w:t>
      </w:r>
      <w:r w:rsidRPr="00F21335">
        <w:rPr>
          <w:rFonts w:ascii="Tahoma" w:eastAsia="Tahoma" w:hAnsi="Tahoma" w:cs="Tahoma"/>
          <w:sz w:val="22"/>
          <w:lang w:val="es"/>
        </w:rPr>
        <w:t xml:space="preserve">egislación </w:t>
      </w:r>
      <w:r w:rsidR="00A62D3A" w:rsidRPr="00F21335">
        <w:rPr>
          <w:rFonts w:ascii="Tahoma" w:eastAsia="Tahoma" w:hAnsi="Tahoma" w:cs="Tahoma"/>
          <w:sz w:val="22"/>
          <w:lang w:val="es"/>
        </w:rPr>
        <w:t>s</w:t>
      </w:r>
      <w:r w:rsidR="00210D26" w:rsidRPr="00F21335">
        <w:rPr>
          <w:rFonts w:ascii="Tahoma" w:eastAsia="Tahoma" w:hAnsi="Tahoma" w:cs="Tahoma"/>
          <w:sz w:val="22"/>
          <w:lang w:val="es"/>
        </w:rPr>
        <w:t>ocioa</w:t>
      </w:r>
      <w:r w:rsidRPr="00F21335">
        <w:rPr>
          <w:rFonts w:ascii="Tahoma" w:eastAsia="Tahoma" w:hAnsi="Tahoma" w:cs="Tahoma"/>
          <w:sz w:val="22"/>
          <w:lang w:val="es"/>
        </w:rPr>
        <w:t xml:space="preserve">mbiental </w:t>
      </w:r>
      <w:r w:rsidR="00A62D3A" w:rsidRPr="00F21335">
        <w:rPr>
          <w:rFonts w:ascii="Tahoma" w:eastAsia="Tahoma" w:hAnsi="Tahoma" w:cs="Tahoma"/>
          <w:sz w:val="22"/>
          <w:lang w:val="es"/>
        </w:rPr>
        <w:t>n</w:t>
      </w:r>
      <w:r w:rsidRPr="00F21335">
        <w:rPr>
          <w:rFonts w:ascii="Tahoma" w:eastAsia="Tahoma" w:hAnsi="Tahoma" w:cs="Tahoma"/>
          <w:sz w:val="22"/>
          <w:lang w:val="es"/>
        </w:rPr>
        <w:t xml:space="preserve">acional </w:t>
      </w:r>
      <w:r w:rsidR="00210D26" w:rsidRPr="00F21335">
        <w:rPr>
          <w:rFonts w:ascii="Tahoma" w:eastAsia="Tahoma" w:hAnsi="Tahoma" w:cs="Tahoma"/>
          <w:sz w:val="22"/>
          <w:lang w:val="es"/>
        </w:rPr>
        <w:t xml:space="preserve">vigente aplicable </w:t>
      </w:r>
      <w:r w:rsidR="00A62D3A" w:rsidRPr="00F21335">
        <w:rPr>
          <w:rFonts w:ascii="Tahoma" w:eastAsia="Tahoma" w:hAnsi="Tahoma" w:cs="Tahoma"/>
          <w:sz w:val="22"/>
          <w:lang w:val="es"/>
        </w:rPr>
        <w:t>(incluyendo la</w:t>
      </w:r>
      <w:r w:rsidRPr="00F21335">
        <w:rPr>
          <w:rFonts w:ascii="Tahoma" w:eastAsia="Tahoma" w:hAnsi="Tahoma" w:cs="Tahoma"/>
          <w:sz w:val="22"/>
          <w:lang w:val="es"/>
        </w:rPr>
        <w:t xml:space="preserve"> Ley Forestal, Áreas Protegidas y Vida Silvestre de Honduras, </w:t>
      </w:r>
      <w:r w:rsidR="00AF2B7F" w:rsidRPr="00F21335">
        <w:rPr>
          <w:rFonts w:ascii="Tahoma" w:eastAsia="Tahoma" w:hAnsi="Tahoma" w:cs="Tahoma"/>
          <w:sz w:val="22"/>
          <w:lang w:val="es"/>
        </w:rPr>
        <w:t xml:space="preserve">entre otras), </w:t>
      </w:r>
      <w:r w:rsidRPr="00F21335">
        <w:rPr>
          <w:rFonts w:ascii="Tahoma" w:eastAsia="Tahoma" w:hAnsi="Tahoma" w:cs="Tahoma"/>
          <w:sz w:val="22"/>
          <w:lang w:val="es"/>
        </w:rPr>
        <w:t xml:space="preserve">solo se permite desarrollar en el marco de los </w:t>
      </w:r>
      <w:r w:rsidR="002A5BA3" w:rsidRPr="00F21335">
        <w:rPr>
          <w:rFonts w:ascii="Tahoma" w:eastAsia="Tahoma" w:hAnsi="Tahoma" w:cs="Tahoma"/>
          <w:sz w:val="22"/>
          <w:lang w:val="es"/>
        </w:rPr>
        <w:t>PN</w:t>
      </w:r>
      <w:r w:rsidRPr="00F21335">
        <w:rPr>
          <w:rFonts w:ascii="Tahoma" w:eastAsia="Tahoma" w:hAnsi="Tahoma" w:cs="Tahoma"/>
          <w:sz w:val="22"/>
          <w:lang w:val="es"/>
        </w:rPr>
        <w:t xml:space="preserve"> a financiar, actividades cuyo potencial impacto al ambiente se ubique en las categorías 1,2 y 3 de la normativa nacional.</w:t>
      </w:r>
      <w:r w:rsidR="002A5BA3" w:rsidRPr="00F21335">
        <w:rPr>
          <w:rFonts w:ascii="Tahoma" w:eastAsia="Tahoma" w:hAnsi="Tahoma" w:cs="Tahoma"/>
          <w:sz w:val="22"/>
          <w:lang w:val="es"/>
        </w:rPr>
        <w:t xml:space="preserve"> </w:t>
      </w:r>
      <w:r w:rsidRPr="00F21335">
        <w:rPr>
          <w:rFonts w:ascii="Tahoma" w:eastAsia="Tahoma" w:hAnsi="Tahoma" w:cs="Tahoma"/>
          <w:sz w:val="22"/>
          <w:lang w:val="es"/>
        </w:rPr>
        <w:t>Bajo estos parámetros se excluyen por razones de impacto socioambiental negativo alto o irreversible, las siguientes actividades:</w:t>
      </w:r>
    </w:p>
    <w:p w14:paraId="42324459" w14:textId="77777777" w:rsidR="0025057F" w:rsidRPr="00F21335" w:rsidRDefault="0025057F" w:rsidP="00EB7C6A">
      <w:pPr>
        <w:spacing w:line="276" w:lineRule="auto"/>
        <w:jc w:val="both"/>
        <w:rPr>
          <w:rFonts w:ascii="Tahoma" w:eastAsia="Tahoma" w:hAnsi="Tahoma" w:cs="Tahoma"/>
          <w:sz w:val="22"/>
          <w:lang w:val="es"/>
        </w:rPr>
      </w:pP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7079"/>
        <w:gridCol w:w="1275"/>
      </w:tblGrid>
      <w:tr w:rsidR="00B8598F" w:rsidRPr="00F21335" w14:paraId="04681D58" w14:textId="77777777" w:rsidTr="00A72D53">
        <w:trPr>
          <w:tblHeader/>
        </w:trPr>
        <w:tc>
          <w:tcPr>
            <w:tcW w:w="571" w:type="dxa"/>
            <w:shd w:val="clear" w:color="auto" w:fill="BFBFBF" w:themeFill="background1" w:themeFillShade="BF"/>
          </w:tcPr>
          <w:p w14:paraId="5837B4ED" w14:textId="77777777" w:rsidR="00EB7C6A" w:rsidRPr="00F21335" w:rsidRDefault="00EB7C6A" w:rsidP="00612101">
            <w:pPr>
              <w:autoSpaceDE w:val="0"/>
              <w:autoSpaceDN w:val="0"/>
              <w:adjustRightInd w:val="0"/>
              <w:jc w:val="center"/>
              <w:rPr>
                <w:rFonts w:ascii="Tahoma" w:hAnsi="Tahoma" w:cs="Tahoma"/>
                <w:b/>
                <w:sz w:val="20"/>
                <w:szCs w:val="20"/>
              </w:rPr>
            </w:pPr>
            <w:r w:rsidRPr="00F21335">
              <w:rPr>
                <w:rFonts w:ascii="Tahoma" w:hAnsi="Tahoma" w:cs="Tahoma"/>
                <w:b/>
                <w:bCs/>
                <w:sz w:val="20"/>
                <w:szCs w:val="20"/>
              </w:rPr>
              <w:t>No</w:t>
            </w:r>
            <w:r w:rsidRPr="00F21335">
              <w:rPr>
                <w:rFonts w:ascii="Tahoma" w:hAnsi="Tahoma" w:cs="Tahoma"/>
                <w:b/>
                <w:sz w:val="20"/>
                <w:szCs w:val="20"/>
              </w:rPr>
              <w:t>.</w:t>
            </w:r>
          </w:p>
          <w:p w14:paraId="32D85219" w14:textId="77777777" w:rsidR="00EB7C6A" w:rsidRPr="00F21335" w:rsidRDefault="00EB7C6A" w:rsidP="00612101">
            <w:pPr>
              <w:jc w:val="center"/>
              <w:rPr>
                <w:rFonts w:ascii="Tahoma" w:hAnsi="Tahoma" w:cs="Tahoma"/>
                <w:b/>
                <w:sz w:val="20"/>
                <w:szCs w:val="20"/>
              </w:rPr>
            </w:pPr>
          </w:p>
        </w:tc>
        <w:tc>
          <w:tcPr>
            <w:tcW w:w="7079" w:type="dxa"/>
            <w:shd w:val="clear" w:color="auto" w:fill="BFBFBF" w:themeFill="background1" w:themeFillShade="BF"/>
          </w:tcPr>
          <w:p w14:paraId="3E95C455" w14:textId="77777777" w:rsidR="00EB7C6A" w:rsidRPr="00F21335" w:rsidRDefault="00EB7C6A" w:rsidP="00612101">
            <w:pPr>
              <w:autoSpaceDE w:val="0"/>
              <w:autoSpaceDN w:val="0"/>
              <w:adjustRightInd w:val="0"/>
              <w:jc w:val="center"/>
              <w:rPr>
                <w:rFonts w:ascii="Tahoma" w:hAnsi="Tahoma" w:cs="Tahoma"/>
                <w:b/>
                <w:sz w:val="20"/>
                <w:szCs w:val="20"/>
              </w:rPr>
            </w:pPr>
            <w:r w:rsidRPr="00F21335">
              <w:rPr>
                <w:rFonts w:ascii="Tahoma" w:hAnsi="Tahoma" w:cs="Tahoma"/>
                <w:b/>
                <w:sz w:val="20"/>
                <w:szCs w:val="20"/>
              </w:rPr>
              <w:t>El</w:t>
            </w:r>
            <w:r w:rsidR="002A5BA3" w:rsidRPr="00F21335">
              <w:rPr>
                <w:rFonts w:ascii="Tahoma" w:hAnsi="Tahoma" w:cs="Tahoma"/>
                <w:b/>
                <w:sz w:val="20"/>
                <w:szCs w:val="20"/>
              </w:rPr>
              <w:t xml:space="preserve"> PN / </w:t>
            </w:r>
            <w:r w:rsidRPr="00F21335">
              <w:rPr>
                <w:rFonts w:ascii="Tahoma" w:hAnsi="Tahoma" w:cs="Tahoma"/>
                <w:b/>
                <w:bCs/>
                <w:sz w:val="20"/>
                <w:szCs w:val="20"/>
              </w:rPr>
              <w:t>Inversión</w:t>
            </w:r>
            <w:r w:rsidRPr="00F21335">
              <w:rPr>
                <w:rFonts w:ascii="Tahoma" w:hAnsi="Tahoma" w:cs="Tahoma"/>
                <w:b/>
                <w:sz w:val="20"/>
                <w:szCs w:val="20"/>
              </w:rPr>
              <w:t xml:space="preserve"> en </w:t>
            </w:r>
            <w:r w:rsidR="002A5BA3" w:rsidRPr="00F21335">
              <w:rPr>
                <w:rFonts w:ascii="Tahoma" w:hAnsi="Tahoma" w:cs="Tahoma"/>
                <w:b/>
                <w:sz w:val="20"/>
                <w:szCs w:val="20"/>
              </w:rPr>
              <w:t>e</w:t>
            </w:r>
            <w:r w:rsidRPr="00F21335">
              <w:rPr>
                <w:rFonts w:ascii="Tahoma" w:hAnsi="Tahoma" w:cs="Tahoma"/>
                <w:b/>
                <w:bCs/>
                <w:sz w:val="20"/>
                <w:szCs w:val="20"/>
              </w:rPr>
              <w:t>studio</w:t>
            </w:r>
          </w:p>
          <w:p w14:paraId="0CE19BC3" w14:textId="77777777" w:rsidR="00EB7C6A" w:rsidRPr="00F21335" w:rsidRDefault="00EB7C6A" w:rsidP="00612101">
            <w:pPr>
              <w:jc w:val="center"/>
              <w:rPr>
                <w:rFonts w:ascii="Tahoma" w:hAnsi="Tahoma" w:cs="Tahoma"/>
                <w:b/>
                <w:sz w:val="20"/>
                <w:szCs w:val="20"/>
              </w:rPr>
            </w:pPr>
          </w:p>
        </w:tc>
        <w:tc>
          <w:tcPr>
            <w:tcW w:w="1275" w:type="dxa"/>
            <w:shd w:val="clear" w:color="auto" w:fill="BFBFBF" w:themeFill="background1" w:themeFillShade="BF"/>
          </w:tcPr>
          <w:p w14:paraId="152F6488" w14:textId="77777777" w:rsidR="00EB7C6A" w:rsidRPr="00F21335" w:rsidRDefault="00EB7C6A" w:rsidP="00612101">
            <w:pPr>
              <w:autoSpaceDE w:val="0"/>
              <w:autoSpaceDN w:val="0"/>
              <w:adjustRightInd w:val="0"/>
              <w:jc w:val="center"/>
              <w:rPr>
                <w:rFonts w:ascii="Tahoma" w:hAnsi="Tahoma" w:cs="Tahoma"/>
                <w:b/>
                <w:sz w:val="20"/>
                <w:szCs w:val="20"/>
              </w:rPr>
            </w:pPr>
            <w:r w:rsidRPr="00F21335">
              <w:rPr>
                <w:rFonts w:ascii="Tahoma" w:hAnsi="Tahoma" w:cs="Tahoma"/>
                <w:b/>
                <w:sz w:val="20"/>
                <w:szCs w:val="20"/>
              </w:rPr>
              <w:t>Sí aplica,</w:t>
            </w:r>
          </w:p>
          <w:p w14:paraId="6019147D" w14:textId="77777777" w:rsidR="00EB7C6A" w:rsidRPr="00F21335" w:rsidRDefault="00EB7C6A" w:rsidP="00612101">
            <w:pPr>
              <w:jc w:val="center"/>
              <w:rPr>
                <w:rFonts w:ascii="Tahoma" w:hAnsi="Tahoma" w:cs="Tahoma"/>
                <w:b/>
                <w:sz w:val="20"/>
                <w:szCs w:val="20"/>
              </w:rPr>
            </w:pPr>
            <w:r w:rsidRPr="00F21335">
              <w:rPr>
                <w:rFonts w:ascii="Tahoma" w:hAnsi="Tahoma" w:cs="Tahoma"/>
                <w:b/>
                <w:sz w:val="20"/>
                <w:szCs w:val="20"/>
              </w:rPr>
              <w:t>marque X</w:t>
            </w:r>
          </w:p>
        </w:tc>
      </w:tr>
      <w:tr w:rsidR="00B8598F" w:rsidRPr="00F21335" w14:paraId="53C73EA4" w14:textId="77777777" w:rsidTr="00DA00F4">
        <w:trPr>
          <w:trHeight w:val="1275"/>
        </w:trPr>
        <w:tc>
          <w:tcPr>
            <w:tcW w:w="571" w:type="dxa"/>
            <w:shd w:val="clear" w:color="auto" w:fill="auto"/>
          </w:tcPr>
          <w:p w14:paraId="649841BE" w14:textId="77777777" w:rsidR="00EB7C6A" w:rsidRPr="00F21335" w:rsidRDefault="00EB7C6A" w:rsidP="00612101">
            <w:pPr>
              <w:jc w:val="center"/>
              <w:rPr>
                <w:rFonts w:ascii="Tahoma" w:hAnsi="Tahoma" w:cs="Tahoma"/>
                <w:bCs/>
                <w:sz w:val="20"/>
                <w:szCs w:val="20"/>
              </w:rPr>
            </w:pPr>
            <w:r w:rsidRPr="00F21335">
              <w:rPr>
                <w:rFonts w:ascii="Tahoma" w:hAnsi="Tahoma" w:cs="Tahoma"/>
                <w:bCs/>
                <w:sz w:val="20"/>
                <w:szCs w:val="20"/>
              </w:rPr>
              <w:t>1</w:t>
            </w:r>
          </w:p>
        </w:tc>
        <w:tc>
          <w:tcPr>
            <w:tcW w:w="7079" w:type="dxa"/>
            <w:shd w:val="clear" w:color="auto" w:fill="auto"/>
          </w:tcPr>
          <w:p w14:paraId="39D9FAAE" w14:textId="77777777" w:rsidR="00EB7C6A" w:rsidRPr="00F21335" w:rsidRDefault="00EB7C6A" w:rsidP="00612101">
            <w:pPr>
              <w:autoSpaceDE w:val="0"/>
              <w:autoSpaceDN w:val="0"/>
              <w:adjustRightInd w:val="0"/>
              <w:jc w:val="both"/>
              <w:rPr>
                <w:rFonts w:ascii="Tahoma" w:hAnsi="Tahoma" w:cs="Tahoma"/>
                <w:sz w:val="20"/>
                <w:szCs w:val="20"/>
              </w:rPr>
            </w:pPr>
            <w:r w:rsidRPr="00F21335">
              <w:rPr>
                <w:rFonts w:ascii="Tahoma" w:hAnsi="Tahoma" w:cs="Tahoma"/>
                <w:sz w:val="20"/>
                <w:szCs w:val="20"/>
              </w:rPr>
              <w:t xml:space="preserve">Actividades de cualquier tipo que sean clasificadas ambientalmente como categoría A de conformidad con la Política Operacional (OP) 4.01 del </w:t>
            </w:r>
            <w:r w:rsidR="00F3241D" w:rsidRPr="00F21335">
              <w:rPr>
                <w:rFonts w:ascii="Tahoma" w:hAnsi="Tahoma" w:cs="Tahoma"/>
                <w:sz w:val="20"/>
                <w:szCs w:val="20"/>
              </w:rPr>
              <w:t>BM</w:t>
            </w:r>
            <w:r w:rsidRPr="00F21335">
              <w:rPr>
                <w:rFonts w:ascii="Tahoma" w:hAnsi="Tahoma" w:cs="Tahoma"/>
                <w:sz w:val="20"/>
                <w:szCs w:val="20"/>
              </w:rPr>
              <w:t xml:space="preserve"> o Categoría 4 en la Tabla de Categorización Ambiental Nacional, vigente según el Acuerdo Ministerial No. </w:t>
            </w:r>
            <w:r w:rsidR="00B74953" w:rsidRPr="00F21335">
              <w:rPr>
                <w:rFonts w:ascii="Tahoma" w:hAnsi="Tahoma" w:cs="Tahoma"/>
                <w:sz w:val="20"/>
                <w:szCs w:val="20"/>
              </w:rPr>
              <w:t>705</w:t>
            </w:r>
            <w:r w:rsidRPr="00F21335">
              <w:rPr>
                <w:rFonts w:ascii="Tahoma" w:hAnsi="Tahoma" w:cs="Tahoma"/>
                <w:sz w:val="20"/>
                <w:szCs w:val="20"/>
              </w:rPr>
              <w:t>-20</w:t>
            </w:r>
            <w:r w:rsidR="00B74953" w:rsidRPr="00F21335">
              <w:rPr>
                <w:rFonts w:ascii="Tahoma" w:hAnsi="Tahoma" w:cs="Tahoma"/>
                <w:sz w:val="20"/>
                <w:szCs w:val="20"/>
              </w:rPr>
              <w:t>21</w:t>
            </w:r>
            <w:r w:rsidRPr="00F21335">
              <w:rPr>
                <w:rFonts w:ascii="Tahoma" w:hAnsi="Tahoma" w:cs="Tahoma"/>
                <w:sz w:val="20"/>
                <w:szCs w:val="20"/>
              </w:rPr>
              <w:t xml:space="preserve"> de la </w:t>
            </w:r>
            <w:r w:rsidR="005E37F6" w:rsidRPr="00F21335">
              <w:rPr>
                <w:rFonts w:ascii="Tahoma" w:hAnsi="Tahoma" w:cs="Tahoma"/>
                <w:sz w:val="20"/>
                <w:szCs w:val="20"/>
              </w:rPr>
              <w:t>SERNA</w:t>
            </w:r>
            <w:r w:rsidR="00CF1CD3" w:rsidRPr="00F21335">
              <w:rPr>
                <w:rFonts w:ascii="Tahoma" w:hAnsi="Tahoma" w:cs="Tahoma"/>
                <w:sz w:val="20"/>
                <w:szCs w:val="20"/>
              </w:rPr>
              <w:t>.</w:t>
            </w:r>
            <w:r w:rsidRPr="00F21335">
              <w:rPr>
                <w:rFonts w:ascii="Tahoma" w:hAnsi="Tahoma" w:cs="Tahoma"/>
                <w:sz w:val="20"/>
                <w:szCs w:val="20"/>
              </w:rPr>
              <w:t xml:space="preserve"> </w:t>
            </w:r>
          </w:p>
        </w:tc>
        <w:tc>
          <w:tcPr>
            <w:tcW w:w="1275" w:type="dxa"/>
            <w:shd w:val="clear" w:color="auto" w:fill="auto"/>
          </w:tcPr>
          <w:p w14:paraId="63966B72" w14:textId="77777777" w:rsidR="00EB7C6A" w:rsidRPr="00F21335" w:rsidRDefault="00EB7C6A" w:rsidP="00612101">
            <w:pPr>
              <w:jc w:val="center"/>
              <w:rPr>
                <w:rFonts w:ascii="Tahoma" w:hAnsi="Tahoma" w:cs="Tahoma"/>
                <w:b/>
                <w:sz w:val="20"/>
                <w:szCs w:val="20"/>
              </w:rPr>
            </w:pPr>
          </w:p>
        </w:tc>
      </w:tr>
      <w:tr w:rsidR="00B8598F" w:rsidRPr="00F21335" w14:paraId="7309148C" w14:textId="77777777" w:rsidTr="00DA00F4">
        <w:tc>
          <w:tcPr>
            <w:tcW w:w="571" w:type="dxa"/>
            <w:shd w:val="clear" w:color="auto" w:fill="auto"/>
          </w:tcPr>
          <w:p w14:paraId="18F999B5" w14:textId="77777777" w:rsidR="00EB7C6A" w:rsidRPr="00F21335" w:rsidRDefault="00EB7C6A" w:rsidP="00612101">
            <w:pPr>
              <w:jc w:val="center"/>
              <w:rPr>
                <w:rFonts w:ascii="Tahoma" w:hAnsi="Tahoma" w:cs="Tahoma"/>
                <w:bCs/>
                <w:sz w:val="20"/>
                <w:szCs w:val="20"/>
              </w:rPr>
            </w:pPr>
            <w:r w:rsidRPr="00F21335">
              <w:rPr>
                <w:rFonts w:ascii="Tahoma" w:hAnsi="Tahoma" w:cs="Tahoma"/>
                <w:bCs/>
                <w:sz w:val="20"/>
                <w:szCs w:val="20"/>
              </w:rPr>
              <w:t>2</w:t>
            </w:r>
          </w:p>
        </w:tc>
        <w:tc>
          <w:tcPr>
            <w:tcW w:w="7079" w:type="dxa"/>
            <w:shd w:val="clear" w:color="auto" w:fill="auto"/>
          </w:tcPr>
          <w:p w14:paraId="5ABEE45C" w14:textId="6F81A420" w:rsidR="00EB7C6A" w:rsidRPr="00F21335" w:rsidRDefault="00EB7C6A" w:rsidP="00612101">
            <w:pPr>
              <w:autoSpaceDE w:val="0"/>
              <w:autoSpaceDN w:val="0"/>
              <w:adjustRightInd w:val="0"/>
              <w:jc w:val="both"/>
              <w:rPr>
                <w:rFonts w:ascii="Tahoma" w:hAnsi="Tahoma" w:cs="Tahoma"/>
                <w:sz w:val="20"/>
                <w:szCs w:val="20"/>
              </w:rPr>
            </w:pPr>
            <w:r w:rsidRPr="00F21335">
              <w:rPr>
                <w:rFonts w:ascii="Tahoma" w:hAnsi="Tahoma" w:cs="Tahoma"/>
                <w:sz w:val="20"/>
                <w:szCs w:val="20"/>
              </w:rPr>
              <w:t>PN</w:t>
            </w:r>
            <w:r w:rsidR="007F139A" w:rsidRPr="00F21335">
              <w:rPr>
                <w:rFonts w:ascii="Tahoma" w:hAnsi="Tahoma" w:cs="Tahoma"/>
                <w:sz w:val="20"/>
                <w:szCs w:val="20"/>
              </w:rPr>
              <w:t>s</w:t>
            </w:r>
            <w:r w:rsidRPr="00F21335">
              <w:rPr>
                <w:rFonts w:ascii="Tahoma" w:hAnsi="Tahoma" w:cs="Tahoma"/>
                <w:sz w:val="20"/>
                <w:szCs w:val="20"/>
              </w:rPr>
              <w:t xml:space="preserve"> cuya finalidad principal sea el aprovechamiento forestal de bosque primario existente, independientemente que dicho aprovechamiento cuente con un Plan de Manejo aprobado por el Estado.</w:t>
            </w:r>
          </w:p>
        </w:tc>
        <w:tc>
          <w:tcPr>
            <w:tcW w:w="1275" w:type="dxa"/>
            <w:shd w:val="clear" w:color="auto" w:fill="auto"/>
          </w:tcPr>
          <w:p w14:paraId="23536548" w14:textId="77777777" w:rsidR="00EB7C6A" w:rsidRPr="00F21335" w:rsidRDefault="00EB7C6A" w:rsidP="00612101">
            <w:pPr>
              <w:jc w:val="center"/>
              <w:rPr>
                <w:rFonts w:ascii="Tahoma" w:hAnsi="Tahoma" w:cs="Tahoma"/>
                <w:b/>
                <w:sz w:val="20"/>
                <w:szCs w:val="20"/>
              </w:rPr>
            </w:pPr>
          </w:p>
        </w:tc>
      </w:tr>
      <w:tr w:rsidR="00B8598F" w:rsidRPr="00F21335" w14:paraId="5B2AD96F" w14:textId="77777777" w:rsidTr="00DA00F4">
        <w:tc>
          <w:tcPr>
            <w:tcW w:w="571" w:type="dxa"/>
            <w:shd w:val="clear" w:color="auto" w:fill="auto"/>
          </w:tcPr>
          <w:p w14:paraId="5FCD5EC4" w14:textId="77777777" w:rsidR="00EB7C6A" w:rsidRPr="00F21335" w:rsidRDefault="00EB7C6A" w:rsidP="00612101">
            <w:pPr>
              <w:jc w:val="center"/>
              <w:rPr>
                <w:rFonts w:ascii="Tahoma" w:hAnsi="Tahoma" w:cs="Tahoma"/>
                <w:bCs/>
                <w:sz w:val="20"/>
                <w:szCs w:val="20"/>
              </w:rPr>
            </w:pPr>
            <w:r w:rsidRPr="00F21335">
              <w:rPr>
                <w:rFonts w:ascii="Tahoma" w:hAnsi="Tahoma" w:cs="Tahoma"/>
                <w:bCs/>
                <w:sz w:val="20"/>
                <w:szCs w:val="20"/>
              </w:rPr>
              <w:t>3</w:t>
            </w:r>
          </w:p>
        </w:tc>
        <w:tc>
          <w:tcPr>
            <w:tcW w:w="7079" w:type="dxa"/>
            <w:shd w:val="clear" w:color="auto" w:fill="auto"/>
          </w:tcPr>
          <w:p w14:paraId="2ADDCEA8" w14:textId="77777777" w:rsidR="00EB7C6A" w:rsidRPr="00F21335" w:rsidRDefault="00EB7C6A" w:rsidP="00612101">
            <w:pPr>
              <w:autoSpaceDE w:val="0"/>
              <w:autoSpaceDN w:val="0"/>
              <w:adjustRightInd w:val="0"/>
              <w:jc w:val="both"/>
              <w:rPr>
                <w:rFonts w:ascii="Tahoma" w:hAnsi="Tahoma" w:cs="Tahoma"/>
                <w:sz w:val="20"/>
                <w:szCs w:val="20"/>
              </w:rPr>
            </w:pPr>
            <w:r w:rsidRPr="00F21335">
              <w:rPr>
                <w:rFonts w:ascii="Tahoma" w:hAnsi="Tahoma" w:cs="Tahoma"/>
                <w:sz w:val="20"/>
                <w:szCs w:val="20"/>
              </w:rPr>
              <w:t>Financiamiento, uso o promoción de uso de productos fitosanitarios y pesticidas que aparezcan en el listado de plaguicidas prohibidos por la legislación hondureña o la categoría Ia, Ib o II de la Organización Mundial de la Salud (OMS). Para este efecto, se considerará como prohibidos a todos aquellos plaguicidas que contienen compuestos orgánicos persistentes, agoten la capa de ozono o provoquen un impacto negativo en la salud humana. Se exceptúan de esta lista, aquellos plaguicidas o productos químicos para los cuales el país tiene una cuota de importación; en este caso, será necesario que el PN tenga una no-objeción del Banco Mundial.</w:t>
            </w:r>
          </w:p>
        </w:tc>
        <w:tc>
          <w:tcPr>
            <w:tcW w:w="1275" w:type="dxa"/>
            <w:shd w:val="clear" w:color="auto" w:fill="auto"/>
          </w:tcPr>
          <w:p w14:paraId="271AE1F2" w14:textId="77777777" w:rsidR="00EB7C6A" w:rsidRPr="00F21335" w:rsidRDefault="00EB7C6A" w:rsidP="00612101">
            <w:pPr>
              <w:jc w:val="center"/>
              <w:rPr>
                <w:rFonts w:ascii="Tahoma" w:hAnsi="Tahoma" w:cs="Tahoma"/>
                <w:b/>
                <w:sz w:val="20"/>
                <w:szCs w:val="20"/>
              </w:rPr>
            </w:pPr>
          </w:p>
        </w:tc>
      </w:tr>
      <w:tr w:rsidR="00B8598F" w:rsidRPr="00F21335" w14:paraId="398131A9" w14:textId="77777777" w:rsidTr="00DA00F4">
        <w:tc>
          <w:tcPr>
            <w:tcW w:w="571" w:type="dxa"/>
            <w:shd w:val="clear" w:color="auto" w:fill="auto"/>
          </w:tcPr>
          <w:p w14:paraId="2598DEE6" w14:textId="77777777" w:rsidR="00EB7C6A" w:rsidRPr="00F21335" w:rsidRDefault="00EB7C6A" w:rsidP="00612101">
            <w:pPr>
              <w:jc w:val="center"/>
              <w:rPr>
                <w:rFonts w:ascii="Tahoma" w:hAnsi="Tahoma" w:cs="Tahoma"/>
                <w:bCs/>
                <w:sz w:val="20"/>
                <w:szCs w:val="20"/>
              </w:rPr>
            </w:pPr>
            <w:r w:rsidRPr="00F21335">
              <w:rPr>
                <w:rFonts w:ascii="Tahoma" w:hAnsi="Tahoma" w:cs="Tahoma"/>
                <w:bCs/>
                <w:sz w:val="20"/>
                <w:szCs w:val="20"/>
              </w:rPr>
              <w:t>4</w:t>
            </w:r>
          </w:p>
        </w:tc>
        <w:tc>
          <w:tcPr>
            <w:tcW w:w="7079" w:type="dxa"/>
            <w:shd w:val="clear" w:color="auto" w:fill="auto"/>
          </w:tcPr>
          <w:p w14:paraId="72CE885C" w14:textId="5B824DFE" w:rsidR="00EB7C6A" w:rsidRPr="00F21335" w:rsidRDefault="00EB7C6A" w:rsidP="00612101">
            <w:pPr>
              <w:autoSpaceDE w:val="0"/>
              <w:autoSpaceDN w:val="0"/>
              <w:adjustRightInd w:val="0"/>
              <w:jc w:val="both"/>
              <w:rPr>
                <w:rFonts w:ascii="Tahoma" w:hAnsi="Tahoma" w:cs="Tahoma"/>
                <w:sz w:val="20"/>
                <w:szCs w:val="20"/>
              </w:rPr>
            </w:pPr>
            <w:r w:rsidRPr="00F21335">
              <w:rPr>
                <w:rFonts w:ascii="Tahoma" w:hAnsi="Tahoma" w:cs="Tahoma"/>
                <w:sz w:val="20"/>
                <w:szCs w:val="20"/>
              </w:rPr>
              <w:t>PN</w:t>
            </w:r>
            <w:r w:rsidR="007F139A" w:rsidRPr="00F21335">
              <w:rPr>
                <w:rFonts w:ascii="Tahoma" w:hAnsi="Tahoma" w:cs="Tahoma"/>
                <w:sz w:val="20"/>
                <w:szCs w:val="20"/>
              </w:rPr>
              <w:t>s</w:t>
            </w:r>
            <w:r w:rsidRPr="00F21335">
              <w:rPr>
                <w:rFonts w:ascii="Tahoma" w:hAnsi="Tahoma" w:cs="Tahoma"/>
                <w:sz w:val="20"/>
                <w:szCs w:val="20"/>
              </w:rPr>
              <w:t xml:space="preserve"> agrícola que carezca de un Plan de Manejo Integrado de Plagas/Cultivo/Malezas como parte de su PGA</w:t>
            </w:r>
            <w:r w:rsidR="00DE0935" w:rsidRPr="00F21335">
              <w:rPr>
                <w:rFonts w:ascii="Tahoma" w:hAnsi="Tahoma" w:cs="Tahoma"/>
                <w:sz w:val="20"/>
                <w:szCs w:val="20"/>
              </w:rPr>
              <w:t>S</w:t>
            </w:r>
            <w:r w:rsidR="002A5BA3" w:rsidRPr="00F21335">
              <w:rPr>
                <w:rFonts w:ascii="Tahoma" w:hAnsi="Tahoma" w:cs="Tahoma"/>
                <w:sz w:val="20"/>
                <w:szCs w:val="20"/>
              </w:rPr>
              <w:t>.</w:t>
            </w:r>
          </w:p>
        </w:tc>
        <w:tc>
          <w:tcPr>
            <w:tcW w:w="1275" w:type="dxa"/>
            <w:shd w:val="clear" w:color="auto" w:fill="auto"/>
          </w:tcPr>
          <w:p w14:paraId="4AE5B7AF" w14:textId="77777777" w:rsidR="00EB7C6A" w:rsidRPr="00F21335" w:rsidRDefault="00EB7C6A" w:rsidP="00612101">
            <w:pPr>
              <w:jc w:val="center"/>
              <w:rPr>
                <w:rFonts w:ascii="Tahoma" w:hAnsi="Tahoma" w:cs="Tahoma"/>
                <w:b/>
                <w:sz w:val="20"/>
                <w:szCs w:val="20"/>
              </w:rPr>
            </w:pPr>
          </w:p>
        </w:tc>
      </w:tr>
      <w:tr w:rsidR="00B8598F" w:rsidRPr="00F21335" w14:paraId="317D0B4F" w14:textId="77777777" w:rsidTr="00DA00F4">
        <w:tc>
          <w:tcPr>
            <w:tcW w:w="571" w:type="dxa"/>
            <w:shd w:val="clear" w:color="auto" w:fill="auto"/>
          </w:tcPr>
          <w:p w14:paraId="78941E47" w14:textId="77777777" w:rsidR="00EB7C6A" w:rsidRPr="00F21335" w:rsidRDefault="00EB7C6A" w:rsidP="00612101">
            <w:pPr>
              <w:jc w:val="center"/>
              <w:rPr>
                <w:rFonts w:ascii="Tahoma" w:hAnsi="Tahoma" w:cs="Tahoma"/>
                <w:bCs/>
                <w:sz w:val="20"/>
                <w:szCs w:val="20"/>
              </w:rPr>
            </w:pPr>
            <w:r w:rsidRPr="00F21335">
              <w:rPr>
                <w:rFonts w:ascii="Tahoma" w:hAnsi="Tahoma" w:cs="Tahoma"/>
                <w:bCs/>
                <w:sz w:val="20"/>
                <w:szCs w:val="20"/>
              </w:rPr>
              <w:t>5</w:t>
            </w:r>
          </w:p>
        </w:tc>
        <w:tc>
          <w:tcPr>
            <w:tcW w:w="7079" w:type="dxa"/>
            <w:shd w:val="clear" w:color="auto" w:fill="auto"/>
          </w:tcPr>
          <w:p w14:paraId="27201A45" w14:textId="77777777" w:rsidR="00EB7C6A" w:rsidRPr="00F21335" w:rsidRDefault="00EB7C6A" w:rsidP="00612101">
            <w:pPr>
              <w:autoSpaceDE w:val="0"/>
              <w:autoSpaceDN w:val="0"/>
              <w:adjustRightInd w:val="0"/>
              <w:jc w:val="both"/>
              <w:rPr>
                <w:rFonts w:ascii="Tahoma" w:hAnsi="Tahoma" w:cs="Tahoma"/>
                <w:sz w:val="20"/>
                <w:szCs w:val="20"/>
              </w:rPr>
            </w:pPr>
            <w:r w:rsidRPr="00F21335">
              <w:rPr>
                <w:rFonts w:ascii="Tahoma" w:hAnsi="Tahoma" w:cs="Tahoma"/>
                <w:sz w:val="20"/>
                <w:szCs w:val="20"/>
              </w:rPr>
              <w:t xml:space="preserve">Desmonte o conversión de áreas que involucren hábitat naturales críticos, acuáticos o terrestres, se encuentren o no dentro de áreas protegidas declaradas por el Estado, inclusive cualquier producción de café/cacao u otros dentro de áreas protegidas. Para aquellos PN que se encuentren en </w:t>
            </w:r>
            <w:r w:rsidR="002A5BA3" w:rsidRPr="00F21335">
              <w:rPr>
                <w:rFonts w:ascii="Tahoma" w:hAnsi="Tahoma" w:cs="Tahoma"/>
                <w:sz w:val="20"/>
                <w:szCs w:val="20"/>
              </w:rPr>
              <w:t>r</w:t>
            </w:r>
            <w:r w:rsidRPr="00F21335">
              <w:rPr>
                <w:rFonts w:ascii="Tahoma" w:hAnsi="Tahoma" w:cs="Tahoma"/>
                <w:sz w:val="20"/>
                <w:szCs w:val="20"/>
              </w:rPr>
              <w:t xml:space="preserve">eservas </w:t>
            </w:r>
            <w:r w:rsidR="002A5BA3" w:rsidRPr="00F21335">
              <w:rPr>
                <w:rFonts w:ascii="Tahoma" w:hAnsi="Tahoma" w:cs="Tahoma"/>
                <w:sz w:val="20"/>
                <w:szCs w:val="20"/>
              </w:rPr>
              <w:t>n</w:t>
            </w:r>
            <w:r w:rsidRPr="00F21335">
              <w:rPr>
                <w:rFonts w:ascii="Tahoma" w:hAnsi="Tahoma" w:cs="Tahoma"/>
                <w:sz w:val="20"/>
                <w:szCs w:val="20"/>
              </w:rPr>
              <w:t xml:space="preserve">aturales </w:t>
            </w:r>
            <w:r w:rsidR="002A5BA3" w:rsidRPr="00F21335">
              <w:rPr>
                <w:rFonts w:ascii="Tahoma" w:hAnsi="Tahoma" w:cs="Tahoma"/>
                <w:sz w:val="20"/>
                <w:szCs w:val="20"/>
              </w:rPr>
              <w:t>p</w:t>
            </w:r>
            <w:r w:rsidRPr="00F21335">
              <w:rPr>
                <w:rFonts w:ascii="Tahoma" w:hAnsi="Tahoma" w:cs="Tahoma"/>
                <w:sz w:val="20"/>
                <w:szCs w:val="20"/>
              </w:rPr>
              <w:t xml:space="preserve">rivadas, el financiamiento de actividades estará sujeto a directrices de un Plan de Manejo de la Reserva, donde se indiquen el área del hábitat natural crítico de la Reserva. La restricción de no financiar el desmonte o conversión de área en hábitat natural </w:t>
            </w:r>
            <w:r w:rsidR="004E1368" w:rsidRPr="00F21335">
              <w:rPr>
                <w:rFonts w:ascii="Tahoma" w:hAnsi="Tahoma" w:cs="Tahoma"/>
                <w:sz w:val="20"/>
                <w:szCs w:val="20"/>
              </w:rPr>
              <w:t>crítico</w:t>
            </w:r>
            <w:r w:rsidRPr="00F21335">
              <w:rPr>
                <w:rFonts w:ascii="Tahoma" w:hAnsi="Tahoma" w:cs="Tahoma"/>
                <w:sz w:val="20"/>
                <w:szCs w:val="20"/>
              </w:rPr>
              <w:t xml:space="preserve"> aplica a este tipo de espacio natural protegido.</w:t>
            </w:r>
          </w:p>
        </w:tc>
        <w:tc>
          <w:tcPr>
            <w:tcW w:w="1275" w:type="dxa"/>
            <w:shd w:val="clear" w:color="auto" w:fill="auto"/>
          </w:tcPr>
          <w:p w14:paraId="3955E093" w14:textId="77777777" w:rsidR="00EB7C6A" w:rsidRPr="00F21335" w:rsidRDefault="00EB7C6A" w:rsidP="00612101">
            <w:pPr>
              <w:jc w:val="center"/>
              <w:rPr>
                <w:rFonts w:ascii="Tahoma" w:hAnsi="Tahoma" w:cs="Tahoma"/>
                <w:b/>
                <w:sz w:val="20"/>
                <w:szCs w:val="20"/>
              </w:rPr>
            </w:pPr>
          </w:p>
        </w:tc>
      </w:tr>
      <w:tr w:rsidR="00B8598F" w:rsidRPr="00F21335" w14:paraId="50B1887A" w14:textId="77777777" w:rsidTr="00DA00F4">
        <w:tc>
          <w:tcPr>
            <w:tcW w:w="571" w:type="dxa"/>
            <w:shd w:val="clear" w:color="auto" w:fill="auto"/>
          </w:tcPr>
          <w:p w14:paraId="29B4EA11" w14:textId="77777777" w:rsidR="00EB7C6A" w:rsidRPr="00F21335" w:rsidRDefault="00EB7C6A" w:rsidP="00612101">
            <w:pPr>
              <w:jc w:val="center"/>
              <w:rPr>
                <w:rFonts w:ascii="Tahoma" w:hAnsi="Tahoma" w:cs="Tahoma"/>
                <w:bCs/>
                <w:sz w:val="20"/>
                <w:szCs w:val="20"/>
              </w:rPr>
            </w:pPr>
            <w:r w:rsidRPr="00F21335">
              <w:rPr>
                <w:rFonts w:ascii="Tahoma" w:hAnsi="Tahoma" w:cs="Tahoma"/>
                <w:bCs/>
                <w:sz w:val="20"/>
                <w:szCs w:val="20"/>
              </w:rPr>
              <w:t>6</w:t>
            </w:r>
          </w:p>
        </w:tc>
        <w:tc>
          <w:tcPr>
            <w:tcW w:w="7079" w:type="dxa"/>
            <w:shd w:val="clear" w:color="auto" w:fill="auto"/>
          </w:tcPr>
          <w:p w14:paraId="370CBD29" w14:textId="77777777" w:rsidR="00EB7C6A" w:rsidRPr="00F21335" w:rsidRDefault="00EB7C6A" w:rsidP="00612101">
            <w:pPr>
              <w:jc w:val="both"/>
              <w:rPr>
                <w:rFonts w:ascii="Tahoma" w:hAnsi="Tahoma" w:cs="Tahoma"/>
                <w:sz w:val="20"/>
                <w:szCs w:val="20"/>
              </w:rPr>
            </w:pPr>
            <w:r w:rsidRPr="00F21335">
              <w:rPr>
                <w:rFonts w:ascii="Tahoma" w:hAnsi="Tahoma" w:cs="Tahoma"/>
                <w:sz w:val="20"/>
                <w:szCs w:val="20"/>
              </w:rPr>
              <w:t>Desmonte o conversión de áreas con el objetivo de ampliar el área productiva, especialmente en bosques naturales y a cincuenta metros de ambos lados de las principales quebradas y ríos de la zona, con pendientes superiores al 30%.</w:t>
            </w:r>
          </w:p>
        </w:tc>
        <w:tc>
          <w:tcPr>
            <w:tcW w:w="1275" w:type="dxa"/>
            <w:shd w:val="clear" w:color="auto" w:fill="auto"/>
          </w:tcPr>
          <w:p w14:paraId="12C42424" w14:textId="77777777" w:rsidR="00EB7C6A" w:rsidRPr="00F21335" w:rsidRDefault="00EB7C6A" w:rsidP="00612101">
            <w:pPr>
              <w:jc w:val="center"/>
              <w:rPr>
                <w:rFonts w:ascii="Tahoma" w:hAnsi="Tahoma" w:cs="Tahoma"/>
                <w:b/>
                <w:sz w:val="20"/>
                <w:szCs w:val="20"/>
              </w:rPr>
            </w:pPr>
          </w:p>
        </w:tc>
      </w:tr>
      <w:tr w:rsidR="00B8598F" w:rsidRPr="00F21335" w14:paraId="26EBECE4" w14:textId="77777777" w:rsidTr="00DA00F4">
        <w:tc>
          <w:tcPr>
            <w:tcW w:w="571" w:type="dxa"/>
            <w:shd w:val="clear" w:color="auto" w:fill="auto"/>
          </w:tcPr>
          <w:p w14:paraId="75697EEC" w14:textId="77777777" w:rsidR="00EB7C6A" w:rsidRPr="00F21335" w:rsidRDefault="00EB7C6A" w:rsidP="00612101">
            <w:pPr>
              <w:jc w:val="center"/>
              <w:rPr>
                <w:rFonts w:ascii="Tahoma" w:hAnsi="Tahoma" w:cs="Tahoma"/>
                <w:bCs/>
                <w:sz w:val="20"/>
                <w:szCs w:val="20"/>
              </w:rPr>
            </w:pPr>
            <w:r w:rsidRPr="00F21335">
              <w:rPr>
                <w:rFonts w:ascii="Tahoma" w:hAnsi="Tahoma" w:cs="Tahoma"/>
                <w:bCs/>
                <w:sz w:val="20"/>
                <w:szCs w:val="20"/>
              </w:rPr>
              <w:t>7</w:t>
            </w:r>
          </w:p>
        </w:tc>
        <w:tc>
          <w:tcPr>
            <w:tcW w:w="7079" w:type="dxa"/>
            <w:shd w:val="clear" w:color="auto" w:fill="auto"/>
          </w:tcPr>
          <w:p w14:paraId="30A64D51" w14:textId="77777777" w:rsidR="00EB7C6A" w:rsidRPr="00F21335" w:rsidRDefault="00EB7C6A" w:rsidP="00612101">
            <w:pPr>
              <w:jc w:val="both"/>
              <w:rPr>
                <w:rFonts w:ascii="Tahoma" w:hAnsi="Tahoma" w:cs="Tahoma"/>
                <w:sz w:val="20"/>
                <w:szCs w:val="20"/>
              </w:rPr>
            </w:pPr>
            <w:r w:rsidRPr="00F21335">
              <w:rPr>
                <w:rFonts w:ascii="Tahoma" w:hAnsi="Tahoma" w:cs="Tahoma"/>
                <w:sz w:val="20"/>
                <w:szCs w:val="20"/>
              </w:rPr>
              <w:t xml:space="preserve">Desmonte o modificación de la cobertura de sombra en plantaciones de café establecidas y cuya sombra ha sido manejada durante los últimos tres años; exceptuando aquel cambio de cobertura de sombra que demuestre de antemano que mejorará los rendimientos de la finca sin perjudicar el hábitat de especies de aves migratorias y </w:t>
            </w:r>
            <w:r w:rsidR="002A5BA3" w:rsidRPr="00F21335">
              <w:rPr>
                <w:rFonts w:ascii="Tahoma" w:hAnsi="Tahoma" w:cs="Tahoma"/>
                <w:sz w:val="20"/>
                <w:szCs w:val="20"/>
              </w:rPr>
              <w:t>otras especies nativas presentes</w:t>
            </w:r>
            <w:r w:rsidRPr="00F21335">
              <w:rPr>
                <w:rFonts w:ascii="Tahoma" w:hAnsi="Tahoma" w:cs="Tahoma"/>
                <w:sz w:val="20"/>
                <w:szCs w:val="20"/>
              </w:rPr>
              <w:t xml:space="preserve"> en estos agro-ecosistemas. </w:t>
            </w:r>
          </w:p>
        </w:tc>
        <w:tc>
          <w:tcPr>
            <w:tcW w:w="1275" w:type="dxa"/>
            <w:shd w:val="clear" w:color="auto" w:fill="auto"/>
          </w:tcPr>
          <w:p w14:paraId="379CA55B" w14:textId="77777777" w:rsidR="00EB7C6A" w:rsidRPr="00F21335" w:rsidRDefault="00EB7C6A" w:rsidP="00612101">
            <w:pPr>
              <w:jc w:val="center"/>
              <w:rPr>
                <w:rFonts w:ascii="Tahoma" w:hAnsi="Tahoma" w:cs="Tahoma"/>
                <w:b/>
                <w:sz w:val="20"/>
                <w:szCs w:val="20"/>
              </w:rPr>
            </w:pPr>
          </w:p>
        </w:tc>
      </w:tr>
      <w:tr w:rsidR="00B8598F" w:rsidRPr="00F21335" w14:paraId="198AE0C3" w14:textId="77777777" w:rsidTr="00DA00F4">
        <w:tc>
          <w:tcPr>
            <w:tcW w:w="571" w:type="dxa"/>
            <w:shd w:val="clear" w:color="auto" w:fill="auto"/>
          </w:tcPr>
          <w:p w14:paraId="44B0A208" w14:textId="77777777" w:rsidR="00EB7C6A" w:rsidRPr="00F21335" w:rsidRDefault="00EB7C6A" w:rsidP="00612101">
            <w:pPr>
              <w:jc w:val="center"/>
              <w:rPr>
                <w:rFonts w:ascii="Tahoma" w:hAnsi="Tahoma" w:cs="Tahoma"/>
                <w:bCs/>
                <w:sz w:val="20"/>
                <w:szCs w:val="20"/>
              </w:rPr>
            </w:pPr>
            <w:r w:rsidRPr="00F21335">
              <w:rPr>
                <w:rFonts w:ascii="Tahoma" w:hAnsi="Tahoma" w:cs="Tahoma"/>
                <w:bCs/>
                <w:sz w:val="20"/>
                <w:szCs w:val="20"/>
              </w:rPr>
              <w:t>8</w:t>
            </w:r>
          </w:p>
        </w:tc>
        <w:tc>
          <w:tcPr>
            <w:tcW w:w="7079" w:type="dxa"/>
            <w:shd w:val="clear" w:color="auto" w:fill="auto"/>
          </w:tcPr>
          <w:p w14:paraId="146FA06E" w14:textId="77777777" w:rsidR="00EB7C6A" w:rsidRPr="00F21335" w:rsidRDefault="00EB7C6A" w:rsidP="00612101">
            <w:pPr>
              <w:autoSpaceDE w:val="0"/>
              <w:autoSpaceDN w:val="0"/>
              <w:adjustRightInd w:val="0"/>
              <w:jc w:val="both"/>
              <w:rPr>
                <w:rFonts w:ascii="Tahoma" w:hAnsi="Tahoma" w:cs="Tahoma"/>
                <w:sz w:val="20"/>
                <w:szCs w:val="20"/>
              </w:rPr>
            </w:pPr>
            <w:r w:rsidRPr="00F21335">
              <w:rPr>
                <w:rFonts w:ascii="Tahoma" w:hAnsi="Tahoma" w:cs="Tahoma"/>
                <w:sz w:val="20"/>
                <w:szCs w:val="20"/>
              </w:rPr>
              <w:t xml:space="preserve">Obras, inversiones o actividades realizadas en áreas protegidas, incluyendo sus zonas de amortiguamiento, que no se encuentren incluidas dentro de las </w:t>
            </w:r>
            <w:r w:rsidRPr="00F21335">
              <w:rPr>
                <w:rFonts w:ascii="Tahoma" w:hAnsi="Tahoma" w:cs="Tahoma"/>
                <w:sz w:val="20"/>
                <w:szCs w:val="20"/>
              </w:rPr>
              <w:lastRenderedPageBreak/>
              <w:t>actividades permisibles del Plan de Manejo respectivo. Para aquellos PN que se encuentren en áreas protegidas que no posean Plan de Manejo, el Proyecto seguirá los pasos correspondientes del proceso de licenciamiento ambiental y solicitará autorización por escrito a la Administración del Área Protegida y una no-objeción del Banco Mundial.</w:t>
            </w:r>
          </w:p>
        </w:tc>
        <w:tc>
          <w:tcPr>
            <w:tcW w:w="1275" w:type="dxa"/>
            <w:shd w:val="clear" w:color="auto" w:fill="auto"/>
          </w:tcPr>
          <w:p w14:paraId="5ABF93C4" w14:textId="77777777" w:rsidR="00EB7C6A" w:rsidRPr="00F21335" w:rsidRDefault="00EB7C6A" w:rsidP="00612101">
            <w:pPr>
              <w:jc w:val="center"/>
              <w:rPr>
                <w:rFonts w:ascii="Tahoma" w:hAnsi="Tahoma" w:cs="Tahoma"/>
                <w:b/>
                <w:sz w:val="20"/>
                <w:szCs w:val="20"/>
              </w:rPr>
            </w:pPr>
          </w:p>
        </w:tc>
      </w:tr>
      <w:tr w:rsidR="00B8598F" w:rsidRPr="00F21335" w14:paraId="32CC9249" w14:textId="77777777" w:rsidTr="00DA00F4">
        <w:trPr>
          <w:trHeight w:val="572"/>
        </w:trPr>
        <w:tc>
          <w:tcPr>
            <w:tcW w:w="571" w:type="dxa"/>
            <w:shd w:val="clear" w:color="auto" w:fill="auto"/>
          </w:tcPr>
          <w:p w14:paraId="2B2B7304" w14:textId="77777777" w:rsidR="00EB7C6A" w:rsidRPr="00F21335" w:rsidRDefault="54C60065" w:rsidP="00612101">
            <w:pPr>
              <w:jc w:val="center"/>
              <w:rPr>
                <w:rFonts w:ascii="Tahoma" w:hAnsi="Tahoma" w:cs="Tahoma"/>
                <w:sz w:val="20"/>
                <w:szCs w:val="20"/>
              </w:rPr>
            </w:pPr>
            <w:r w:rsidRPr="00F21335">
              <w:rPr>
                <w:rFonts w:ascii="Tahoma" w:hAnsi="Tahoma" w:cs="Tahoma"/>
                <w:sz w:val="20"/>
                <w:szCs w:val="20"/>
              </w:rPr>
              <w:lastRenderedPageBreak/>
              <w:t>9</w:t>
            </w:r>
          </w:p>
        </w:tc>
        <w:tc>
          <w:tcPr>
            <w:tcW w:w="7079" w:type="dxa"/>
            <w:shd w:val="clear" w:color="auto" w:fill="auto"/>
          </w:tcPr>
          <w:p w14:paraId="724F7604" w14:textId="77777777" w:rsidR="00EB7C6A" w:rsidRPr="00F21335" w:rsidRDefault="00EB7C6A" w:rsidP="00612101">
            <w:pPr>
              <w:autoSpaceDE w:val="0"/>
              <w:autoSpaceDN w:val="0"/>
              <w:adjustRightInd w:val="0"/>
              <w:jc w:val="both"/>
              <w:rPr>
                <w:rFonts w:ascii="Tahoma" w:hAnsi="Tahoma" w:cs="Tahoma"/>
                <w:sz w:val="20"/>
                <w:szCs w:val="20"/>
              </w:rPr>
            </w:pPr>
            <w:r w:rsidRPr="00F21335">
              <w:rPr>
                <w:rFonts w:ascii="Tahoma" w:hAnsi="Tahoma" w:cs="Tahoma"/>
                <w:sz w:val="20"/>
                <w:szCs w:val="20"/>
              </w:rPr>
              <w:t xml:space="preserve">Obras que impliquen desecación de humedales o cuerpos de agua (naturales o artificiales) para la ampliación de áreas productivas. </w:t>
            </w:r>
          </w:p>
        </w:tc>
        <w:tc>
          <w:tcPr>
            <w:tcW w:w="1275" w:type="dxa"/>
            <w:shd w:val="clear" w:color="auto" w:fill="auto"/>
          </w:tcPr>
          <w:p w14:paraId="71DCB018" w14:textId="77777777" w:rsidR="00EB7C6A" w:rsidRPr="00F21335" w:rsidRDefault="00EB7C6A" w:rsidP="00612101">
            <w:pPr>
              <w:jc w:val="center"/>
              <w:rPr>
                <w:rFonts w:ascii="Tahoma" w:hAnsi="Tahoma" w:cs="Tahoma"/>
                <w:b/>
                <w:sz w:val="20"/>
                <w:szCs w:val="20"/>
              </w:rPr>
            </w:pPr>
          </w:p>
        </w:tc>
      </w:tr>
      <w:tr w:rsidR="00B8598F" w:rsidRPr="00F21335" w14:paraId="09A2E135" w14:textId="77777777" w:rsidTr="00DA00F4">
        <w:tc>
          <w:tcPr>
            <w:tcW w:w="571" w:type="dxa"/>
            <w:shd w:val="clear" w:color="auto" w:fill="auto"/>
          </w:tcPr>
          <w:p w14:paraId="5D369756" w14:textId="77777777" w:rsidR="00EB7C6A" w:rsidRPr="00F21335" w:rsidRDefault="00EB7C6A" w:rsidP="00612101">
            <w:pPr>
              <w:jc w:val="center"/>
              <w:rPr>
                <w:rFonts w:ascii="Tahoma" w:hAnsi="Tahoma" w:cs="Tahoma"/>
                <w:bCs/>
                <w:sz w:val="20"/>
                <w:szCs w:val="20"/>
              </w:rPr>
            </w:pPr>
            <w:r w:rsidRPr="00F21335">
              <w:rPr>
                <w:rFonts w:ascii="Tahoma" w:hAnsi="Tahoma" w:cs="Tahoma"/>
                <w:bCs/>
                <w:sz w:val="20"/>
                <w:szCs w:val="20"/>
              </w:rPr>
              <w:t>10</w:t>
            </w:r>
          </w:p>
        </w:tc>
        <w:tc>
          <w:tcPr>
            <w:tcW w:w="7079" w:type="dxa"/>
            <w:shd w:val="clear" w:color="auto" w:fill="auto"/>
          </w:tcPr>
          <w:p w14:paraId="6C812907" w14:textId="77777777" w:rsidR="00EB7C6A" w:rsidRPr="00F21335" w:rsidRDefault="00EB7C6A" w:rsidP="00612101">
            <w:pPr>
              <w:autoSpaceDE w:val="0"/>
              <w:autoSpaceDN w:val="0"/>
              <w:adjustRightInd w:val="0"/>
              <w:jc w:val="both"/>
              <w:rPr>
                <w:rFonts w:ascii="Tahoma" w:hAnsi="Tahoma" w:cs="Tahoma"/>
                <w:sz w:val="20"/>
                <w:szCs w:val="20"/>
              </w:rPr>
            </w:pPr>
            <w:r w:rsidRPr="00F21335">
              <w:rPr>
                <w:rFonts w:ascii="Tahoma" w:hAnsi="Tahoma" w:cs="Tahoma"/>
                <w:sz w:val="20"/>
                <w:szCs w:val="20"/>
              </w:rPr>
              <w:t>Extracción de materia prima del medio natural, exceptuando aquella extracción de materiales que cuenten con un Plan de Manejo aprobado por el Estado dentro de un rango de tiempo no superior a los 5 o 10 años.</w:t>
            </w:r>
          </w:p>
        </w:tc>
        <w:tc>
          <w:tcPr>
            <w:tcW w:w="1275" w:type="dxa"/>
            <w:shd w:val="clear" w:color="auto" w:fill="auto"/>
          </w:tcPr>
          <w:p w14:paraId="4B644A8D" w14:textId="77777777" w:rsidR="00EB7C6A" w:rsidRPr="00F21335" w:rsidRDefault="00EB7C6A" w:rsidP="00612101">
            <w:pPr>
              <w:jc w:val="center"/>
              <w:rPr>
                <w:rFonts w:ascii="Tahoma" w:hAnsi="Tahoma" w:cs="Tahoma"/>
                <w:b/>
                <w:sz w:val="20"/>
                <w:szCs w:val="20"/>
              </w:rPr>
            </w:pPr>
          </w:p>
        </w:tc>
      </w:tr>
      <w:tr w:rsidR="00B8598F" w:rsidRPr="00F21335" w14:paraId="33DAA439" w14:textId="77777777" w:rsidTr="00DA00F4">
        <w:tc>
          <w:tcPr>
            <w:tcW w:w="571" w:type="dxa"/>
            <w:shd w:val="clear" w:color="auto" w:fill="auto"/>
          </w:tcPr>
          <w:p w14:paraId="4737E36C" w14:textId="77777777" w:rsidR="00EB7C6A" w:rsidRPr="00F21335" w:rsidRDefault="00EB7C6A" w:rsidP="00612101">
            <w:pPr>
              <w:jc w:val="center"/>
              <w:rPr>
                <w:rFonts w:ascii="Tahoma" w:hAnsi="Tahoma" w:cs="Tahoma"/>
                <w:bCs/>
                <w:sz w:val="20"/>
                <w:szCs w:val="20"/>
              </w:rPr>
            </w:pPr>
            <w:r w:rsidRPr="00F21335">
              <w:rPr>
                <w:rFonts w:ascii="Tahoma" w:hAnsi="Tahoma" w:cs="Tahoma"/>
                <w:bCs/>
                <w:sz w:val="20"/>
                <w:szCs w:val="20"/>
              </w:rPr>
              <w:t>11</w:t>
            </w:r>
          </w:p>
        </w:tc>
        <w:tc>
          <w:tcPr>
            <w:tcW w:w="7079" w:type="dxa"/>
            <w:shd w:val="clear" w:color="auto" w:fill="auto"/>
          </w:tcPr>
          <w:p w14:paraId="1761E383" w14:textId="77777777" w:rsidR="00EB7C6A" w:rsidRPr="00F21335" w:rsidRDefault="00EB7C6A" w:rsidP="00612101">
            <w:pPr>
              <w:autoSpaceDE w:val="0"/>
              <w:autoSpaceDN w:val="0"/>
              <w:adjustRightInd w:val="0"/>
              <w:jc w:val="both"/>
              <w:rPr>
                <w:rFonts w:ascii="Tahoma" w:hAnsi="Tahoma" w:cs="Tahoma"/>
                <w:sz w:val="20"/>
                <w:szCs w:val="20"/>
              </w:rPr>
            </w:pPr>
            <w:r w:rsidRPr="00F21335">
              <w:rPr>
                <w:rFonts w:ascii="Tahoma" w:hAnsi="Tahoma" w:cs="Tahoma"/>
                <w:sz w:val="20"/>
                <w:szCs w:val="20"/>
              </w:rPr>
              <w:t>Cualquier actividad que afecte negativamente patrimonio cultural/recursos culturales físicos, definidos como objetos movibles o no movibles, lugares, estructuras, agrupaciones de estructuras, elementos naturales y paisajes que tienen importancia arqueológica, histórica, paleontológica, arquitectónica, religiosa, estética o cultural</w:t>
            </w:r>
            <w:r w:rsidRPr="00F21335">
              <w:rPr>
                <w:rStyle w:val="Refdenotaalpie"/>
                <w:rFonts w:ascii="Tahoma" w:hAnsi="Tahoma" w:cs="Tahoma"/>
                <w:sz w:val="20"/>
                <w:szCs w:val="20"/>
              </w:rPr>
              <w:footnoteReference w:id="4"/>
            </w:r>
            <w:r w:rsidRPr="00F21335">
              <w:rPr>
                <w:rFonts w:ascii="Tahoma" w:hAnsi="Tahoma" w:cs="Tahoma"/>
                <w:sz w:val="20"/>
                <w:szCs w:val="20"/>
              </w:rPr>
              <w:t>.</w:t>
            </w:r>
          </w:p>
        </w:tc>
        <w:tc>
          <w:tcPr>
            <w:tcW w:w="1275" w:type="dxa"/>
            <w:shd w:val="clear" w:color="auto" w:fill="auto"/>
          </w:tcPr>
          <w:p w14:paraId="082C48EB" w14:textId="77777777" w:rsidR="00EB7C6A" w:rsidRPr="00F21335" w:rsidRDefault="00EB7C6A" w:rsidP="00612101">
            <w:pPr>
              <w:jc w:val="center"/>
              <w:rPr>
                <w:rFonts w:ascii="Tahoma" w:hAnsi="Tahoma" w:cs="Tahoma"/>
                <w:b/>
                <w:sz w:val="20"/>
                <w:szCs w:val="20"/>
              </w:rPr>
            </w:pPr>
          </w:p>
        </w:tc>
      </w:tr>
      <w:tr w:rsidR="00B8598F" w:rsidRPr="00F21335" w14:paraId="451F22FC" w14:textId="77777777" w:rsidTr="00DA00F4">
        <w:tc>
          <w:tcPr>
            <w:tcW w:w="571" w:type="dxa"/>
            <w:shd w:val="clear" w:color="auto" w:fill="auto"/>
          </w:tcPr>
          <w:p w14:paraId="4B73E586" w14:textId="77777777" w:rsidR="00EB7C6A" w:rsidRPr="00F21335" w:rsidRDefault="00EB7C6A" w:rsidP="00612101">
            <w:pPr>
              <w:jc w:val="center"/>
              <w:rPr>
                <w:rFonts w:ascii="Tahoma" w:hAnsi="Tahoma" w:cs="Tahoma"/>
                <w:bCs/>
                <w:sz w:val="20"/>
                <w:szCs w:val="20"/>
              </w:rPr>
            </w:pPr>
            <w:r w:rsidRPr="00F21335">
              <w:rPr>
                <w:rFonts w:ascii="Tahoma" w:hAnsi="Tahoma" w:cs="Tahoma"/>
                <w:bCs/>
                <w:sz w:val="20"/>
                <w:szCs w:val="20"/>
              </w:rPr>
              <w:t>12</w:t>
            </w:r>
          </w:p>
        </w:tc>
        <w:tc>
          <w:tcPr>
            <w:tcW w:w="7079" w:type="dxa"/>
            <w:shd w:val="clear" w:color="auto" w:fill="auto"/>
          </w:tcPr>
          <w:p w14:paraId="1E8F63A1" w14:textId="30F6F88B" w:rsidR="00EB7C6A" w:rsidRPr="00F21335" w:rsidRDefault="00EB7C6A" w:rsidP="00612101">
            <w:pPr>
              <w:autoSpaceDE w:val="0"/>
              <w:autoSpaceDN w:val="0"/>
              <w:adjustRightInd w:val="0"/>
              <w:jc w:val="both"/>
              <w:rPr>
                <w:rFonts w:ascii="Tahoma" w:hAnsi="Tahoma" w:cs="Tahoma"/>
                <w:sz w:val="20"/>
                <w:szCs w:val="20"/>
              </w:rPr>
            </w:pPr>
            <w:r w:rsidRPr="00F21335">
              <w:rPr>
                <w:rFonts w:ascii="Tahoma" w:hAnsi="Tahoma" w:cs="Tahoma"/>
                <w:sz w:val="20"/>
                <w:szCs w:val="20"/>
              </w:rPr>
              <w:t>Afectación al acceso de las personas a los recursos naturales o sus parcelas que tenían previo al desarrollo del PN</w:t>
            </w:r>
            <w:r w:rsidR="007F139A" w:rsidRPr="00F21335">
              <w:rPr>
                <w:rFonts w:ascii="Tahoma" w:hAnsi="Tahoma" w:cs="Tahoma"/>
                <w:sz w:val="20"/>
                <w:szCs w:val="20"/>
              </w:rPr>
              <w:t>s</w:t>
            </w:r>
            <w:r w:rsidRPr="00F21335">
              <w:rPr>
                <w:rFonts w:ascii="Tahoma" w:hAnsi="Tahoma" w:cs="Tahoma"/>
                <w:sz w:val="20"/>
                <w:szCs w:val="20"/>
              </w:rPr>
              <w:t>.</w:t>
            </w:r>
          </w:p>
        </w:tc>
        <w:tc>
          <w:tcPr>
            <w:tcW w:w="1275" w:type="dxa"/>
            <w:shd w:val="clear" w:color="auto" w:fill="auto"/>
          </w:tcPr>
          <w:p w14:paraId="2677290C" w14:textId="77777777" w:rsidR="00EB7C6A" w:rsidRPr="00F21335" w:rsidRDefault="00EB7C6A" w:rsidP="00612101">
            <w:pPr>
              <w:jc w:val="center"/>
              <w:rPr>
                <w:rFonts w:ascii="Tahoma" w:hAnsi="Tahoma" w:cs="Tahoma"/>
                <w:b/>
                <w:sz w:val="20"/>
                <w:szCs w:val="20"/>
              </w:rPr>
            </w:pPr>
          </w:p>
        </w:tc>
      </w:tr>
      <w:tr w:rsidR="00B8598F" w:rsidRPr="00F21335" w14:paraId="1A34BEBD" w14:textId="77777777" w:rsidTr="00DA00F4">
        <w:tc>
          <w:tcPr>
            <w:tcW w:w="571" w:type="dxa"/>
            <w:shd w:val="clear" w:color="auto" w:fill="auto"/>
          </w:tcPr>
          <w:p w14:paraId="4E1E336A" w14:textId="77777777" w:rsidR="00EB7C6A" w:rsidRPr="00F21335" w:rsidRDefault="00EB7C6A" w:rsidP="00612101">
            <w:pPr>
              <w:jc w:val="center"/>
              <w:rPr>
                <w:rFonts w:ascii="Tahoma" w:hAnsi="Tahoma" w:cs="Tahoma"/>
                <w:bCs/>
                <w:sz w:val="20"/>
                <w:szCs w:val="20"/>
              </w:rPr>
            </w:pPr>
            <w:r w:rsidRPr="00F21335">
              <w:rPr>
                <w:rFonts w:ascii="Tahoma" w:hAnsi="Tahoma" w:cs="Tahoma"/>
                <w:bCs/>
                <w:sz w:val="20"/>
                <w:szCs w:val="20"/>
              </w:rPr>
              <w:t>14</w:t>
            </w:r>
          </w:p>
        </w:tc>
        <w:tc>
          <w:tcPr>
            <w:tcW w:w="7079" w:type="dxa"/>
            <w:shd w:val="clear" w:color="auto" w:fill="auto"/>
          </w:tcPr>
          <w:p w14:paraId="143C53BA" w14:textId="77777777" w:rsidR="00EB7C6A" w:rsidRPr="00F21335" w:rsidRDefault="00EB7C6A" w:rsidP="00612101">
            <w:pPr>
              <w:autoSpaceDE w:val="0"/>
              <w:autoSpaceDN w:val="0"/>
              <w:adjustRightInd w:val="0"/>
              <w:jc w:val="both"/>
              <w:rPr>
                <w:rFonts w:ascii="Tahoma" w:hAnsi="Tahoma" w:cs="Tahoma"/>
                <w:sz w:val="20"/>
                <w:szCs w:val="20"/>
              </w:rPr>
            </w:pPr>
            <w:r w:rsidRPr="00F21335">
              <w:rPr>
                <w:rFonts w:ascii="Tahoma" w:hAnsi="Tahoma" w:cs="Tahoma"/>
                <w:sz w:val="20"/>
                <w:szCs w:val="20"/>
              </w:rPr>
              <w:t xml:space="preserve">Afecta negativamente a pueblos indígenas o afrodescendientes, sus costumbres, acceso a recursos tradicionales. </w:t>
            </w:r>
          </w:p>
        </w:tc>
        <w:tc>
          <w:tcPr>
            <w:tcW w:w="1275" w:type="dxa"/>
            <w:shd w:val="clear" w:color="auto" w:fill="auto"/>
          </w:tcPr>
          <w:p w14:paraId="249BF8C6" w14:textId="77777777" w:rsidR="00EB7C6A" w:rsidRPr="00F21335" w:rsidRDefault="00EB7C6A" w:rsidP="00612101">
            <w:pPr>
              <w:jc w:val="center"/>
              <w:rPr>
                <w:rFonts w:ascii="Tahoma" w:hAnsi="Tahoma" w:cs="Tahoma"/>
                <w:b/>
                <w:sz w:val="20"/>
                <w:szCs w:val="20"/>
              </w:rPr>
            </w:pPr>
          </w:p>
        </w:tc>
      </w:tr>
      <w:tr w:rsidR="00B8598F" w:rsidRPr="00F21335" w14:paraId="665AF7EB" w14:textId="77777777" w:rsidTr="00DA00F4">
        <w:tc>
          <w:tcPr>
            <w:tcW w:w="571" w:type="dxa"/>
            <w:shd w:val="clear" w:color="auto" w:fill="auto"/>
          </w:tcPr>
          <w:p w14:paraId="33CFEC6B" w14:textId="77777777" w:rsidR="00EB7C6A" w:rsidRPr="00F21335" w:rsidRDefault="00EB7C6A" w:rsidP="00612101">
            <w:pPr>
              <w:jc w:val="center"/>
              <w:rPr>
                <w:rFonts w:ascii="Tahoma" w:hAnsi="Tahoma" w:cs="Tahoma"/>
                <w:bCs/>
                <w:sz w:val="20"/>
                <w:szCs w:val="20"/>
              </w:rPr>
            </w:pPr>
            <w:r w:rsidRPr="00F21335">
              <w:rPr>
                <w:rFonts w:ascii="Tahoma" w:hAnsi="Tahoma" w:cs="Tahoma"/>
                <w:bCs/>
                <w:sz w:val="20"/>
                <w:szCs w:val="20"/>
              </w:rPr>
              <w:t>15</w:t>
            </w:r>
          </w:p>
        </w:tc>
        <w:tc>
          <w:tcPr>
            <w:tcW w:w="7079" w:type="dxa"/>
            <w:shd w:val="clear" w:color="auto" w:fill="auto"/>
          </w:tcPr>
          <w:p w14:paraId="131DE252" w14:textId="77777777" w:rsidR="00EB7C6A" w:rsidRPr="00F21335" w:rsidRDefault="00EB7C6A" w:rsidP="00612101">
            <w:pPr>
              <w:autoSpaceDE w:val="0"/>
              <w:autoSpaceDN w:val="0"/>
              <w:adjustRightInd w:val="0"/>
              <w:jc w:val="both"/>
              <w:rPr>
                <w:rFonts w:ascii="Tahoma" w:hAnsi="Tahoma" w:cs="Tahoma"/>
                <w:sz w:val="20"/>
                <w:szCs w:val="20"/>
              </w:rPr>
            </w:pPr>
            <w:r w:rsidRPr="00F21335">
              <w:rPr>
                <w:rFonts w:ascii="Tahoma" w:hAnsi="Tahoma" w:cs="Tahoma"/>
                <w:sz w:val="20"/>
                <w:szCs w:val="20"/>
              </w:rPr>
              <w:t xml:space="preserve">Cualquier actividad que promueva y mantenga indicios de explotación y trabajo infantil. Así como prácticas de falta de ética laboral, por asuntos de género y étnicos.  </w:t>
            </w:r>
          </w:p>
        </w:tc>
        <w:tc>
          <w:tcPr>
            <w:tcW w:w="1275" w:type="dxa"/>
            <w:shd w:val="clear" w:color="auto" w:fill="auto"/>
          </w:tcPr>
          <w:p w14:paraId="0EF46479" w14:textId="77777777" w:rsidR="00EB7C6A" w:rsidRPr="00F21335" w:rsidRDefault="00EB7C6A" w:rsidP="00612101">
            <w:pPr>
              <w:jc w:val="center"/>
              <w:rPr>
                <w:rFonts w:ascii="Tahoma" w:hAnsi="Tahoma" w:cs="Tahoma"/>
                <w:b/>
                <w:sz w:val="20"/>
                <w:szCs w:val="20"/>
              </w:rPr>
            </w:pPr>
          </w:p>
        </w:tc>
      </w:tr>
      <w:tr w:rsidR="00B8598F" w:rsidRPr="00F21335" w14:paraId="6643F4D6" w14:textId="77777777" w:rsidTr="00DA00F4">
        <w:tc>
          <w:tcPr>
            <w:tcW w:w="571" w:type="dxa"/>
            <w:shd w:val="clear" w:color="auto" w:fill="auto"/>
          </w:tcPr>
          <w:p w14:paraId="0EB5E791" w14:textId="77777777" w:rsidR="00EB7C6A" w:rsidRPr="00F21335" w:rsidRDefault="00EB7C6A" w:rsidP="00612101">
            <w:pPr>
              <w:jc w:val="center"/>
              <w:rPr>
                <w:rFonts w:ascii="Tahoma" w:hAnsi="Tahoma" w:cs="Tahoma"/>
                <w:bCs/>
                <w:sz w:val="20"/>
                <w:szCs w:val="20"/>
              </w:rPr>
            </w:pPr>
            <w:r w:rsidRPr="00F21335">
              <w:rPr>
                <w:rFonts w:ascii="Tahoma" w:hAnsi="Tahoma" w:cs="Tahoma"/>
                <w:bCs/>
                <w:sz w:val="20"/>
                <w:szCs w:val="20"/>
              </w:rPr>
              <w:t>16</w:t>
            </w:r>
          </w:p>
        </w:tc>
        <w:tc>
          <w:tcPr>
            <w:tcW w:w="7079" w:type="dxa"/>
            <w:shd w:val="clear" w:color="auto" w:fill="auto"/>
          </w:tcPr>
          <w:p w14:paraId="372939BB" w14:textId="77777777" w:rsidR="00EB7C6A" w:rsidRPr="00F21335" w:rsidRDefault="00EB7C6A" w:rsidP="00612101">
            <w:pPr>
              <w:autoSpaceDE w:val="0"/>
              <w:autoSpaceDN w:val="0"/>
              <w:adjustRightInd w:val="0"/>
              <w:jc w:val="both"/>
              <w:rPr>
                <w:rFonts w:ascii="Tahoma" w:hAnsi="Tahoma" w:cs="Tahoma"/>
                <w:sz w:val="20"/>
                <w:szCs w:val="20"/>
              </w:rPr>
            </w:pPr>
            <w:r w:rsidRPr="00F21335">
              <w:rPr>
                <w:rFonts w:ascii="Tahoma" w:hAnsi="Tahoma" w:cs="Tahoma"/>
                <w:sz w:val="20"/>
                <w:szCs w:val="20"/>
              </w:rPr>
              <w:t>Uso de aguas de ríos o cuerpos de agua localizados en cuencas internacionales y que de alguna manera provoque cambios adversos en la calidad o cantidad del agua compartida con los países vecinos. Asimismo, la construcción o instalación de obras que afecten, o involucren el uso de cuerpos de agua o de sus tributarios, correspondientes a otros países vecinos.</w:t>
            </w:r>
          </w:p>
        </w:tc>
        <w:tc>
          <w:tcPr>
            <w:tcW w:w="1275" w:type="dxa"/>
            <w:shd w:val="clear" w:color="auto" w:fill="auto"/>
          </w:tcPr>
          <w:p w14:paraId="3AB58C42" w14:textId="77777777" w:rsidR="00EB7C6A" w:rsidRPr="00F21335" w:rsidRDefault="00EB7C6A" w:rsidP="00612101">
            <w:pPr>
              <w:jc w:val="center"/>
              <w:rPr>
                <w:rFonts w:ascii="Tahoma" w:hAnsi="Tahoma" w:cs="Tahoma"/>
                <w:b/>
                <w:sz w:val="20"/>
                <w:szCs w:val="20"/>
              </w:rPr>
            </w:pPr>
          </w:p>
        </w:tc>
      </w:tr>
      <w:tr w:rsidR="00B8598F" w:rsidRPr="00F21335" w14:paraId="75800A8F" w14:textId="77777777" w:rsidTr="00DA00F4">
        <w:tc>
          <w:tcPr>
            <w:tcW w:w="571" w:type="dxa"/>
            <w:shd w:val="clear" w:color="auto" w:fill="auto"/>
          </w:tcPr>
          <w:p w14:paraId="111B77A1" w14:textId="77777777" w:rsidR="00EB7C6A" w:rsidRPr="00F21335" w:rsidRDefault="00EB7C6A" w:rsidP="00612101">
            <w:pPr>
              <w:jc w:val="center"/>
              <w:rPr>
                <w:rFonts w:ascii="Tahoma" w:hAnsi="Tahoma" w:cs="Tahoma"/>
                <w:bCs/>
                <w:sz w:val="20"/>
                <w:szCs w:val="20"/>
              </w:rPr>
            </w:pPr>
            <w:r w:rsidRPr="00F21335">
              <w:rPr>
                <w:rFonts w:ascii="Tahoma" w:hAnsi="Tahoma" w:cs="Tahoma"/>
                <w:bCs/>
                <w:sz w:val="20"/>
                <w:szCs w:val="20"/>
              </w:rPr>
              <w:t>17</w:t>
            </w:r>
          </w:p>
        </w:tc>
        <w:tc>
          <w:tcPr>
            <w:tcW w:w="7079" w:type="dxa"/>
            <w:shd w:val="clear" w:color="auto" w:fill="auto"/>
          </w:tcPr>
          <w:p w14:paraId="1F2ACD9A" w14:textId="77777777" w:rsidR="00EB7C6A" w:rsidRPr="00F21335" w:rsidRDefault="00EB7C6A" w:rsidP="00612101">
            <w:pPr>
              <w:jc w:val="both"/>
              <w:rPr>
                <w:rFonts w:ascii="Tahoma" w:hAnsi="Tahoma" w:cs="Tahoma"/>
                <w:sz w:val="20"/>
                <w:szCs w:val="20"/>
              </w:rPr>
            </w:pPr>
            <w:r w:rsidRPr="00F21335">
              <w:rPr>
                <w:rFonts w:ascii="Tahoma" w:hAnsi="Tahoma" w:cs="Tahoma"/>
                <w:sz w:val="20"/>
                <w:szCs w:val="20"/>
              </w:rPr>
              <w:t xml:space="preserve">Construcción, reconstrucción o rehabilitación de represas. Se exceptúan aquellas destinadas a la irrigación que no tengan más de dos metros de alto con una capacidad de llenado no superior a un espejo de agua de una hectárea y se hayan sometido al proceso de Evaluación de Impacto Ambiental. </w:t>
            </w:r>
          </w:p>
        </w:tc>
        <w:tc>
          <w:tcPr>
            <w:tcW w:w="1275" w:type="dxa"/>
            <w:shd w:val="clear" w:color="auto" w:fill="auto"/>
          </w:tcPr>
          <w:p w14:paraId="4EA9BA15" w14:textId="77777777" w:rsidR="00EB7C6A" w:rsidRPr="00F21335" w:rsidRDefault="00EB7C6A" w:rsidP="00612101">
            <w:pPr>
              <w:jc w:val="center"/>
              <w:rPr>
                <w:rFonts w:ascii="Tahoma" w:hAnsi="Tahoma" w:cs="Tahoma"/>
                <w:b/>
                <w:sz w:val="20"/>
                <w:szCs w:val="20"/>
              </w:rPr>
            </w:pPr>
          </w:p>
        </w:tc>
      </w:tr>
      <w:tr w:rsidR="00B8598F" w:rsidRPr="00F21335" w14:paraId="1FF58134" w14:textId="77777777" w:rsidTr="00DA00F4">
        <w:tc>
          <w:tcPr>
            <w:tcW w:w="571" w:type="dxa"/>
            <w:shd w:val="clear" w:color="auto" w:fill="auto"/>
          </w:tcPr>
          <w:p w14:paraId="526D80A2" w14:textId="77777777" w:rsidR="00EB7C6A" w:rsidRPr="00F21335" w:rsidRDefault="00EB7C6A" w:rsidP="00612101">
            <w:pPr>
              <w:jc w:val="center"/>
              <w:rPr>
                <w:rFonts w:ascii="Tahoma" w:hAnsi="Tahoma" w:cs="Tahoma"/>
                <w:bCs/>
                <w:sz w:val="20"/>
                <w:szCs w:val="20"/>
              </w:rPr>
            </w:pPr>
            <w:r w:rsidRPr="00F21335">
              <w:rPr>
                <w:rFonts w:ascii="Tahoma" w:hAnsi="Tahoma" w:cs="Tahoma"/>
                <w:bCs/>
                <w:sz w:val="20"/>
                <w:szCs w:val="20"/>
              </w:rPr>
              <w:t>18</w:t>
            </w:r>
          </w:p>
        </w:tc>
        <w:tc>
          <w:tcPr>
            <w:tcW w:w="7079" w:type="dxa"/>
            <w:shd w:val="clear" w:color="auto" w:fill="auto"/>
          </w:tcPr>
          <w:p w14:paraId="00F8CF90" w14:textId="77777777" w:rsidR="00EB7C6A" w:rsidRPr="00F21335" w:rsidRDefault="00EB7C6A" w:rsidP="00612101">
            <w:pPr>
              <w:autoSpaceDE w:val="0"/>
              <w:autoSpaceDN w:val="0"/>
              <w:adjustRightInd w:val="0"/>
              <w:jc w:val="both"/>
              <w:rPr>
                <w:rFonts w:ascii="Tahoma" w:hAnsi="Tahoma" w:cs="Tahoma"/>
                <w:sz w:val="20"/>
                <w:szCs w:val="20"/>
              </w:rPr>
            </w:pPr>
            <w:r w:rsidRPr="00F21335">
              <w:rPr>
                <w:rFonts w:ascii="Tahoma" w:hAnsi="Tahoma" w:cs="Tahoma"/>
                <w:sz w:val="20"/>
                <w:szCs w:val="20"/>
              </w:rPr>
              <w:t>Producción agraria que aplique quemas como una herramienta de preparación de suelo o cosecha.</w:t>
            </w:r>
          </w:p>
        </w:tc>
        <w:tc>
          <w:tcPr>
            <w:tcW w:w="1275" w:type="dxa"/>
            <w:shd w:val="clear" w:color="auto" w:fill="auto"/>
          </w:tcPr>
          <w:p w14:paraId="7332107B" w14:textId="77777777" w:rsidR="00EB7C6A" w:rsidRPr="00F21335" w:rsidRDefault="00EB7C6A" w:rsidP="00612101">
            <w:pPr>
              <w:jc w:val="center"/>
              <w:rPr>
                <w:rFonts w:ascii="Tahoma" w:hAnsi="Tahoma" w:cs="Tahoma"/>
                <w:b/>
                <w:sz w:val="20"/>
                <w:szCs w:val="20"/>
              </w:rPr>
            </w:pPr>
          </w:p>
        </w:tc>
      </w:tr>
      <w:tr w:rsidR="00B8598F" w:rsidRPr="00F21335" w14:paraId="21CDF023" w14:textId="77777777" w:rsidTr="00DA00F4">
        <w:tc>
          <w:tcPr>
            <w:tcW w:w="571" w:type="dxa"/>
            <w:shd w:val="clear" w:color="auto" w:fill="auto"/>
          </w:tcPr>
          <w:p w14:paraId="2847A633" w14:textId="77777777" w:rsidR="00EB7C6A" w:rsidRPr="00F21335" w:rsidRDefault="00EB7C6A" w:rsidP="00612101">
            <w:pPr>
              <w:jc w:val="center"/>
              <w:rPr>
                <w:rFonts w:ascii="Tahoma" w:hAnsi="Tahoma" w:cs="Tahoma"/>
                <w:bCs/>
                <w:sz w:val="20"/>
                <w:szCs w:val="20"/>
              </w:rPr>
            </w:pPr>
            <w:r w:rsidRPr="00F21335">
              <w:rPr>
                <w:rFonts w:ascii="Tahoma" w:hAnsi="Tahoma" w:cs="Tahoma"/>
                <w:bCs/>
                <w:sz w:val="20"/>
                <w:szCs w:val="20"/>
              </w:rPr>
              <w:t>19</w:t>
            </w:r>
          </w:p>
        </w:tc>
        <w:tc>
          <w:tcPr>
            <w:tcW w:w="7079" w:type="dxa"/>
            <w:shd w:val="clear" w:color="auto" w:fill="auto"/>
          </w:tcPr>
          <w:p w14:paraId="3259699D" w14:textId="77777777" w:rsidR="00EB7C6A" w:rsidRPr="00F21335" w:rsidRDefault="00EB7C6A" w:rsidP="00612101">
            <w:pPr>
              <w:autoSpaceDE w:val="0"/>
              <w:autoSpaceDN w:val="0"/>
              <w:adjustRightInd w:val="0"/>
              <w:jc w:val="both"/>
              <w:rPr>
                <w:rFonts w:ascii="Tahoma" w:hAnsi="Tahoma" w:cs="Tahoma"/>
                <w:sz w:val="20"/>
                <w:szCs w:val="20"/>
              </w:rPr>
            </w:pPr>
            <w:r w:rsidRPr="00F21335">
              <w:rPr>
                <w:rFonts w:ascii="Tahoma" w:hAnsi="Tahoma" w:cs="Tahoma"/>
                <w:sz w:val="20"/>
                <w:szCs w:val="20"/>
              </w:rPr>
              <w:t>Producción de café sin sombra.</w:t>
            </w:r>
          </w:p>
        </w:tc>
        <w:tc>
          <w:tcPr>
            <w:tcW w:w="1275" w:type="dxa"/>
            <w:shd w:val="clear" w:color="auto" w:fill="auto"/>
          </w:tcPr>
          <w:p w14:paraId="5D98A3F1" w14:textId="77777777" w:rsidR="00EB7C6A" w:rsidRPr="00F21335" w:rsidRDefault="00EB7C6A" w:rsidP="00612101">
            <w:pPr>
              <w:jc w:val="center"/>
              <w:rPr>
                <w:rFonts w:ascii="Tahoma" w:hAnsi="Tahoma" w:cs="Tahoma"/>
                <w:b/>
                <w:sz w:val="20"/>
                <w:szCs w:val="20"/>
              </w:rPr>
            </w:pPr>
          </w:p>
        </w:tc>
      </w:tr>
      <w:tr w:rsidR="00B8598F" w:rsidRPr="00F21335" w14:paraId="02ADA851" w14:textId="77777777" w:rsidTr="00DA00F4">
        <w:tc>
          <w:tcPr>
            <w:tcW w:w="571" w:type="dxa"/>
            <w:shd w:val="clear" w:color="auto" w:fill="auto"/>
          </w:tcPr>
          <w:p w14:paraId="5007C906" w14:textId="77777777" w:rsidR="00EB7C6A" w:rsidRPr="00F21335" w:rsidRDefault="00EB7C6A" w:rsidP="00612101">
            <w:pPr>
              <w:jc w:val="center"/>
              <w:rPr>
                <w:rFonts w:ascii="Tahoma" w:hAnsi="Tahoma" w:cs="Tahoma"/>
                <w:bCs/>
                <w:sz w:val="20"/>
                <w:szCs w:val="20"/>
              </w:rPr>
            </w:pPr>
            <w:r w:rsidRPr="00F21335">
              <w:rPr>
                <w:rFonts w:ascii="Tahoma" w:hAnsi="Tahoma" w:cs="Tahoma"/>
                <w:bCs/>
                <w:sz w:val="20"/>
                <w:szCs w:val="20"/>
              </w:rPr>
              <w:t>20</w:t>
            </w:r>
          </w:p>
        </w:tc>
        <w:tc>
          <w:tcPr>
            <w:tcW w:w="7079" w:type="dxa"/>
            <w:shd w:val="clear" w:color="auto" w:fill="auto"/>
          </w:tcPr>
          <w:p w14:paraId="33F3221F" w14:textId="77777777" w:rsidR="00EB7C6A" w:rsidRPr="00F21335" w:rsidRDefault="00EB7C6A" w:rsidP="00612101">
            <w:pPr>
              <w:autoSpaceDE w:val="0"/>
              <w:autoSpaceDN w:val="0"/>
              <w:adjustRightInd w:val="0"/>
              <w:jc w:val="both"/>
              <w:rPr>
                <w:rFonts w:ascii="Tahoma" w:hAnsi="Tahoma" w:cs="Tahoma"/>
                <w:sz w:val="20"/>
                <w:szCs w:val="20"/>
              </w:rPr>
            </w:pPr>
            <w:r w:rsidRPr="00F21335">
              <w:rPr>
                <w:rFonts w:ascii="Tahoma" w:hAnsi="Tahoma" w:cs="Tahoma"/>
                <w:sz w:val="20"/>
                <w:szCs w:val="20"/>
              </w:rPr>
              <w:t>Construcción de pozos.</w:t>
            </w:r>
          </w:p>
        </w:tc>
        <w:tc>
          <w:tcPr>
            <w:tcW w:w="1275" w:type="dxa"/>
            <w:shd w:val="clear" w:color="auto" w:fill="auto"/>
          </w:tcPr>
          <w:p w14:paraId="50C86B8C" w14:textId="77777777" w:rsidR="00EB7C6A" w:rsidRPr="00F21335" w:rsidRDefault="00EB7C6A" w:rsidP="00612101">
            <w:pPr>
              <w:jc w:val="center"/>
              <w:rPr>
                <w:rFonts w:ascii="Tahoma" w:hAnsi="Tahoma" w:cs="Tahoma"/>
                <w:b/>
                <w:sz w:val="20"/>
                <w:szCs w:val="20"/>
              </w:rPr>
            </w:pPr>
          </w:p>
        </w:tc>
      </w:tr>
      <w:tr w:rsidR="00B8598F" w:rsidRPr="00F21335" w14:paraId="6ED95FEB" w14:textId="77777777" w:rsidTr="00DA00F4">
        <w:tc>
          <w:tcPr>
            <w:tcW w:w="571" w:type="dxa"/>
            <w:shd w:val="clear" w:color="auto" w:fill="auto"/>
          </w:tcPr>
          <w:p w14:paraId="7B568215" w14:textId="77777777" w:rsidR="00EB7C6A" w:rsidRPr="00F21335" w:rsidRDefault="00EB7C6A" w:rsidP="00612101">
            <w:pPr>
              <w:jc w:val="center"/>
              <w:rPr>
                <w:rFonts w:ascii="Tahoma" w:hAnsi="Tahoma" w:cs="Tahoma"/>
                <w:bCs/>
                <w:sz w:val="20"/>
                <w:szCs w:val="20"/>
              </w:rPr>
            </w:pPr>
            <w:r w:rsidRPr="00F21335">
              <w:rPr>
                <w:rFonts w:ascii="Tahoma" w:hAnsi="Tahoma" w:cs="Tahoma"/>
                <w:bCs/>
                <w:sz w:val="20"/>
                <w:szCs w:val="20"/>
              </w:rPr>
              <w:t>21</w:t>
            </w:r>
          </w:p>
        </w:tc>
        <w:tc>
          <w:tcPr>
            <w:tcW w:w="7079" w:type="dxa"/>
            <w:shd w:val="clear" w:color="auto" w:fill="auto"/>
          </w:tcPr>
          <w:p w14:paraId="30D8A4DA" w14:textId="77777777" w:rsidR="00EB7C6A" w:rsidRPr="00F21335" w:rsidRDefault="00EB7C6A" w:rsidP="00612101">
            <w:pPr>
              <w:autoSpaceDE w:val="0"/>
              <w:autoSpaceDN w:val="0"/>
              <w:adjustRightInd w:val="0"/>
              <w:jc w:val="both"/>
              <w:rPr>
                <w:rFonts w:ascii="Tahoma" w:hAnsi="Tahoma" w:cs="Tahoma"/>
                <w:sz w:val="20"/>
                <w:szCs w:val="20"/>
              </w:rPr>
            </w:pPr>
            <w:r w:rsidRPr="00F21335">
              <w:rPr>
                <w:rFonts w:ascii="Tahoma" w:hAnsi="Tahoma" w:cs="Tahoma"/>
                <w:sz w:val="20"/>
                <w:szCs w:val="20"/>
              </w:rPr>
              <w:t>Actividades acuícolas que impliquen la descarga del agua de los estanques hacia correderos naturales permanentes o efímeros.</w:t>
            </w:r>
          </w:p>
        </w:tc>
        <w:tc>
          <w:tcPr>
            <w:tcW w:w="1275" w:type="dxa"/>
            <w:shd w:val="clear" w:color="auto" w:fill="auto"/>
          </w:tcPr>
          <w:p w14:paraId="60EDCC55" w14:textId="77777777" w:rsidR="00EB7C6A" w:rsidRPr="00F21335" w:rsidRDefault="00EB7C6A" w:rsidP="00612101">
            <w:pPr>
              <w:jc w:val="center"/>
              <w:rPr>
                <w:rFonts w:ascii="Tahoma" w:hAnsi="Tahoma" w:cs="Tahoma"/>
                <w:b/>
                <w:sz w:val="20"/>
                <w:szCs w:val="20"/>
              </w:rPr>
            </w:pPr>
          </w:p>
        </w:tc>
      </w:tr>
      <w:tr w:rsidR="00B8598F" w:rsidRPr="00F21335" w14:paraId="3B2001E3" w14:textId="77777777" w:rsidTr="00DA00F4">
        <w:tc>
          <w:tcPr>
            <w:tcW w:w="571" w:type="dxa"/>
            <w:shd w:val="clear" w:color="auto" w:fill="auto"/>
          </w:tcPr>
          <w:p w14:paraId="44C26413" w14:textId="77777777" w:rsidR="00EB7C6A" w:rsidRPr="00F21335" w:rsidRDefault="00EB7C6A" w:rsidP="00612101">
            <w:pPr>
              <w:jc w:val="center"/>
              <w:rPr>
                <w:rFonts w:ascii="Tahoma" w:hAnsi="Tahoma" w:cs="Tahoma"/>
                <w:bCs/>
                <w:sz w:val="20"/>
                <w:szCs w:val="20"/>
              </w:rPr>
            </w:pPr>
            <w:r w:rsidRPr="00F21335">
              <w:rPr>
                <w:rFonts w:ascii="Tahoma" w:hAnsi="Tahoma" w:cs="Tahoma"/>
                <w:bCs/>
                <w:sz w:val="20"/>
                <w:szCs w:val="20"/>
              </w:rPr>
              <w:t>22</w:t>
            </w:r>
          </w:p>
        </w:tc>
        <w:tc>
          <w:tcPr>
            <w:tcW w:w="7079" w:type="dxa"/>
            <w:shd w:val="clear" w:color="auto" w:fill="auto"/>
          </w:tcPr>
          <w:p w14:paraId="0252352E" w14:textId="77777777" w:rsidR="00EB7C6A" w:rsidRPr="00F21335" w:rsidRDefault="00EB7C6A" w:rsidP="00612101">
            <w:pPr>
              <w:autoSpaceDE w:val="0"/>
              <w:autoSpaceDN w:val="0"/>
              <w:adjustRightInd w:val="0"/>
              <w:jc w:val="both"/>
              <w:rPr>
                <w:rFonts w:ascii="Tahoma" w:hAnsi="Tahoma" w:cs="Tahoma"/>
                <w:sz w:val="20"/>
                <w:szCs w:val="20"/>
              </w:rPr>
            </w:pPr>
            <w:r w:rsidRPr="00F21335">
              <w:rPr>
                <w:rFonts w:ascii="Tahoma" w:hAnsi="Tahoma" w:cs="Tahoma"/>
                <w:sz w:val="20"/>
                <w:szCs w:val="20"/>
              </w:rPr>
              <w:t xml:space="preserve">Toda actividad turística que </w:t>
            </w:r>
            <w:r w:rsidRPr="00F21335">
              <w:rPr>
                <w:rFonts w:ascii="Tahoma" w:hAnsi="Tahoma" w:cs="Tahoma"/>
                <w:b/>
                <w:sz w:val="20"/>
                <w:szCs w:val="20"/>
              </w:rPr>
              <w:t>no tenga capacidad o autonomía en el abastecimiento de sus servicios básicos o tratamiento de sus desechos.</w:t>
            </w:r>
            <w:r w:rsidRPr="00F21335">
              <w:rPr>
                <w:rFonts w:ascii="Tahoma" w:hAnsi="Tahoma" w:cs="Tahoma"/>
                <w:sz w:val="20"/>
                <w:szCs w:val="20"/>
              </w:rPr>
              <w:t xml:space="preserve"> A excepción aquellos PN que demuestren técnicamente la existencia de alternativas factibles que serán provistas por sistemas que ya funcionan (juntas de aguas, recolección y tratamiento de desechos sólidos y líquidos).</w:t>
            </w:r>
          </w:p>
        </w:tc>
        <w:tc>
          <w:tcPr>
            <w:tcW w:w="1275" w:type="dxa"/>
            <w:shd w:val="clear" w:color="auto" w:fill="auto"/>
          </w:tcPr>
          <w:p w14:paraId="3BBB8815" w14:textId="77777777" w:rsidR="00EB7C6A" w:rsidRPr="00F21335" w:rsidRDefault="00EB7C6A" w:rsidP="00612101">
            <w:pPr>
              <w:jc w:val="center"/>
              <w:rPr>
                <w:rFonts w:ascii="Tahoma" w:hAnsi="Tahoma" w:cs="Tahoma"/>
                <w:b/>
                <w:sz w:val="20"/>
                <w:szCs w:val="20"/>
              </w:rPr>
            </w:pPr>
          </w:p>
        </w:tc>
      </w:tr>
      <w:tr w:rsidR="00B8598F" w:rsidRPr="00F21335" w14:paraId="1AD73087" w14:textId="77777777" w:rsidTr="00DA00F4">
        <w:trPr>
          <w:trHeight w:val="753"/>
        </w:trPr>
        <w:tc>
          <w:tcPr>
            <w:tcW w:w="571" w:type="dxa"/>
            <w:shd w:val="clear" w:color="auto" w:fill="auto"/>
          </w:tcPr>
          <w:p w14:paraId="72E4F76D" w14:textId="77777777" w:rsidR="00EB7C6A" w:rsidRPr="00F21335" w:rsidRDefault="00EB7C6A" w:rsidP="00612101">
            <w:pPr>
              <w:jc w:val="center"/>
              <w:rPr>
                <w:rFonts w:ascii="Tahoma" w:hAnsi="Tahoma" w:cs="Tahoma"/>
                <w:bCs/>
                <w:sz w:val="20"/>
                <w:szCs w:val="20"/>
              </w:rPr>
            </w:pPr>
            <w:r w:rsidRPr="00F21335">
              <w:rPr>
                <w:rFonts w:ascii="Tahoma" w:hAnsi="Tahoma" w:cs="Tahoma"/>
                <w:bCs/>
                <w:sz w:val="20"/>
                <w:szCs w:val="20"/>
              </w:rPr>
              <w:t>23</w:t>
            </w:r>
          </w:p>
        </w:tc>
        <w:tc>
          <w:tcPr>
            <w:tcW w:w="7079" w:type="dxa"/>
            <w:shd w:val="clear" w:color="auto" w:fill="auto"/>
          </w:tcPr>
          <w:p w14:paraId="41C0062F" w14:textId="77777777" w:rsidR="00EB7C6A" w:rsidRPr="00F21335" w:rsidRDefault="00EB7C6A" w:rsidP="00612101">
            <w:pPr>
              <w:autoSpaceDE w:val="0"/>
              <w:autoSpaceDN w:val="0"/>
              <w:adjustRightInd w:val="0"/>
              <w:jc w:val="both"/>
              <w:rPr>
                <w:rFonts w:ascii="Tahoma" w:hAnsi="Tahoma" w:cs="Tahoma"/>
                <w:sz w:val="20"/>
                <w:szCs w:val="20"/>
              </w:rPr>
            </w:pPr>
            <w:r w:rsidRPr="00F21335">
              <w:rPr>
                <w:rFonts w:ascii="Tahoma" w:hAnsi="Tahoma" w:cs="Tahoma"/>
                <w:sz w:val="20"/>
                <w:szCs w:val="20"/>
              </w:rPr>
              <w:t>La compra de abejas africanizadas para el establecimiento de colmenas en áreas con asentamientos de población vulnerable (infantes, personas de tercera edad), según los criterios de regulación de la SAG.</w:t>
            </w:r>
          </w:p>
        </w:tc>
        <w:tc>
          <w:tcPr>
            <w:tcW w:w="1275" w:type="dxa"/>
            <w:shd w:val="clear" w:color="auto" w:fill="auto"/>
          </w:tcPr>
          <w:p w14:paraId="55B91B0D" w14:textId="77777777" w:rsidR="00EB7C6A" w:rsidRPr="00F21335" w:rsidRDefault="00EB7C6A" w:rsidP="00612101">
            <w:pPr>
              <w:jc w:val="center"/>
              <w:rPr>
                <w:rFonts w:ascii="Tahoma" w:hAnsi="Tahoma" w:cs="Tahoma"/>
                <w:b/>
                <w:sz w:val="20"/>
                <w:szCs w:val="20"/>
              </w:rPr>
            </w:pPr>
          </w:p>
        </w:tc>
      </w:tr>
      <w:tr w:rsidR="00B8598F" w:rsidRPr="00F21335" w14:paraId="4301F3F1" w14:textId="77777777" w:rsidTr="00DA00F4">
        <w:tc>
          <w:tcPr>
            <w:tcW w:w="571" w:type="dxa"/>
            <w:shd w:val="clear" w:color="auto" w:fill="auto"/>
          </w:tcPr>
          <w:p w14:paraId="1D8EB8EE" w14:textId="77777777" w:rsidR="00EB7C6A" w:rsidRPr="00F21335" w:rsidRDefault="00EB7C6A" w:rsidP="00612101">
            <w:pPr>
              <w:jc w:val="center"/>
              <w:rPr>
                <w:rFonts w:ascii="Tahoma" w:hAnsi="Tahoma" w:cs="Tahoma"/>
                <w:bCs/>
                <w:sz w:val="20"/>
                <w:szCs w:val="20"/>
              </w:rPr>
            </w:pPr>
            <w:r w:rsidRPr="00F21335">
              <w:rPr>
                <w:rFonts w:ascii="Tahoma" w:hAnsi="Tahoma" w:cs="Tahoma"/>
                <w:bCs/>
                <w:sz w:val="20"/>
                <w:szCs w:val="20"/>
              </w:rPr>
              <w:lastRenderedPageBreak/>
              <w:t>24</w:t>
            </w:r>
          </w:p>
        </w:tc>
        <w:tc>
          <w:tcPr>
            <w:tcW w:w="7079" w:type="dxa"/>
            <w:shd w:val="clear" w:color="auto" w:fill="auto"/>
          </w:tcPr>
          <w:p w14:paraId="204023D4" w14:textId="77777777" w:rsidR="00EB7C6A" w:rsidRPr="00F21335" w:rsidRDefault="00EB7C6A" w:rsidP="00612101">
            <w:pPr>
              <w:autoSpaceDE w:val="0"/>
              <w:autoSpaceDN w:val="0"/>
              <w:adjustRightInd w:val="0"/>
              <w:jc w:val="both"/>
              <w:rPr>
                <w:rFonts w:ascii="Tahoma" w:hAnsi="Tahoma" w:cs="Tahoma"/>
                <w:sz w:val="20"/>
                <w:szCs w:val="20"/>
              </w:rPr>
            </w:pPr>
            <w:r w:rsidRPr="00F21335">
              <w:rPr>
                <w:rFonts w:ascii="Tahoma" w:hAnsi="Tahoma" w:cs="Tahoma"/>
                <w:sz w:val="20"/>
                <w:szCs w:val="20"/>
              </w:rPr>
              <w:t>PN que utiliza o promueve el uso de productos prohibidos por la legislación sobre salud pública.</w:t>
            </w:r>
          </w:p>
        </w:tc>
        <w:tc>
          <w:tcPr>
            <w:tcW w:w="1275" w:type="dxa"/>
            <w:shd w:val="clear" w:color="auto" w:fill="auto"/>
          </w:tcPr>
          <w:p w14:paraId="6810F0D1" w14:textId="77777777" w:rsidR="00EB7C6A" w:rsidRPr="00F21335" w:rsidRDefault="00EB7C6A" w:rsidP="00612101">
            <w:pPr>
              <w:jc w:val="center"/>
              <w:rPr>
                <w:rFonts w:ascii="Tahoma" w:hAnsi="Tahoma" w:cs="Tahoma"/>
                <w:b/>
                <w:sz w:val="20"/>
                <w:szCs w:val="20"/>
              </w:rPr>
            </w:pPr>
          </w:p>
        </w:tc>
      </w:tr>
      <w:tr w:rsidR="00B8598F" w:rsidRPr="00F21335" w14:paraId="231A9CB4" w14:textId="77777777" w:rsidTr="00DA00F4">
        <w:tc>
          <w:tcPr>
            <w:tcW w:w="571" w:type="dxa"/>
            <w:shd w:val="clear" w:color="auto" w:fill="auto"/>
          </w:tcPr>
          <w:p w14:paraId="4BFDD700" w14:textId="77777777" w:rsidR="00EB7C6A" w:rsidRPr="00F21335" w:rsidRDefault="00EB7C6A" w:rsidP="00612101">
            <w:pPr>
              <w:jc w:val="center"/>
              <w:rPr>
                <w:rFonts w:ascii="Tahoma" w:hAnsi="Tahoma" w:cs="Tahoma"/>
                <w:bCs/>
                <w:sz w:val="20"/>
                <w:szCs w:val="20"/>
              </w:rPr>
            </w:pPr>
            <w:r w:rsidRPr="00F21335">
              <w:rPr>
                <w:rFonts w:ascii="Tahoma" w:hAnsi="Tahoma" w:cs="Tahoma"/>
                <w:bCs/>
                <w:sz w:val="20"/>
                <w:szCs w:val="20"/>
              </w:rPr>
              <w:t>25</w:t>
            </w:r>
          </w:p>
        </w:tc>
        <w:tc>
          <w:tcPr>
            <w:tcW w:w="7079" w:type="dxa"/>
            <w:shd w:val="clear" w:color="auto" w:fill="auto"/>
          </w:tcPr>
          <w:p w14:paraId="747FFE4A" w14:textId="1DAA4219" w:rsidR="00EB7C6A" w:rsidRPr="00F21335" w:rsidRDefault="00EB7C6A" w:rsidP="00612101">
            <w:pPr>
              <w:autoSpaceDE w:val="0"/>
              <w:autoSpaceDN w:val="0"/>
              <w:adjustRightInd w:val="0"/>
              <w:jc w:val="both"/>
              <w:rPr>
                <w:rFonts w:ascii="Tahoma" w:hAnsi="Tahoma" w:cs="Tahoma"/>
                <w:sz w:val="20"/>
                <w:szCs w:val="20"/>
              </w:rPr>
            </w:pPr>
            <w:r w:rsidRPr="00F21335">
              <w:rPr>
                <w:rFonts w:ascii="Tahoma" w:hAnsi="Tahoma" w:cs="Tahoma"/>
                <w:sz w:val="20"/>
                <w:szCs w:val="20"/>
              </w:rPr>
              <w:t>Empleo, manejo y transporte de desechos tóxicos y materiales de alto riesgo, con excepción de pequeñas cantidades de solventes, materiales degradables, pinturas y combustibles empleados en la fase de construcción de obras físicas. Para que estos materiales de alto riesgo puedan ser financiados por el Proyecto, el PN</w:t>
            </w:r>
            <w:r w:rsidR="007F139A" w:rsidRPr="00F21335">
              <w:rPr>
                <w:rFonts w:ascii="Tahoma" w:hAnsi="Tahoma" w:cs="Tahoma"/>
                <w:sz w:val="20"/>
                <w:szCs w:val="20"/>
              </w:rPr>
              <w:t>s</w:t>
            </w:r>
            <w:r w:rsidRPr="00F21335">
              <w:rPr>
                <w:rFonts w:ascii="Tahoma" w:hAnsi="Tahoma" w:cs="Tahoma"/>
                <w:sz w:val="20"/>
                <w:szCs w:val="20"/>
              </w:rPr>
              <w:t xml:space="preserve"> deberá instruir su debido manejo en el PGA, identificando el espacio físico donde los materiales serán almacenados y manipulados y sus contenedores desechados.</w:t>
            </w:r>
          </w:p>
        </w:tc>
        <w:tc>
          <w:tcPr>
            <w:tcW w:w="1275" w:type="dxa"/>
            <w:shd w:val="clear" w:color="auto" w:fill="auto"/>
          </w:tcPr>
          <w:p w14:paraId="74E797DC" w14:textId="77777777" w:rsidR="00EB7C6A" w:rsidRPr="00F21335" w:rsidRDefault="00EB7C6A" w:rsidP="00612101">
            <w:pPr>
              <w:jc w:val="center"/>
              <w:rPr>
                <w:rFonts w:ascii="Tahoma" w:hAnsi="Tahoma" w:cs="Tahoma"/>
                <w:b/>
                <w:sz w:val="20"/>
                <w:szCs w:val="20"/>
              </w:rPr>
            </w:pPr>
          </w:p>
        </w:tc>
      </w:tr>
      <w:tr w:rsidR="00B8598F" w:rsidRPr="00F21335" w14:paraId="13002951" w14:textId="77777777" w:rsidTr="00DA00F4">
        <w:tc>
          <w:tcPr>
            <w:tcW w:w="571" w:type="dxa"/>
            <w:shd w:val="clear" w:color="auto" w:fill="auto"/>
          </w:tcPr>
          <w:p w14:paraId="36334656" w14:textId="77777777" w:rsidR="00EB7C6A" w:rsidRPr="00F21335" w:rsidRDefault="00EB7C6A" w:rsidP="00612101">
            <w:pPr>
              <w:jc w:val="center"/>
              <w:rPr>
                <w:rFonts w:ascii="Tahoma" w:hAnsi="Tahoma" w:cs="Tahoma"/>
                <w:bCs/>
                <w:sz w:val="20"/>
                <w:szCs w:val="20"/>
              </w:rPr>
            </w:pPr>
            <w:r w:rsidRPr="00F21335">
              <w:rPr>
                <w:rFonts w:ascii="Tahoma" w:hAnsi="Tahoma" w:cs="Tahoma"/>
                <w:bCs/>
                <w:sz w:val="20"/>
                <w:szCs w:val="20"/>
              </w:rPr>
              <w:t>26</w:t>
            </w:r>
          </w:p>
        </w:tc>
        <w:tc>
          <w:tcPr>
            <w:tcW w:w="7079" w:type="dxa"/>
            <w:shd w:val="clear" w:color="auto" w:fill="auto"/>
          </w:tcPr>
          <w:p w14:paraId="135600CF" w14:textId="77777777" w:rsidR="00EB7C6A" w:rsidRPr="00F21335" w:rsidRDefault="00EB7C6A" w:rsidP="00612101">
            <w:pPr>
              <w:autoSpaceDE w:val="0"/>
              <w:autoSpaceDN w:val="0"/>
              <w:adjustRightInd w:val="0"/>
              <w:jc w:val="both"/>
              <w:rPr>
                <w:rFonts w:ascii="Tahoma" w:hAnsi="Tahoma" w:cs="Tahoma"/>
                <w:sz w:val="20"/>
                <w:szCs w:val="20"/>
              </w:rPr>
            </w:pPr>
            <w:r w:rsidRPr="00F21335">
              <w:rPr>
                <w:rFonts w:ascii="Tahoma" w:hAnsi="Tahoma" w:cs="Tahoma"/>
                <w:sz w:val="20"/>
                <w:szCs w:val="20"/>
              </w:rPr>
              <w:t>Obras que impliquen la introducción de cables, tuberías, materiales perecederos y compuestos químicos en grutas, cuevas, cascadas, peñascos, acantilados o cualquier otro tipo de hábitat natural crítico, al menos que cuenten con una Evaluación de Impacto Ambiental sobre la flora y la fauna, específico para cada tipo de material a utilizar y el respectivo plan de gestión ambiental, en donde se especifiquen las medidas de mitigación, restauración o compensación ambiental. Estas actividades deben ser coherentes con lo que establece el plan de manejo de esa área protegida.</w:t>
            </w:r>
          </w:p>
        </w:tc>
        <w:tc>
          <w:tcPr>
            <w:tcW w:w="1275" w:type="dxa"/>
            <w:shd w:val="clear" w:color="auto" w:fill="auto"/>
          </w:tcPr>
          <w:p w14:paraId="25AF7EAE" w14:textId="77777777" w:rsidR="00EB7C6A" w:rsidRPr="00F21335" w:rsidRDefault="00EB7C6A" w:rsidP="00612101">
            <w:pPr>
              <w:jc w:val="center"/>
              <w:rPr>
                <w:rFonts w:ascii="Tahoma" w:hAnsi="Tahoma" w:cs="Tahoma"/>
                <w:b/>
                <w:sz w:val="20"/>
                <w:szCs w:val="20"/>
              </w:rPr>
            </w:pPr>
          </w:p>
        </w:tc>
      </w:tr>
      <w:tr w:rsidR="00B8598F" w:rsidRPr="00F21335" w14:paraId="085D4340" w14:textId="77777777" w:rsidTr="00DA00F4">
        <w:tc>
          <w:tcPr>
            <w:tcW w:w="571" w:type="dxa"/>
            <w:shd w:val="clear" w:color="auto" w:fill="auto"/>
          </w:tcPr>
          <w:p w14:paraId="41C0AA51" w14:textId="77777777" w:rsidR="00EB7C6A" w:rsidRPr="00F21335" w:rsidRDefault="00EB7C6A" w:rsidP="00612101">
            <w:pPr>
              <w:jc w:val="center"/>
              <w:rPr>
                <w:rFonts w:ascii="Tahoma" w:hAnsi="Tahoma" w:cs="Tahoma"/>
                <w:bCs/>
                <w:sz w:val="20"/>
                <w:szCs w:val="20"/>
              </w:rPr>
            </w:pPr>
            <w:r w:rsidRPr="00F21335">
              <w:rPr>
                <w:rFonts w:ascii="Tahoma" w:hAnsi="Tahoma" w:cs="Tahoma"/>
                <w:bCs/>
                <w:sz w:val="20"/>
                <w:szCs w:val="20"/>
              </w:rPr>
              <w:t>27</w:t>
            </w:r>
          </w:p>
        </w:tc>
        <w:tc>
          <w:tcPr>
            <w:tcW w:w="7079" w:type="dxa"/>
            <w:shd w:val="clear" w:color="auto" w:fill="auto"/>
          </w:tcPr>
          <w:p w14:paraId="34F9464C" w14:textId="27B67241" w:rsidR="00EB7C6A" w:rsidRPr="00F21335" w:rsidRDefault="00EB7C6A" w:rsidP="00612101">
            <w:pPr>
              <w:jc w:val="both"/>
              <w:rPr>
                <w:rFonts w:ascii="Tahoma" w:hAnsi="Tahoma" w:cs="Tahoma"/>
                <w:sz w:val="20"/>
                <w:szCs w:val="20"/>
              </w:rPr>
            </w:pPr>
            <w:r w:rsidRPr="00F21335">
              <w:rPr>
                <w:rFonts w:ascii="Tahoma" w:hAnsi="Tahoma" w:cs="Tahoma"/>
                <w:sz w:val="20"/>
                <w:szCs w:val="20"/>
              </w:rPr>
              <w:t>Obras que impliquen desviación, contracción o profundización de los lechos existentes de los ríos en la zona del PN</w:t>
            </w:r>
            <w:r w:rsidR="007F139A" w:rsidRPr="00F21335">
              <w:rPr>
                <w:rFonts w:ascii="Tahoma" w:hAnsi="Tahoma" w:cs="Tahoma"/>
                <w:sz w:val="20"/>
                <w:szCs w:val="20"/>
              </w:rPr>
              <w:t>s</w:t>
            </w:r>
            <w:r w:rsidRPr="00F21335">
              <w:rPr>
                <w:rFonts w:ascii="Tahoma" w:hAnsi="Tahoma" w:cs="Tahoma"/>
                <w:sz w:val="20"/>
                <w:szCs w:val="20"/>
              </w:rPr>
              <w:t>.</w:t>
            </w:r>
          </w:p>
        </w:tc>
        <w:tc>
          <w:tcPr>
            <w:tcW w:w="1275" w:type="dxa"/>
            <w:shd w:val="clear" w:color="auto" w:fill="auto"/>
          </w:tcPr>
          <w:p w14:paraId="2633CEB9" w14:textId="77777777" w:rsidR="00EB7C6A" w:rsidRPr="00F21335" w:rsidRDefault="00EB7C6A" w:rsidP="00612101">
            <w:pPr>
              <w:jc w:val="center"/>
              <w:rPr>
                <w:rFonts w:ascii="Tahoma" w:hAnsi="Tahoma" w:cs="Tahoma"/>
                <w:b/>
                <w:sz w:val="20"/>
                <w:szCs w:val="20"/>
              </w:rPr>
            </w:pPr>
          </w:p>
        </w:tc>
      </w:tr>
      <w:tr w:rsidR="00B8598F" w:rsidRPr="00F21335" w14:paraId="3F4E47D2" w14:textId="77777777" w:rsidTr="00DA00F4">
        <w:tc>
          <w:tcPr>
            <w:tcW w:w="571" w:type="dxa"/>
            <w:shd w:val="clear" w:color="auto" w:fill="auto"/>
          </w:tcPr>
          <w:p w14:paraId="57393B24" w14:textId="77777777" w:rsidR="00EB7C6A" w:rsidRPr="00F21335" w:rsidRDefault="00EB7C6A" w:rsidP="00612101">
            <w:pPr>
              <w:jc w:val="center"/>
              <w:rPr>
                <w:rFonts w:ascii="Tahoma" w:hAnsi="Tahoma" w:cs="Tahoma"/>
                <w:bCs/>
                <w:sz w:val="20"/>
                <w:szCs w:val="20"/>
              </w:rPr>
            </w:pPr>
            <w:r w:rsidRPr="00F21335">
              <w:rPr>
                <w:rFonts w:ascii="Tahoma" w:hAnsi="Tahoma" w:cs="Tahoma"/>
                <w:bCs/>
                <w:sz w:val="20"/>
                <w:szCs w:val="20"/>
              </w:rPr>
              <w:t>28</w:t>
            </w:r>
          </w:p>
        </w:tc>
        <w:tc>
          <w:tcPr>
            <w:tcW w:w="7079" w:type="dxa"/>
            <w:shd w:val="clear" w:color="auto" w:fill="auto"/>
          </w:tcPr>
          <w:p w14:paraId="22F56373" w14:textId="77777777" w:rsidR="00EB7C6A" w:rsidRPr="00F21335" w:rsidRDefault="00EB7C6A" w:rsidP="00612101">
            <w:pPr>
              <w:jc w:val="both"/>
              <w:rPr>
                <w:rFonts w:ascii="Tahoma" w:hAnsi="Tahoma" w:cs="Tahoma"/>
                <w:sz w:val="20"/>
                <w:szCs w:val="20"/>
              </w:rPr>
            </w:pPr>
            <w:r w:rsidRPr="00F21335">
              <w:rPr>
                <w:rFonts w:ascii="Tahoma" w:hAnsi="Tahoma" w:cs="Tahoma"/>
                <w:sz w:val="20"/>
                <w:szCs w:val="20"/>
              </w:rPr>
              <w:t>Desarrollo o expansión de obras orientadas a la generación de energía térmica</w:t>
            </w:r>
            <w:r w:rsidRPr="00F21335">
              <w:rPr>
                <w:rStyle w:val="Refdenotaalpie"/>
                <w:rFonts w:ascii="Tahoma" w:hAnsi="Tahoma" w:cs="Tahoma"/>
                <w:sz w:val="20"/>
                <w:szCs w:val="20"/>
              </w:rPr>
              <w:footnoteReference w:id="5"/>
            </w:r>
            <w:r w:rsidRPr="00F21335">
              <w:rPr>
                <w:rFonts w:ascii="Tahoma" w:hAnsi="Tahoma" w:cs="Tahoma"/>
                <w:sz w:val="20"/>
                <w:szCs w:val="20"/>
              </w:rPr>
              <w:t>, excepto para pequeños proyectos de electrificación rural interconectada a la red nacional.</w:t>
            </w:r>
          </w:p>
        </w:tc>
        <w:tc>
          <w:tcPr>
            <w:tcW w:w="1275" w:type="dxa"/>
            <w:shd w:val="clear" w:color="auto" w:fill="auto"/>
          </w:tcPr>
          <w:p w14:paraId="4B1D477B" w14:textId="77777777" w:rsidR="00EB7C6A" w:rsidRPr="00F21335" w:rsidRDefault="00EB7C6A" w:rsidP="00612101">
            <w:pPr>
              <w:jc w:val="center"/>
              <w:rPr>
                <w:rFonts w:ascii="Tahoma" w:hAnsi="Tahoma" w:cs="Tahoma"/>
                <w:b/>
                <w:sz w:val="20"/>
                <w:szCs w:val="20"/>
              </w:rPr>
            </w:pPr>
          </w:p>
        </w:tc>
      </w:tr>
      <w:tr w:rsidR="00B8598F" w:rsidRPr="00F21335" w14:paraId="11F924FD" w14:textId="77777777" w:rsidTr="00DA00F4">
        <w:tc>
          <w:tcPr>
            <w:tcW w:w="571" w:type="dxa"/>
            <w:shd w:val="clear" w:color="auto" w:fill="auto"/>
          </w:tcPr>
          <w:p w14:paraId="4B34824B" w14:textId="77777777" w:rsidR="00EB7C6A" w:rsidRPr="00F21335" w:rsidRDefault="00EB7C6A" w:rsidP="00612101">
            <w:pPr>
              <w:jc w:val="center"/>
              <w:rPr>
                <w:rFonts w:ascii="Tahoma" w:hAnsi="Tahoma" w:cs="Tahoma"/>
                <w:bCs/>
                <w:sz w:val="20"/>
                <w:szCs w:val="20"/>
              </w:rPr>
            </w:pPr>
            <w:r w:rsidRPr="00F21335">
              <w:rPr>
                <w:rFonts w:ascii="Tahoma" w:hAnsi="Tahoma" w:cs="Tahoma"/>
                <w:bCs/>
                <w:sz w:val="20"/>
                <w:szCs w:val="20"/>
              </w:rPr>
              <w:t>29</w:t>
            </w:r>
          </w:p>
        </w:tc>
        <w:tc>
          <w:tcPr>
            <w:tcW w:w="7079" w:type="dxa"/>
            <w:shd w:val="clear" w:color="auto" w:fill="auto"/>
          </w:tcPr>
          <w:p w14:paraId="24800CF9" w14:textId="77777777" w:rsidR="00EB7C6A" w:rsidRPr="00F21335" w:rsidRDefault="00EB7C6A" w:rsidP="00612101">
            <w:pPr>
              <w:jc w:val="both"/>
              <w:rPr>
                <w:rFonts w:ascii="Tahoma" w:hAnsi="Tahoma" w:cs="Tahoma"/>
                <w:sz w:val="20"/>
                <w:szCs w:val="20"/>
              </w:rPr>
            </w:pPr>
            <w:r w:rsidRPr="00F21335">
              <w:rPr>
                <w:rFonts w:ascii="Tahoma" w:hAnsi="Tahoma" w:cs="Tahoma"/>
                <w:sz w:val="20"/>
                <w:szCs w:val="20"/>
              </w:rPr>
              <w:t>Actividades que impliquen compra y venta de tierras sin títulos de propiedad acreditados por el Instituto de la Propiedad, o conflictos de tenencia, u otras dolencias.</w:t>
            </w:r>
          </w:p>
        </w:tc>
        <w:tc>
          <w:tcPr>
            <w:tcW w:w="1275" w:type="dxa"/>
            <w:shd w:val="clear" w:color="auto" w:fill="auto"/>
          </w:tcPr>
          <w:p w14:paraId="65BE1F1D" w14:textId="77777777" w:rsidR="00EB7C6A" w:rsidRPr="00F21335" w:rsidRDefault="00EB7C6A" w:rsidP="00612101">
            <w:pPr>
              <w:jc w:val="center"/>
              <w:rPr>
                <w:rFonts w:ascii="Tahoma" w:hAnsi="Tahoma" w:cs="Tahoma"/>
                <w:b/>
                <w:sz w:val="20"/>
                <w:szCs w:val="20"/>
              </w:rPr>
            </w:pPr>
          </w:p>
        </w:tc>
      </w:tr>
      <w:tr w:rsidR="00B8598F" w:rsidRPr="00F21335" w14:paraId="6B2AD5D8" w14:textId="77777777" w:rsidTr="00DA00F4">
        <w:tc>
          <w:tcPr>
            <w:tcW w:w="571" w:type="dxa"/>
            <w:shd w:val="clear" w:color="auto" w:fill="auto"/>
          </w:tcPr>
          <w:p w14:paraId="219897CE" w14:textId="77777777" w:rsidR="00EB7C6A" w:rsidRPr="00F21335" w:rsidRDefault="00EB7C6A" w:rsidP="00612101">
            <w:pPr>
              <w:jc w:val="center"/>
              <w:rPr>
                <w:rFonts w:ascii="Tahoma" w:hAnsi="Tahoma" w:cs="Tahoma"/>
                <w:bCs/>
                <w:sz w:val="20"/>
                <w:szCs w:val="20"/>
              </w:rPr>
            </w:pPr>
            <w:r w:rsidRPr="00F21335">
              <w:rPr>
                <w:rFonts w:ascii="Tahoma" w:hAnsi="Tahoma" w:cs="Tahoma"/>
                <w:bCs/>
                <w:sz w:val="20"/>
                <w:szCs w:val="20"/>
              </w:rPr>
              <w:t>30</w:t>
            </w:r>
          </w:p>
        </w:tc>
        <w:tc>
          <w:tcPr>
            <w:tcW w:w="7079" w:type="dxa"/>
            <w:shd w:val="clear" w:color="auto" w:fill="auto"/>
          </w:tcPr>
          <w:p w14:paraId="2822DA25" w14:textId="77777777" w:rsidR="00EB7C6A" w:rsidRPr="00F21335" w:rsidRDefault="00EB7C6A" w:rsidP="00612101">
            <w:pPr>
              <w:jc w:val="both"/>
              <w:rPr>
                <w:rFonts w:ascii="Tahoma" w:hAnsi="Tahoma" w:cs="Tahoma"/>
                <w:sz w:val="20"/>
                <w:szCs w:val="20"/>
              </w:rPr>
            </w:pPr>
            <w:r w:rsidRPr="00F21335">
              <w:rPr>
                <w:rFonts w:ascii="Tahoma" w:hAnsi="Tahoma" w:cs="Tahoma"/>
                <w:sz w:val="20"/>
                <w:szCs w:val="20"/>
              </w:rPr>
              <w:t>Apertura de senderos en áreas no intervenidas ecológicamente, que no cuenten con un Plan de Manejo que incluya un estudio de capacidad de carga, avalado por la autoridad ambiental competente.</w:t>
            </w:r>
          </w:p>
        </w:tc>
        <w:tc>
          <w:tcPr>
            <w:tcW w:w="1275" w:type="dxa"/>
            <w:shd w:val="clear" w:color="auto" w:fill="auto"/>
          </w:tcPr>
          <w:p w14:paraId="6AFAB436" w14:textId="77777777" w:rsidR="00EB7C6A" w:rsidRPr="00F21335" w:rsidRDefault="00EB7C6A" w:rsidP="00612101">
            <w:pPr>
              <w:jc w:val="center"/>
              <w:rPr>
                <w:rFonts w:ascii="Tahoma" w:hAnsi="Tahoma" w:cs="Tahoma"/>
                <w:b/>
                <w:sz w:val="20"/>
                <w:szCs w:val="20"/>
              </w:rPr>
            </w:pPr>
          </w:p>
        </w:tc>
      </w:tr>
      <w:tr w:rsidR="00B8598F" w:rsidRPr="00F21335" w14:paraId="3986B9CE" w14:textId="77777777" w:rsidTr="00DA00F4">
        <w:tc>
          <w:tcPr>
            <w:tcW w:w="571" w:type="dxa"/>
            <w:shd w:val="clear" w:color="auto" w:fill="auto"/>
          </w:tcPr>
          <w:p w14:paraId="2C8B330C" w14:textId="77777777" w:rsidR="00EB7C6A" w:rsidRPr="00F21335" w:rsidRDefault="00EB7C6A" w:rsidP="00612101">
            <w:pPr>
              <w:jc w:val="center"/>
              <w:rPr>
                <w:rFonts w:ascii="Tahoma" w:hAnsi="Tahoma" w:cs="Tahoma"/>
                <w:bCs/>
                <w:sz w:val="20"/>
                <w:szCs w:val="20"/>
              </w:rPr>
            </w:pPr>
            <w:r w:rsidRPr="00F21335">
              <w:rPr>
                <w:rFonts w:ascii="Tahoma" w:hAnsi="Tahoma" w:cs="Tahoma"/>
                <w:bCs/>
                <w:sz w:val="20"/>
                <w:szCs w:val="20"/>
              </w:rPr>
              <w:t>31</w:t>
            </w:r>
          </w:p>
        </w:tc>
        <w:tc>
          <w:tcPr>
            <w:tcW w:w="7079" w:type="dxa"/>
            <w:shd w:val="clear" w:color="auto" w:fill="auto"/>
          </w:tcPr>
          <w:p w14:paraId="0787C725" w14:textId="77777777" w:rsidR="00EB7C6A" w:rsidRPr="00F21335" w:rsidRDefault="00EB7C6A" w:rsidP="00612101">
            <w:pPr>
              <w:jc w:val="both"/>
              <w:rPr>
                <w:rFonts w:ascii="Tahoma" w:hAnsi="Tahoma" w:cs="Tahoma"/>
                <w:bCs/>
                <w:sz w:val="20"/>
                <w:szCs w:val="20"/>
              </w:rPr>
            </w:pPr>
            <w:r w:rsidRPr="00F21335">
              <w:rPr>
                <w:rFonts w:ascii="Tahoma" w:hAnsi="Tahoma" w:cs="Tahoma"/>
                <w:bCs/>
                <w:sz w:val="20"/>
                <w:szCs w:val="20"/>
              </w:rPr>
              <w:t xml:space="preserve">Producción de la palma africana. </w:t>
            </w:r>
          </w:p>
        </w:tc>
        <w:tc>
          <w:tcPr>
            <w:tcW w:w="1275" w:type="dxa"/>
            <w:shd w:val="clear" w:color="auto" w:fill="auto"/>
          </w:tcPr>
          <w:p w14:paraId="042C5D41" w14:textId="77777777" w:rsidR="00EB7C6A" w:rsidRPr="00F21335" w:rsidRDefault="00EB7C6A" w:rsidP="00612101">
            <w:pPr>
              <w:jc w:val="center"/>
              <w:rPr>
                <w:rFonts w:ascii="Tahoma" w:hAnsi="Tahoma" w:cs="Tahoma"/>
                <w:b/>
                <w:sz w:val="20"/>
                <w:szCs w:val="20"/>
              </w:rPr>
            </w:pPr>
          </w:p>
        </w:tc>
      </w:tr>
      <w:tr w:rsidR="00B8598F" w:rsidRPr="00F21335" w14:paraId="10B402A1" w14:textId="77777777" w:rsidTr="00DA00F4">
        <w:tc>
          <w:tcPr>
            <w:tcW w:w="571" w:type="dxa"/>
            <w:shd w:val="clear" w:color="auto" w:fill="auto"/>
          </w:tcPr>
          <w:p w14:paraId="434292C4" w14:textId="77777777" w:rsidR="00EB7C6A" w:rsidRPr="00F21335" w:rsidRDefault="00EB7C6A" w:rsidP="00612101">
            <w:pPr>
              <w:jc w:val="center"/>
              <w:rPr>
                <w:rFonts w:ascii="Tahoma" w:hAnsi="Tahoma" w:cs="Tahoma"/>
                <w:bCs/>
                <w:sz w:val="20"/>
                <w:szCs w:val="20"/>
              </w:rPr>
            </w:pPr>
            <w:r w:rsidRPr="00F21335">
              <w:rPr>
                <w:rFonts w:ascii="Tahoma" w:hAnsi="Tahoma" w:cs="Tahoma"/>
                <w:bCs/>
                <w:sz w:val="20"/>
                <w:szCs w:val="20"/>
              </w:rPr>
              <w:t>32</w:t>
            </w:r>
          </w:p>
        </w:tc>
        <w:tc>
          <w:tcPr>
            <w:tcW w:w="7079" w:type="dxa"/>
            <w:shd w:val="clear" w:color="auto" w:fill="auto"/>
          </w:tcPr>
          <w:p w14:paraId="24B65F49" w14:textId="77777777" w:rsidR="00EB7C6A" w:rsidRPr="00F21335" w:rsidRDefault="00EB7C6A" w:rsidP="00612101">
            <w:pPr>
              <w:jc w:val="both"/>
              <w:rPr>
                <w:rFonts w:ascii="Tahoma" w:hAnsi="Tahoma" w:cs="Tahoma"/>
                <w:sz w:val="20"/>
                <w:szCs w:val="20"/>
              </w:rPr>
            </w:pPr>
            <w:r w:rsidRPr="00F21335">
              <w:rPr>
                <w:rFonts w:ascii="Tahoma" w:hAnsi="Tahoma" w:cs="Tahoma"/>
                <w:sz w:val="20"/>
                <w:szCs w:val="20"/>
              </w:rPr>
              <w:t>Monocultivos de mediana y gran escala que no contemplen rotación de cultivos y/o asociación con otras especies</w:t>
            </w:r>
          </w:p>
        </w:tc>
        <w:tc>
          <w:tcPr>
            <w:tcW w:w="1275" w:type="dxa"/>
            <w:shd w:val="clear" w:color="auto" w:fill="auto"/>
          </w:tcPr>
          <w:p w14:paraId="4D2E12B8" w14:textId="77777777" w:rsidR="00EB7C6A" w:rsidRPr="00F21335" w:rsidRDefault="00EB7C6A" w:rsidP="00612101">
            <w:pPr>
              <w:jc w:val="center"/>
              <w:rPr>
                <w:rFonts w:ascii="Tahoma" w:hAnsi="Tahoma" w:cs="Tahoma"/>
                <w:b/>
                <w:sz w:val="20"/>
                <w:szCs w:val="20"/>
              </w:rPr>
            </w:pPr>
          </w:p>
        </w:tc>
      </w:tr>
      <w:tr w:rsidR="00B8598F" w:rsidRPr="00F21335" w14:paraId="5D138E94" w14:textId="77777777" w:rsidTr="00DA00F4">
        <w:trPr>
          <w:trHeight w:val="599"/>
        </w:trPr>
        <w:tc>
          <w:tcPr>
            <w:tcW w:w="571" w:type="dxa"/>
            <w:shd w:val="clear" w:color="auto" w:fill="auto"/>
          </w:tcPr>
          <w:p w14:paraId="7CE58F48" w14:textId="77777777" w:rsidR="00EB7C6A" w:rsidRPr="00F21335" w:rsidRDefault="00EB7C6A" w:rsidP="00612101">
            <w:pPr>
              <w:jc w:val="center"/>
              <w:rPr>
                <w:rFonts w:ascii="Tahoma" w:hAnsi="Tahoma" w:cs="Tahoma"/>
                <w:bCs/>
                <w:sz w:val="20"/>
                <w:szCs w:val="20"/>
              </w:rPr>
            </w:pPr>
            <w:r w:rsidRPr="00F21335">
              <w:rPr>
                <w:rFonts w:ascii="Tahoma" w:hAnsi="Tahoma" w:cs="Tahoma"/>
                <w:bCs/>
                <w:sz w:val="20"/>
                <w:szCs w:val="20"/>
              </w:rPr>
              <w:t>33</w:t>
            </w:r>
          </w:p>
        </w:tc>
        <w:tc>
          <w:tcPr>
            <w:tcW w:w="7079" w:type="dxa"/>
            <w:shd w:val="clear" w:color="auto" w:fill="auto"/>
          </w:tcPr>
          <w:p w14:paraId="0E707C33" w14:textId="77777777" w:rsidR="00EB7C6A" w:rsidRPr="00F21335" w:rsidRDefault="00EB7C6A" w:rsidP="00612101">
            <w:pPr>
              <w:jc w:val="both"/>
              <w:rPr>
                <w:rFonts w:ascii="Tahoma" w:hAnsi="Tahoma" w:cs="Tahoma"/>
                <w:sz w:val="20"/>
                <w:szCs w:val="20"/>
                <w:lang w:val="es-ES"/>
              </w:rPr>
            </w:pPr>
            <w:r w:rsidRPr="00F21335">
              <w:rPr>
                <w:rFonts w:ascii="Tahoma" w:hAnsi="Tahoma" w:cs="Tahoma"/>
                <w:sz w:val="20"/>
                <w:szCs w:val="20"/>
              </w:rPr>
              <w:t>Actividades que provoquen o incentiven el desplazamiento de poblaciones indígenas o afrodescendientes ubicadas en territorios ancestrales y de legitimidad comunitaria comprobada.</w:t>
            </w:r>
          </w:p>
        </w:tc>
        <w:tc>
          <w:tcPr>
            <w:tcW w:w="1275" w:type="dxa"/>
            <w:shd w:val="clear" w:color="auto" w:fill="auto"/>
          </w:tcPr>
          <w:p w14:paraId="308F224F" w14:textId="77777777" w:rsidR="00EB7C6A" w:rsidRPr="00F21335" w:rsidRDefault="00EB7C6A" w:rsidP="00612101">
            <w:pPr>
              <w:jc w:val="center"/>
              <w:rPr>
                <w:rFonts w:ascii="Tahoma" w:hAnsi="Tahoma" w:cs="Tahoma"/>
                <w:b/>
                <w:sz w:val="20"/>
                <w:szCs w:val="20"/>
              </w:rPr>
            </w:pPr>
          </w:p>
        </w:tc>
      </w:tr>
    </w:tbl>
    <w:p w14:paraId="688DBBD2" w14:textId="49CA19C8" w:rsidR="00EB7C6A" w:rsidRPr="00F21335" w:rsidRDefault="00EB7C6A" w:rsidP="002A5BA3">
      <w:pPr>
        <w:autoSpaceDE w:val="0"/>
        <w:autoSpaceDN w:val="0"/>
        <w:adjustRightInd w:val="0"/>
        <w:spacing w:line="276" w:lineRule="auto"/>
        <w:jc w:val="both"/>
        <w:rPr>
          <w:rFonts w:ascii="Tahoma" w:hAnsi="Tahoma" w:cs="Tahoma"/>
          <w:i/>
          <w:iCs/>
          <w:sz w:val="20"/>
          <w:szCs w:val="20"/>
        </w:rPr>
      </w:pPr>
      <w:r w:rsidRPr="00F21335">
        <w:rPr>
          <w:rFonts w:ascii="Tahoma" w:hAnsi="Tahoma" w:cs="Tahoma"/>
          <w:b/>
          <w:i/>
          <w:iCs/>
          <w:sz w:val="20"/>
          <w:szCs w:val="20"/>
        </w:rPr>
        <w:t>Nota:</w:t>
      </w:r>
      <w:r w:rsidRPr="00F21335">
        <w:rPr>
          <w:rFonts w:ascii="Tahoma" w:hAnsi="Tahoma" w:cs="Tahoma"/>
          <w:i/>
          <w:iCs/>
          <w:sz w:val="20"/>
          <w:szCs w:val="20"/>
        </w:rPr>
        <w:t xml:space="preserve"> La activación de cualquiera de las afectaciones listadas automáticamente excluye la inversión del Proyecto </w:t>
      </w:r>
      <w:r w:rsidR="00F635A5" w:rsidRPr="00F21335">
        <w:rPr>
          <w:rFonts w:ascii="Tahoma" w:hAnsi="Tahoma" w:cs="Tahoma"/>
          <w:i/>
          <w:iCs/>
          <w:sz w:val="20"/>
          <w:szCs w:val="20"/>
        </w:rPr>
        <w:t>ComRural</w:t>
      </w:r>
      <w:r w:rsidR="004E1368" w:rsidRPr="00F21335">
        <w:rPr>
          <w:rFonts w:ascii="Tahoma" w:hAnsi="Tahoma" w:cs="Tahoma"/>
          <w:i/>
          <w:iCs/>
          <w:sz w:val="20"/>
          <w:szCs w:val="20"/>
        </w:rPr>
        <w:t xml:space="preserve"> III</w:t>
      </w:r>
      <w:r w:rsidRPr="00F21335">
        <w:rPr>
          <w:rFonts w:ascii="Tahoma" w:hAnsi="Tahoma" w:cs="Tahoma"/>
          <w:i/>
          <w:iCs/>
          <w:sz w:val="20"/>
          <w:szCs w:val="20"/>
        </w:rPr>
        <w:t xml:space="preserve">. </w:t>
      </w:r>
    </w:p>
    <w:p w14:paraId="0A6959E7" w14:textId="77777777" w:rsidR="00EB7C6A" w:rsidRPr="00F21335" w:rsidRDefault="00EB7C6A" w:rsidP="00EB7C6A">
      <w:pPr>
        <w:spacing w:line="276" w:lineRule="auto"/>
        <w:jc w:val="both"/>
        <w:rPr>
          <w:rFonts w:ascii="Tahoma" w:hAnsi="Tahoma" w:cs="Tahoma"/>
          <w:b/>
        </w:rPr>
      </w:pPr>
      <w:r w:rsidRPr="00F21335">
        <w:rPr>
          <w:rFonts w:ascii="Tahoma" w:hAnsi="Tahoma" w:cs="Tahoma"/>
          <w:b/>
        </w:rPr>
        <w:t xml:space="preserve"> </w:t>
      </w:r>
    </w:p>
    <w:p w14:paraId="601722AE" w14:textId="77777777" w:rsidR="00494DAD" w:rsidRPr="00F21335" w:rsidRDefault="00494DAD">
      <w:pPr>
        <w:rPr>
          <w:rFonts w:ascii="Tahoma" w:hAnsi="Tahoma" w:cs="Tahoma"/>
          <w:b/>
          <w:i/>
          <w:iCs/>
          <w:sz w:val="22"/>
        </w:rPr>
      </w:pPr>
      <w:bookmarkStart w:id="721" w:name="_Hlk180655966"/>
      <w:r w:rsidRPr="00F21335">
        <w:rPr>
          <w:rFonts w:ascii="Tahoma" w:hAnsi="Tahoma" w:cs="Tahoma"/>
          <w:bCs/>
          <w:sz w:val="22"/>
        </w:rPr>
        <w:br w:type="page"/>
      </w:r>
    </w:p>
    <w:p w14:paraId="7AB4D304" w14:textId="1E66269F" w:rsidR="00EB7C6A" w:rsidRPr="00F21335" w:rsidRDefault="00494DAD" w:rsidP="002A5BA3">
      <w:pPr>
        <w:pStyle w:val="Ttulo4"/>
        <w:spacing w:line="276" w:lineRule="auto"/>
        <w:rPr>
          <w:rFonts w:ascii="Tahoma" w:hAnsi="Tahoma" w:cs="Tahoma"/>
          <w:bCs w:val="0"/>
          <w:color w:val="auto"/>
          <w:sz w:val="22"/>
        </w:rPr>
      </w:pPr>
      <w:r w:rsidRPr="00F21335">
        <w:rPr>
          <w:rFonts w:ascii="Tahoma" w:hAnsi="Tahoma" w:cs="Tahoma"/>
          <w:iCs w:val="0"/>
          <w:color w:val="auto"/>
          <w:sz w:val="22"/>
        </w:rPr>
        <w:lastRenderedPageBreak/>
        <w:t>Apéndice 6.</w:t>
      </w:r>
      <w:r w:rsidRPr="00F21335">
        <w:rPr>
          <w:rFonts w:ascii="Tahoma" w:hAnsi="Tahoma" w:cs="Tahoma"/>
          <w:b w:val="0"/>
          <w:i w:val="0"/>
          <w:iCs w:val="0"/>
          <w:color w:val="auto"/>
          <w:sz w:val="22"/>
        </w:rPr>
        <w:t xml:space="preserve"> </w:t>
      </w:r>
      <w:r w:rsidR="00EB7C6A" w:rsidRPr="00F21335">
        <w:rPr>
          <w:rFonts w:ascii="Tahoma" w:hAnsi="Tahoma" w:cs="Tahoma"/>
          <w:bCs w:val="0"/>
          <w:color w:val="auto"/>
          <w:sz w:val="22"/>
        </w:rPr>
        <w:t xml:space="preserve">Activación de </w:t>
      </w:r>
      <w:r w:rsidR="0075583B" w:rsidRPr="00F21335">
        <w:rPr>
          <w:rFonts w:ascii="Tahoma" w:hAnsi="Tahoma" w:cs="Tahoma"/>
          <w:bCs w:val="0"/>
          <w:color w:val="auto"/>
          <w:sz w:val="22"/>
        </w:rPr>
        <w:t>p</w:t>
      </w:r>
      <w:r w:rsidR="00EB7C6A" w:rsidRPr="00F21335">
        <w:rPr>
          <w:rFonts w:ascii="Tahoma" w:hAnsi="Tahoma" w:cs="Tahoma"/>
          <w:bCs w:val="0"/>
          <w:color w:val="auto"/>
          <w:sz w:val="22"/>
        </w:rPr>
        <w:t xml:space="preserve">olíticas de </w:t>
      </w:r>
      <w:r w:rsidR="0075583B" w:rsidRPr="00F21335">
        <w:rPr>
          <w:rFonts w:ascii="Tahoma" w:hAnsi="Tahoma" w:cs="Tahoma"/>
          <w:bCs w:val="0"/>
          <w:color w:val="auto"/>
          <w:sz w:val="22"/>
        </w:rPr>
        <w:t>s</w:t>
      </w:r>
      <w:r w:rsidR="00EB7C6A" w:rsidRPr="00F21335">
        <w:rPr>
          <w:rFonts w:ascii="Tahoma" w:hAnsi="Tahoma" w:cs="Tahoma"/>
          <w:bCs w:val="0"/>
          <w:color w:val="auto"/>
          <w:sz w:val="22"/>
        </w:rPr>
        <w:t>alvaguarda del Banco Mundial</w:t>
      </w:r>
      <w:r w:rsidR="00EB7C6A" w:rsidRPr="00F21335">
        <w:rPr>
          <w:bCs w:val="0"/>
          <w:color w:val="auto"/>
          <w:sz w:val="22"/>
        </w:rPr>
        <w:footnoteReference w:id="6"/>
      </w:r>
    </w:p>
    <w:p w14:paraId="71F798A8" w14:textId="77777777" w:rsidR="00EB7C6A" w:rsidRPr="00F21335" w:rsidRDefault="00EB7C6A" w:rsidP="00EB7C6A">
      <w:pPr>
        <w:pStyle w:val="Textoindependiente"/>
        <w:spacing w:line="276" w:lineRule="auto"/>
        <w:ind w:left="0" w:right="113"/>
        <w:jc w:val="both"/>
        <w:rPr>
          <w:rFonts w:ascii="Tahoma" w:hAnsi="Tahoma" w:cs="Tahoma"/>
          <w:sz w:val="22"/>
          <w:szCs w:val="22"/>
        </w:rPr>
      </w:pPr>
    </w:p>
    <w:tbl>
      <w:tblPr>
        <w:tblW w:w="992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6"/>
        <w:gridCol w:w="4919"/>
        <w:gridCol w:w="1810"/>
        <w:gridCol w:w="992"/>
        <w:gridCol w:w="846"/>
      </w:tblGrid>
      <w:tr w:rsidR="00B8598F" w:rsidRPr="00F21335" w14:paraId="3C515114" w14:textId="77777777" w:rsidTr="00C25070">
        <w:trPr>
          <w:trHeight w:val="670"/>
          <w:tblHeader/>
        </w:trPr>
        <w:tc>
          <w:tcPr>
            <w:tcW w:w="1356" w:type="dxa"/>
            <w:vMerge w:val="restart"/>
            <w:shd w:val="clear" w:color="auto" w:fill="BFBFBF" w:themeFill="background1" w:themeFillShade="BF"/>
            <w:vAlign w:val="center"/>
            <w:hideMark/>
          </w:tcPr>
          <w:p w14:paraId="740E7C16" w14:textId="77777777" w:rsidR="00F36BA3" w:rsidRPr="00F21335" w:rsidRDefault="00F36BA3" w:rsidP="00C25070">
            <w:pPr>
              <w:jc w:val="center"/>
              <w:rPr>
                <w:rFonts w:ascii="Tahoma" w:hAnsi="Tahoma" w:cs="Tahoma"/>
                <w:b/>
                <w:bCs/>
                <w:sz w:val="20"/>
                <w:szCs w:val="20"/>
              </w:rPr>
            </w:pPr>
            <w:r w:rsidRPr="00F21335">
              <w:rPr>
                <w:rFonts w:ascii="Tahoma" w:hAnsi="Tahoma" w:cs="Tahoma"/>
                <w:b/>
                <w:bCs/>
                <w:sz w:val="20"/>
                <w:szCs w:val="20"/>
                <w:lang w:val="es-ES_tradnl"/>
              </w:rPr>
              <w:t>Sensibilidad al Medio</w:t>
            </w:r>
          </w:p>
        </w:tc>
        <w:tc>
          <w:tcPr>
            <w:tcW w:w="5028" w:type="dxa"/>
            <w:vMerge w:val="restart"/>
            <w:shd w:val="clear" w:color="auto" w:fill="BFBFBF" w:themeFill="background1" w:themeFillShade="BF"/>
            <w:vAlign w:val="center"/>
            <w:hideMark/>
          </w:tcPr>
          <w:p w14:paraId="6ABB5B6A" w14:textId="77777777" w:rsidR="00F36BA3" w:rsidRPr="00F21335" w:rsidRDefault="00F36BA3" w:rsidP="00C25070">
            <w:pPr>
              <w:jc w:val="center"/>
              <w:rPr>
                <w:rFonts w:ascii="Tahoma" w:hAnsi="Tahoma" w:cs="Tahoma"/>
                <w:b/>
                <w:bCs/>
                <w:sz w:val="20"/>
                <w:szCs w:val="20"/>
              </w:rPr>
            </w:pPr>
            <w:r w:rsidRPr="00F21335">
              <w:rPr>
                <w:rFonts w:ascii="Tahoma" w:hAnsi="Tahoma" w:cs="Tahoma"/>
                <w:b/>
                <w:bCs/>
                <w:sz w:val="20"/>
                <w:szCs w:val="20"/>
                <w:lang w:val="es-ES_tradnl"/>
              </w:rPr>
              <w:t>Características del Área donde se tiene previsto desarrollar el PN</w:t>
            </w:r>
          </w:p>
        </w:tc>
        <w:tc>
          <w:tcPr>
            <w:tcW w:w="1701" w:type="dxa"/>
            <w:vMerge w:val="restart"/>
            <w:shd w:val="clear" w:color="auto" w:fill="BFBFBF" w:themeFill="background1" w:themeFillShade="BF"/>
            <w:vAlign w:val="center"/>
            <w:hideMark/>
          </w:tcPr>
          <w:p w14:paraId="30AEE26D" w14:textId="77777777" w:rsidR="00F36BA3" w:rsidRPr="00F21335" w:rsidRDefault="00F36BA3" w:rsidP="00C25070">
            <w:pPr>
              <w:jc w:val="center"/>
              <w:rPr>
                <w:rFonts w:ascii="Tahoma" w:hAnsi="Tahoma" w:cs="Tahoma"/>
                <w:b/>
                <w:bCs/>
                <w:sz w:val="20"/>
                <w:szCs w:val="20"/>
              </w:rPr>
            </w:pPr>
            <w:r w:rsidRPr="00F21335">
              <w:rPr>
                <w:rFonts w:ascii="Tahoma" w:hAnsi="Tahoma" w:cs="Tahoma"/>
                <w:b/>
                <w:bCs/>
                <w:sz w:val="20"/>
                <w:szCs w:val="20"/>
                <w:lang w:val="es-ES_tradnl"/>
              </w:rPr>
              <w:t>Requerimientos</w:t>
            </w:r>
          </w:p>
        </w:tc>
        <w:tc>
          <w:tcPr>
            <w:tcW w:w="1838" w:type="dxa"/>
            <w:gridSpan w:val="2"/>
            <w:shd w:val="clear" w:color="auto" w:fill="BFBFBF" w:themeFill="background1" w:themeFillShade="BF"/>
            <w:vAlign w:val="center"/>
            <w:hideMark/>
          </w:tcPr>
          <w:p w14:paraId="40313F2C" w14:textId="77777777" w:rsidR="00F36BA3" w:rsidRPr="00F21335" w:rsidRDefault="00F36BA3" w:rsidP="00C25070">
            <w:pPr>
              <w:jc w:val="center"/>
              <w:rPr>
                <w:rFonts w:ascii="Tahoma" w:hAnsi="Tahoma" w:cs="Tahoma"/>
                <w:b/>
                <w:bCs/>
                <w:sz w:val="20"/>
                <w:szCs w:val="20"/>
              </w:rPr>
            </w:pPr>
            <w:r w:rsidRPr="00F21335">
              <w:rPr>
                <w:rFonts w:ascii="Tahoma" w:hAnsi="Tahoma" w:cs="Tahoma"/>
                <w:b/>
                <w:bCs/>
                <w:sz w:val="20"/>
                <w:szCs w:val="20"/>
              </w:rPr>
              <w:t>Activa el Marco de Gestión Ambiental</w:t>
            </w:r>
          </w:p>
        </w:tc>
      </w:tr>
      <w:tr w:rsidR="00B8598F" w:rsidRPr="00F21335" w14:paraId="50413921" w14:textId="77777777" w:rsidTr="00C25070">
        <w:trPr>
          <w:trHeight w:val="300"/>
          <w:tblHeader/>
        </w:trPr>
        <w:tc>
          <w:tcPr>
            <w:tcW w:w="1356" w:type="dxa"/>
            <w:vMerge/>
            <w:shd w:val="clear" w:color="auto" w:fill="BFBFBF" w:themeFill="background1" w:themeFillShade="BF"/>
            <w:vAlign w:val="center"/>
            <w:hideMark/>
          </w:tcPr>
          <w:p w14:paraId="16A03ACB" w14:textId="77777777" w:rsidR="00F36BA3" w:rsidRPr="00F21335" w:rsidRDefault="00F36BA3" w:rsidP="00C25070">
            <w:pPr>
              <w:rPr>
                <w:rFonts w:ascii="Tahoma" w:hAnsi="Tahoma" w:cs="Tahoma"/>
                <w:b/>
                <w:bCs/>
                <w:sz w:val="20"/>
                <w:szCs w:val="20"/>
              </w:rPr>
            </w:pPr>
          </w:p>
        </w:tc>
        <w:tc>
          <w:tcPr>
            <w:tcW w:w="5028" w:type="dxa"/>
            <w:vMerge/>
            <w:shd w:val="clear" w:color="auto" w:fill="BFBFBF" w:themeFill="background1" w:themeFillShade="BF"/>
            <w:vAlign w:val="center"/>
            <w:hideMark/>
          </w:tcPr>
          <w:p w14:paraId="1BFC3F03" w14:textId="77777777" w:rsidR="00F36BA3" w:rsidRPr="00F21335" w:rsidRDefault="00F36BA3" w:rsidP="00C25070">
            <w:pPr>
              <w:rPr>
                <w:rFonts w:ascii="Tahoma" w:hAnsi="Tahoma" w:cs="Tahoma"/>
                <w:b/>
                <w:bCs/>
                <w:sz w:val="20"/>
                <w:szCs w:val="20"/>
              </w:rPr>
            </w:pPr>
          </w:p>
        </w:tc>
        <w:tc>
          <w:tcPr>
            <w:tcW w:w="1701" w:type="dxa"/>
            <w:vMerge/>
            <w:shd w:val="clear" w:color="auto" w:fill="BFBFBF" w:themeFill="background1" w:themeFillShade="BF"/>
            <w:vAlign w:val="center"/>
            <w:hideMark/>
          </w:tcPr>
          <w:p w14:paraId="370A1195" w14:textId="77777777" w:rsidR="00F36BA3" w:rsidRPr="00F21335" w:rsidRDefault="00F36BA3" w:rsidP="00C25070">
            <w:pPr>
              <w:rPr>
                <w:rFonts w:ascii="Tahoma" w:hAnsi="Tahoma" w:cs="Tahoma"/>
                <w:b/>
                <w:bCs/>
                <w:sz w:val="20"/>
                <w:szCs w:val="20"/>
              </w:rPr>
            </w:pPr>
          </w:p>
        </w:tc>
        <w:tc>
          <w:tcPr>
            <w:tcW w:w="992" w:type="dxa"/>
            <w:shd w:val="clear" w:color="auto" w:fill="BFBFBF" w:themeFill="background1" w:themeFillShade="BF"/>
            <w:vAlign w:val="center"/>
            <w:hideMark/>
          </w:tcPr>
          <w:p w14:paraId="18516383" w14:textId="77777777" w:rsidR="00F36BA3" w:rsidRPr="00F21335" w:rsidRDefault="00F36BA3" w:rsidP="00C25070">
            <w:pPr>
              <w:jc w:val="center"/>
              <w:rPr>
                <w:rFonts w:ascii="Tahoma" w:hAnsi="Tahoma" w:cs="Tahoma"/>
                <w:b/>
                <w:bCs/>
                <w:sz w:val="20"/>
                <w:szCs w:val="20"/>
              </w:rPr>
            </w:pPr>
            <w:r w:rsidRPr="00F21335">
              <w:rPr>
                <w:rFonts w:ascii="Tahoma" w:hAnsi="Tahoma" w:cs="Tahoma"/>
                <w:b/>
                <w:bCs/>
                <w:sz w:val="20"/>
                <w:szCs w:val="20"/>
              </w:rPr>
              <w:t>Si</w:t>
            </w:r>
          </w:p>
        </w:tc>
        <w:tc>
          <w:tcPr>
            <w:tcW w:w="846" w:type="dxa"/>
            <w:shd w:val="clear" w:color="auto" w:fill="BFBFBF" w:themeFill="background1" w:themeFillShade="BF"/>
            <w:vAlign w:val="center"/>
            <w:hideMark/>
          </w:tcPr>
          <w:p w14:paraId="05635F07" w14:textId="77777777" w:rsidR="00F36BA3" w:rsidRPr="00F21335" w:rsidRDefault="00F36BA3" w:rsidP="00C25070">
            <w:pPr>
              <w:jc w:val="center"/>
              <w:rPr>
                <w:rFonts w:ascii="Tahoma" w:hAnsi="Tahoma" w:cs="Tahoma"/>
                <w:b/>
                <w:bCs/>
                <w:sz w:val="20"/>
                <w:szCs w:val="20"/>
              </w:rPr>
            </w:pPr>
            <w:r w:rsidRPr="00F21335">
              <w:rPr>
                <w:rFonts w:ascii="Tahoma" w:hAnsi="Tahoma" w:cs="Tahoma"/>
                <w:b/>
                <w:bCs/>
                <w:sz w:val="20"/>
                <w:szCs w:val="20"/>
              </w:rPr>
              <w:t>No</w:t>
            </w:r>
          </w:p>
        </w:tc>
      </w:tr>
      <w:tr w:rsidR="00B8598F" w:rsidRPr="00F21335" w14:paraId="62D8DF8C" w14:textId="77777777" w:rsidTr="00C25070">
        <w:trPr>
          <w:trHeight w:val="1160"/>
        </w:trPr>
        <w:tc>
          <w:tcPr>
            <w:tcW w:w="1356" w:type="dxa"/>
            <w:vMerge w:val="restart"/>
            <w:shd w:val="clear" w:color="000000" w:fill="FFFFFF"/>
            <w:vAlign w:val="center"/>
            <w:hideMark/>
          </w:tcPr>
          <w:p w14:paraId="7139798E" w14:textId="77777777" w:rsidR="00F36BA3" w:rsidRPr="00F21335" w:rsidRDefault="00F36BA3" w:rsidP="00C25070">
            <w:pPr>
              <w:jc w:val="center"/>
              <w:rPr>
                <w:rFonts w:ascii="Tahoma" w:hAnsi="Tahoma" w:cs="Tahoma"/>
                <w:b/>
                <w:bCs/>
                <w:sz w:val="20"/>
                <w:szCs w:val="20"/>
              </w:rPr>
            </w:pPr>
            <w:r w:rsidRPr="00F21335">
              <w:rPr>
                <w:rFonts w:ascii="Tahoma" w:hAnsi="Tahoma" w:cs="Tahoma"/>
                <w:b/>
                <w:bCs/>
                <w:sz w:val="20"/>
                <w:szCs w:val="20"/>
                <w:lang w:val="es-ES_tradnl"/>
              </w:rPr>
              <w:t>ALTA (A)</w:t>
            </w:r>
          </w:p>
        </w:tc>
        <w:tc>
          <w:tcPr>
            <w:tcW w:w="5028" w:type="dxa"/>
            <w:shd w:val="clear" w:color="auto" w:fill="auto"/>
            <w:vAlign w:val="center"/>
            <w:hideMark/>
          </w:tcPr>
          <w:p w14:paraId="44F9433B" w14:textId="77777777" w:rsidR="00F36BA3" w:rsidRPr="00F21335" w:rsidRDefault="00F36BA3" w:rsidP="00C25070">
            <w:pPr>
              <w:jc w:val="both"/>
              <w:rPr>
                <w:rFonts w:ascii="Tahoma" w:hAnsi="Tahoma" w:cs="Tahoma"/>
                <w:sz w:val="20"/>
                <w:szCs w:val="20"/>
              </w:rPr>
            </w:pPr>
            <w:r w:rsidRPr="00F21335">
              <w:rPr>
                <w:rFonts w:ascii="Tahoma" w:hAnsi="Tahoma" w:cs="Tahoma"/>
                <w:sz w:val="20"/>
                <w:szCs w:val="20"/>
              </w:rPr>
              <w:t>Área del PNs propuesta, se encuentra en hábitats naturales o críticos (Presencia de especies endémicas o en peligro de extinción, en zonas de protección especial).</w:t>
            </w:r>
          </w:p>
        </w:tc>
        <w:tc>
          <w:tcPr>
            <w:tcW w:w="1701" w:type="dxa"/>
            <w:vMerge w:val="restart"/>
            <w:shd w:val="clear" w:color="auto" w:fill="auto"/>
            <w:vAlign w:val="center"/>
            <w:hideMark/>
          </w:tcPr>
          <w:p w14:paraId="29951802" w14:textId="77777777" w:rsidR="00F36BA3" w:rsidRPr="00F21335" w:rsidRDefault="00F36BA3" w:rsidP="00C25070">
            <w:pPr>
              <w:jc w:val="center"/>
              <w:rPr>
                <w:rFonts w:ascii="Tahoma" w:hAnsi="Tahoma" w:cs="Tahoma"/>
                <w:sz w:val="20"/>
                <w:szCs w:val="20"/>
              </w:rPr>
            </w:pPr>
            <w:r w:rsidRPr="00F21335">
              <w:rPr>
                <w:rFonts w:ascii="Tahoma" w:hAnsi="Tahoma" w:cs="Tahoma"/>
                <w:sz w:val="20"/>
                <w:szCs w:val="20"/>
              </w:rPr>
              <w:t>PNs excluidos de financiamiento.</w:t>
            </w:r>
          </w:p>
        </w:tc>
        <w:tc>
          <w:tcPr>
            <w:tcW w:w="992" w:type="dxa"/>
            <w:shd w:val="clear" w:color="auto" w:fill="auto"/>
            <w:noWrap/>
            <w:vAlign w:val="bottom"/>
            <w:hideMark/>
          </w:tcPr>
          <w:p w14:paraId="57C6DBF1" w14:textId="77777777" w:rsidR="00F36BA3" w:rsidRPr="00F21335" w:rsidRDefault="00F36BA3" w:rsidP="00C25070">
            <w:pPr>
              <w:rPr>
                <w:rFonts w:ascii="Tahoma" w:hAnsi="Tahoma" w:cs="Tahoma"/>
                <w:sz w:val="20"/>
                <w:szCs w:val="20"/>
              </w:rPr>
            </w:pPr>
            <w:r w:rsidRPr="00F21335">
              <w:rPr>
                <w:rFonts w:ascii="Tahoma" w:hAnsi="Tahoma" w:cs="Tahoma"/>
                <w:sz w:val="20"/>
                <w:szCs w:val="20"/>
              </w:rPr>
              <w:t> </w:t>
            </w:r>
          </w:p>
        </w:tc>
        <w:tc>
          <w:tcPr>
            <w:tcW w:w="846" w:type="dxa"/>
            <w:shd w:val="clear" w:color="auto" w:fill="auto"/>
            <w:noWrap/>
            <w:vAlign w:val="bottom"/>
            <w:hideMark/>
          </w:tcPr>
          <w:p w14:paraId="02F096E1" w14:textId="77777777" w:rsidR="00F36BA3" w:rsidRPr="00F21335" w:rsidRDefault="00F36BA3" w:rsidP="00C25070">
            <w:pPr>
              <w:rPr>
                <w:rFonts w:ascii="Tahoma" w:hAnsi="Tahoma" w:cs="Tahoma"/>
                <w:sz w:val="20"/>
                <w:szCs w:val="20"/>
              </w:rPr>
            </w:pPr>
            <w:r w:rsidRPr="00F21335">
              <w:rPr>
                <w:rFonts w:ascii="Tahoma" w:hAnsi="Tahoma" w:cs="Tahoma"/>
                <w:sz w:val="20"/>
                <w:szCs w:val="20"/>
              </w:rPr>
              <w:t> </w:t>
            </w:r>
          </w:p>
        </w:tc>
      </w:tr>
      <w:tr w:rsidR="00B8598F" w:rsidRPr="00F21335" w14:paraId="7B7EF0F8" w14:textId="77777777" w:rsidTr="00C25070">
        <w:trPr>
          <w:trHeight w:val="580"/>
        </w:trPr>
        <w:tc>
          <w:tcPr>
            <w:tcW w:w="1356" w:type="dxa"/>
            <w:vMerge/>
            <w:vAlign w:val="center"/>
            <w:hideMark/>
          </w:tcPr>
          <w:p w14:paraId="3504E557" w14:textId="77777777" w:rsidR="00F36BA3" w:rsidRPr="00F21335" w:rsidRDefault="00F36BA3" w:rsidP="00C25070">
            <w:pPr>
              <w:rPr>
                <w:rFonts w:ascii="Tahoma" w:hAnsi="Tahoma" w:cs="Tahoma"/>
                <w:b/>
                <w:bCs/>
                <w:sz w:val="20"/>
                <w:szCs w:val="20"/>
              </w:rPr>
            </w:pPr>
          </w:p>
        </w:tc>
        <w:tc>
          <w:tcPr>
            <w:tcW w:w="5028" w:type="dxa"/>
            <w:shd w:val="clear" w:color="auto" w:fill="auto"/>
            <w:vAlign w:val="center"/>
            <w:hideMark/>
          </w:tcPr>
          <w:p w14:paraId="17DEFF2B" w14:textId="77777777" w:rsidR="00F36BA3" w:rsidRPr="00F21335" w:rsidRDefault="00F36BA3" w:rsidP="00C25070">
            <w:pPr>
              <w:jc w:val="both"/>
              <w:rPr>
                <w:rFonts w:ascii="Tahoma" w:hAnsi="Tahoma" w:cs="Tahoma"/>
                <w:sz w:val="20"/>
                <w:szCs w:val="20"/>
              </w:rPr>
            </w:pPr>
            <w:r w:rsidRPr="00F21335">
              <w:rPr>
                <w:rFonts w:ascii="Tahoma" w:hAnsi="Tahoma" w:cs="Tahoma"/>
                <w:sz w:val="20"/>
                <w:szCs w:val="20"/>
              </w:rPr>
              <w:t>PNs prevé el uso intensivo de sustancias químicas NO autorizadas para el control de plagas.</w:t>
            </w:r>
          </w:p>
        </w:tc>
        <w:tc>
          <w:tcPr>
            <w:tcW w:w="1701" w:type="dxa"/>
            <w:vMerge/>
            <w:vAlign w:val="center"/>
            <w:hideMark/>
          </w:tcPr>
          <w:p w14:paraId="60EFCFD0" w14:textId="77777777" w:rsidR="00F36BA3" w:rsidRPr="00F21335" w:rsidRDefault="00F36BA3" w:rsidP="00C25070">
            <w:pPr>
              <w:rPr>
                <w:rFonts w:ascii="Tahoma" w:hAnsi="Tahoma" w:cs="Tahoma"/>
                <w:sz w:val="20"/>
                <w:szCs w:val="20"/>
              </w:rPr>
            </w:pPr>
          </w:p>
        </w:tc>
        <w:tc>
          <w:tcPr>
            <w:tcW w:w="992" w:type="dxa"/>
            <w:shd w:val="clear" w:color="auto" w:fill="auto"/>
            <w:noWrap/>
            <w:vAlign w:val="bottom"/>
            <w:hideMark/>
          </w:tcPr>
          <w:p w14:paraId="6B044B6E" w14:textId="77777777" w:rsidR="00F36BA3" w:rsidRPr="00F21335" w:rsidRDefault="00F36BA3" w:rsidP="00C25070">
            <w:pPr>
              <w:rPr>
                <w:rFonts w:ascii="Tahoma" w:hAnsi="Tahoma" w:cs="Tahoma"/>
                <w:sz w:val="20"/>
                <w:szCs w:val="20"/>
              </w:rPr>
            </w:pPr>
            <w:r w:rsidRPr="00F21335">
              <w:rPr>
                <w:rFonts w:ascii="Tahoma" w:hAnsi="Tahoma" w:cs="Tahoma"/>
                <w:sz w:val="20"/>
                <w:szCs w:val="20"/>
              </w:rPr>
              <w:t> </w:t>
            </w:r>
          </w:p>
        </w:tc>
        <w:tc>
          <w:tcPr>
            <w:tcW w:w="846" w:type="dxa"/>
            <w:shd w:val="clear" w:color="auto" w:fill="auto"/>
            <w:noWrap/>
            <w:vAlign w:val="bottom"/>
            <w:hideMark/>
          </w:tcPr>
          <w:p w14:paraId="1ECEB83E" w14:textId="77777777" w:rsidR="00F36BA3" w:rsidRPr="00F21335" w:rsidRDefault="00F36BA3" w:rsidP="00C25070">
            <w:pPr>
              <w:rPr>
                <w:rFonts w:ascii="Tahoma" w:hAnsi="Tahoma" w:cs="Tahoma"/>
                <w:sz w:val="20"/>
                <w:szCs w:val="20"/>
              </w:rPr>
            </w:pPr>
            <w:r w:rsidRPr="00F21335">
              <w:rPr>
                <w:rFonts w:ascii="Tahoma" w:hAnsi="Tahoma" w:cs="Tahoma"/>
                <w:sz w:val="20"/>
                <w:szCs w:val="20"/>
              </w:rPr>
              <w:t> </w:t>
            </w:r>
          </w:p>
        </w:tc>
      </w:tr>
      <w:tr w:rsidR="00B8598F" w:rsidRPr="00F21335" w14:paraId="1985D497" w14:textId="77777777" w:rsidTr="00C25070">
        <w:trPr>
          <w:trHeight w:val="870"/>
        </w:trPr>
        <w:tc>
          <w:tcPr>
            <w:tcW w:w="1356" w:type="dxa"/>
            <w:vMerge/>
            <w:vAlign w:val="center"/>
            <w:hideMark/>
          </w:tcPr>
          <w:p w14:paraId="4FEF611D" w14:textId="77777777" w:rsidR="00F36BA3" w:rsidRPr="00F21335" w:rsidRDefault="00F36BA3" w:rsidP="00C25070">
            <w:pPr>
              <w:rPr>
                <w:rFonts w:ascii="Tahoma" w:hAnsi="Tahoma" w:cs="Tahoma"/>
                <w:b/>
                <w:bCs/>
                <w:sz w:val="20"/>
                <w:szCs w:val="20"/>
              </w:rPr>
            </w:pPr>
          </w:p>
        </w:tc>
        <w:tc>
          <w:tcPr>
            <w:tcW w:w="5028" w:type="dxa"/>
            <w:shd w:val="clear" w:color="auto" w:fill="auto"/>
            <w:vAlign w:val="center"/>
            <w:hideMark/>
          </w:tcPr>
          <w:p w14:paraId="2D6D7BAA" w14:textId="77777777" w:rsidR="00F36BA3" w:rsidRPr="00F21335" w:rsidRDefault="00F36BA3" w:rsidP="00C25070">
            <w:pPr>
              <w:jc w:val="both"/>
              <w:rPr>
                <w:rFonts w:ascii="Tahoma" w:hAnsi="Tahoma" w:cs="Tahoma"/>
                <w:sz w:val="20"/>
                <w:szCs w:val="20"/>
              </w:rPr>
            </w:pPr>
            <w:r w:rsidRPr="00F21335">
              <w:rPr>
                <w:rFonts w:ascii="Tahoma" w:hAnsi="Tahoma" w:cs="Tahoma"/>
                <w:sz w:val="20"/>
                <w:szCs w:val="20"/>
              </w:rPr>
              <w:t>Área del PNs se encuentra en terrenos montañosos con relieve accidentado (&gt; 30% de pendiente). Alto grado de erosión.</w:t>
            </w:r>
          </w:p>
        </w:tc>
        <w:tc>
          <w:tcPr>
            <w:tcW w:w="1701" w:type="dxa"/>
            <w:vMerge/>
            <w:vAlign w:val="center"/>
            <w:hideMark/>
          </w:tcPr>
          <w:p w14:paraId="5C2DF256" w14:textId="77777777" w:rsidR="00F36BA3" w:rsidRPr="00F21335" w:rsidRDefault="00F36BA3" w:rsidP="00C25070">
            <w:pPr>
              <w:rPr>
                <w:rFonts w:ascii="Tahoma" w:hAnsi="Tahoma" w:cs="Tahoma"/>
                <w:sz w:val="20"/>
                <w:szCs w:val="20"/>
              </w:rPr>
            </w:pPr>
          </w:p>
        </w:tc>
        <w:tc>
          <w:tcPr>
            <w:tcW w:w="992" w:type="dxa"/>
            <w:shd w:val="clear" w:color="auto" w:fill="auto"/>
            <w:noWrap/>
            <w:vAlign w:val="bottom"/>
            <w:hideMark/>
          </w:tcPr>
          <w:p w14:paraId="69B6B551" w14:textId="77777777" w:rsidR="00F36BA3" w:rsidRPr="00F21335" w:rsidRDefault="00F36BA3" w:rsidP="00C25070">
            <w:pPr>
              <w:rPr>
                <w:rFonts w:ascii="Tahoma" w:hAnsi="Tahoma" w:cs="Tahoma"/>
                <w:sz w:val="20"/>
                <w:szCs w:val="20"/>
              </w:rPr>
            </w:pPr>
            <w:r w:rsidRPr="00F21335">
              <w:rPr>
                <w:rFonts w:ascii="Tahoma" w:hAnsi="Tahoma" w:cs="Tahoma"/>
                <w:sz w:val="20"/>
                <w:szCs w:val="20"/>
              </w:rPr>
              <w:t> </w:t>
            </w:r>
          </w:p>
        </w:tc>
        <w:tc>
          <w:tcPr>
            <w:tcW w:w="846" w:type="dxa"/>
            <w:shd w:val="clear" w:color="auto" w:fill="auto"/>
            <w:noWrap/>
            <w:vAlign w:val="bottom"/>
            <w:hideMark/>
          </w:tcPr>
          <w:p w14:paraId="2156C9BB" w14:textId="77777777" w:rsidR="00F36BA3" w:rsidRPr="00F21335" w:rsidRDefault="00F36BA3" w:rsidP="00C25070">
            <w:pPr>
              <w:rPr>
                <w:rFonts w:ascii="Tahoma" w:hAnsi="Tahoma" w:cs="Tahoma"/>
                <w:sz w:val="20"/>
                <w:szCs w:val="20"/>
              </w:rPr>
            </w:pPr>
            <w:r w:rsidRPr="00F21335">
              <w:rPr>
                <w:rFonts w:ascii="Tahoma" w:hAnsi="Tahoma" w:cs="Tahoma"/>
                <w:sz w:val="20"/>
                <w:szCs w:val="20"/>
              </w:rPr>
              <w:t> </w:t>
            </w:r>
          </w:p>
        </w:tc>
      </w:tr>
      <w:tr w:rsidR="00B8598F" w:rsidRPr="00F21335" w14:paraId="3D25FE17" w14:textId="77777777" w:rsidTr="00C25070">
        <w:trPr>
          <w:trHeight w:val="580"/>
        </w:trPr>
        <w:tc>
          <w:tcPr>
            <w:tcW w:w="1356" w:type="dxa"/>
            <w:vMerge/>
            <w:vAlign w:val="center"/>
            <w:hideMark/>
          </w:tcPr>
          <w:p w14:paraId="3E396D89" w14:textId="77777777" w:rsidR="00F36BA3" w:rsidRPr="00F21335" w:rsidRDefault="00F36BA3" w:rsidP="00C25070">
            <w:pPr>
              <w:rPr>
                <w:rFonts w:ascii="Tahoma" w:hAnsi="Tahoma" w:cs="Tahoma"/>
                <w:b/>
                <w:bCs/>
                <w:sz w:val="20"/>
                <w:szCs w:val="20"/>
              </w:rPr>
            </w:pPr>
          </w:p>
        </w:tc>
        <w:tc>
          <w:tcPr>
            <w:tcW w:w="5028" w:type="dxa"/>
            <w:shd w:val="clear" w:color="auto" w:fill="auto"/>
            <w:vAlign w:val="center"/>
            <w:hideMark/>
          </w:tcPr>
          <w:p w14:paraId="3C2C01F4" w14:textId="77777777" w:rsidR="00F36BA3" w:rsidRPr="00F21335" w:rsidRDefault="00F36BA3" w:rsidP="00C25070">
            <w:pPr>
              <w:rPr>
                <w:rFonts w:ascii="Tahoma" w:hAnsi="Tahoma" w:cs="Tahoma"/>
                <w:sz w:val="20"/>
                <w:szCs w:val="20"/>
              </w:rPr>
            </w:pPr>
            <w:r w:rsidRPr="00F21335">
              <w:rPr>
                <w:rFonts w:ascii="Tahoma" w:hAnsi="Tahoma" w:cs="Tahoma"/>
                <w:sz w:val="20"/>
                <w:szCs w:val="20"/>
              </w:rPr>
              <w:t>Área del PNs está a menos de 150 metros de la ribera de ríos o quebradas.</w:t>
            </w:r>
          </w:p>
        </w:tc>
        <w:tc>
          <w:tcPr>
            <w:tcW w:w="1701" w:type="dxa"/>
            <w:vMerge/>
            <w:vAlign w:val="center"/>
            <w:hideMark/>
          </w:tcPr>
          <w:p w14:paraId="7F53B7AB" w14:textId="77777777" w:rsidR="00F36BA3" w:rsidRPr="00F21335" w:rsidRDefault="00F36BA3" w:rsidP="00C25070">
            <w:pPr>
              <w:rPr>
                <w:rFonts w:ascii="Tahoma" w:hAnsi="Tahoma" w:cs="Tahoma"/>
                <w:sz w:val="20"/>
                <w:szCs w:val="20"/>
              </w:rPr>
            </w:pPr>
          </w:p>
        </w:tc>
        <w:tc>
          <w:tcPr>
            <w:tcW w:w="992" w:type="dxa"/>
            <w:shd w:val="clear" w:color="auto" w:fill="auto"/>
            <w:noWrap/>
            <w:vAlign w:val="bottom"/>
            <w:hideMark/>
          </w:tcPr>
          <w:p w14:paraId="49BA06A5" w14:textId="77777777" w:rsidR="00F36BA3" w:rsidRPr="00F21335" w:rsidRDefault="00F36BA3" w:rsidP="00C25070">
            <w:pPr>
              <w:rPr>
                <w:rFonts w:ascii="Tahoma" w:hAnsi="Tahoma" w:cs="Tahoma"/>
                <w:sz w:val="20"/>
                <w:szCs w:val="20"/>
              </w:rPr>
            </w:pPr>
            <w:r w:rsidRPr="00F21335">
              <w:rPr>
                <w:rFonts w:ascii="Tahoma" w:hAnsi="Tahoma" w:cs="Tahoma"/>
                <w:sz w:val="20"/>
                <w:szCs w:val="20"/>
              </w:rPr>
              <w:t> </w:t>
            </w:r>
          </w:p>
        </w:tc>
        <w:tc>
          <w:tcPr>
            <w:tcW w:w="846" w:type="dxa"/>
            <w:shd w:val="clear" w:color="auto" w:fill="auto"/>
            <w:noWrap/>
            <w:vAlign w:val="bottom"/>
            <w:hideMark/>
          </w:tcPr>
          <w:p w14:paraId="009DB499" w14:textId="77777777" w:rsidR="00F36BA3" w:rsidRPr="00F21335" w:rsidRDefault="00F36BA3" w:rsidP="00C25070">
            <w:pPr>
              <w:rPr>
                <w:rFonts w:ascii="Tahoma" w:hAnsi="Tahoma" w:cs="Tahoma"/>
                <w:sz w:val="20"/>
                <w:szCs w:val="20"/>
              </w:rPr>
            </w:pPr>
            <w:r w:rsidRPr="00F21335">
              <w:rPr>
                <w:rFonts w:ascii="Tahoma" w:hAnsi="Tahoma" w:cs="Tahoma"/>
                <w:sz w:val="20"/>
                <w:szCs w:val="20"/>
              </w:rPr>
              <w:t> </w:t>
            </w:r>
          </w:p>
        </w:tc>
      </w:tr>
      <w:tr w:rsidR="00B8598F" w:rsidRPr="00F21335" w14:paraId="4E9A59E5" w14:textId="77777777" w:rsidTr="00C25070">
        <w:trPr>
          <w:trHeight w:val="1570"/>
        </w:trPr>
        <w:tc>
          <w:tcPr>
            <w:tcW w:w="1356" w:type="dxa"/>
            <w:vMerge/>
            <w:vAlign w:val="center"/>
            <w:hideMark/>
          </w:tcPr>
          <w:p w14:paraId="75918E26" w14:textId="77777777" w:rsidR="00F36BA3" w:rsidRPr="00F21335" w:rsidRDefault="00F36BA3" w:rsidP="00C25070">
            <w:pPr>
              <w:rPr>
                <w:rFonts w:ascii="Tahoma" w:hAnsi="Tahoma" w:cs="Tahoma"/>
                <w:b/>
                <w:bCs/>
                <w:sz w:val="20"/>
                <w:szCs w:val="20"/>
              </w:rPr>
            </w:pPr>
          </w:p>
        </w:tc>
        <w:tc>
          <w:tcPr>
            <w:tcW w:w="5028" w:type="dxa"/>
            <w:shd w:val="clear" w:color="auto" w:fill="auto"/>
            <w:vAlign w:val="center"/>
            <w:hideMark/>
          </w:tcPr>
          <w:p w14:paraId="6C072C48" w14:textId="77777777" w:rsidR="00F36BA3" w:rsidRPr="00F21335" w:rsidRDefault="00F36BA3" w:rsidP="00C25070">
            <w:pPr>
              <w:jc w:val="both"/>
              <w:rPr>
                <w:rFonts w:ascii="Tahoma" w:hAnsi="Tahoma" w:cs="Tahoma"/>
                <w:sz w:val="20"/>
                <w:szCs w:val="20"/>
              </w:rPr>
            </w:pPr>
            <w:r w:rsidRPr="00F21335">
              <w:rPr>
                <w:rFonts w:ascii="Tahoma" w:hAnsi="Tahoma" w:cs="Tahoma"/>
                <w:sz w:val="20"/>
                <w:szCs w:val="20"/>
              </w:rPr>
              <w:t>Hay nacimiento de agua o cuenca alta dentro de un área que no tenga declaratoria legal de zona abastecedora de agua en un radio menor de doscientos cincuenta metros (250 m) partiendo del centro del nacimiento o vertiente.</w:t>
            </w:r>
          </w:p>
        </w:tc>
        <w:tc>
          <w:tcPr>
            <w:tcW w:w="1701" w:type="dxa"/>
            <w:vMerge/>
            <w:vAlign w:val="center"/>
            <w:hideMark/>
          </w:tcPr>
          <w:p w14:paraId="6A3AB652" w14:textId="77777777" w:rsidR="00F36BA3" w:rsidRPr="00F21335" w:rsidRDefault="00F36BA3" w:rsidP="00C25070">
            <w:pPr>
              <w:rPr>
                <w:rFonts w:ascii="Tahoma" w:hAnsi="Tahoma" w:cs="Tahoma"/>
                <w:sz w:val="20"/>
                <w:szCs w:val="20"/>
              </w:rPr>
            </w:pPr>
          </w:p>
        </w:tc>
        <w:tc>
          <w:tcPr>
            <w:tcW w:w="992" w:type="dxa"/>
            <w:shd w:val="clear" w:color="auto" w:fill="auto"/>
            <w:noWrap/>
            <w:vAlign w:val="bottom"/>
            <w:hideMark/>
          </w:tcPr>
          <w:p w14:paraId="697164D8" w14:textId="77777777" w:rsidR="00F36BA3" w:rsidRPr="00F21335" w:rsidRDefault="00F36BA3" w:rsidP="00C25070">
            <w:pPr>
              <w:rPr>
                <w:rFonts w:ascii="Tahoma" w:hAnsi="Tahoma" w:cs="Tahoma"/>
                <w:sz w:val="20"/>
                <w:szCs w:val="20"/>
              </w:rPr>
            </w:pPr>
            <w:r w:rsidRPr="00F21335">
              <w:rPr>
                <w:rFonts w:ascii="Tahoma" w:hAnsi="Tahoma" w:cs="Tahoma"/>
                <w:sz w:val="20"/>
                <w:szCs w:val="20"/>
              </w:rPr>
              <w:t> </w:t>
            </w:r>
          </w:p>
        </w:tc>
        <w:tc>
          <w:tcPr>
            <w:tcW w:w="846" w:type="dxa"/>
            <w:shd w:val="clear" w:color="auto" w:fill="auto"/>
            <w:noWrap/>
            <w:vAlign w:val="bottom"/>
            <w:hideMark/>
          </w:tcPr>
          <w:p w14:paraId="3E369261" w14:textId="77777777" w:rsidR="00F36BA3" w:rsidRPr="00F21335" w:rsidRDefault="00F36BA3" w:rsidP="00C25070">
            <w:pPr>
              <w:rPr>
                <w:rFonts w:ascii="Tahoma" w:hAnsi="Tahoma" w:cs="Tahoma"/>
                <w:sz w:val="20"/>
                <w:szCs w:val="20"/>
              </w:rPr>
            </w:pPr>
            <w:r w:rsidRPr="00F21335">
              <w:rPr>
                <w:rFonts w:ascii="Tahoma" w:hAnsi="Tahoma" w:cs="Tahoma"/>
                <w:sz w:val="20"/>
                <w:szCs w:val="20"/>
              </w:rPr>
              <w:t> </w:t>
            </w:r>
          </w:p>
        </w:tc>
      </w:tr>
      <w:tr w:rsidR="00B8598F" w:rsidRPr="00F21335" w14:paraId="582BC7A8" w14:textId="77777777" w:rsidTr="00C25070">
        <w:trPr>
          <w:trHeight w:val="730"/>
        </w:trPr>
        <w:tc>
          <w:tcPr>
            <w:tcW w:w="1356" w:type="dxa"/>
            <w:vMerge/>
            <w:vAlign w:val="center"/>
            <w:hideMark/>
          </w:tcPr>
          <w:p w14:paraId="12778B0C" w14:textId="77777777" w:rsidR="00F36BA3" w:rsidRPr="00F21335" w:rsidRDefault="00F36BA3" w:rsidP="00C25070">
            <w:pPr>
              <w:rPr>
                <w:rFonts w:ascii="Tahoma" w:hAnsi="Tahoma" w:cs="Tahoma"/>
                <w:b/>
                <w:bCs/>
                <w:sz w:val="20"/>
                <w:szCs w:val="20"/>
              </w:rPr>
            </w:pPr>
          </w:p>
        </w:tc>
        <w:tc>
          <w:tcPr>
            <w:tcW w:w="5028" w:type="dxa"/>
            <w:shd w:val="clear" w:color="auto" w:fill="auto"/>
            <w:vAlign w:val="center"/>
            <w:hideMark/>
          </w:tcPr>
          <w:p w14:paraId="0F1E1192" w14:textId="77777777" w:rsidR="00F36BA3" w:rsidRPr="00F21335" w:rsidRDefault="00F36BA3" w:rsidP="00C25070">
            <w:pPr>
              <w:rPr>
                <w:rFonts w:ascii="Tahoma" w:hAnsi="Tahoma" w:cs="Tahoma"/>
                <w:sz w:val="20"/>
                <w:szCs w:val="20"/>
              </w:rPr>
            </w:pPr>
            <w:r w:rsidRPr="00F21335">
              <w:rPr>
                <w:rFonts w:ascii="Tahoma" w:hAnsi="Tahoma" w:cs="Tahoma"/>
                <w:sz w:val="20"/>
                <w:szCs w:val="20"/>
              </w:rPr>
              <w:t>Área del PNs, se encuentra en zonas vulnerables a fenómenos naturales (inundación, sismos, otros).</w:t>
            </w:r>
          </w:p>
        </w:tc>
        <w:tc>
          <w:tcPr>
            <w:tcW w:w="1701" w:type="dxa"/>
            <w:vMerge/>
            <w:vAlign w:val="center"/>
            <w:hideMark/>
          </w:tcPr>
          <w:p w14:paraId="0F94C916" w14:textId="77777777" w:rsidR="00F36BA3" w:rsidRPr="00F21335" w:rsidRDefault="00F36BA3" w:rsidP="00C25070">
            <w:pPr>
              <w:rPr>
                <w:rFonts w:ascii="Tahoma" w:hAnsi="Tahoma" w:cs="Tahoma"/>
                <w:sz w:val="20"/>
                <w:szCs w:val="20"/>
              </w:rPr>
            </w:pPr>
          </w:p>
        </w:tc>
        <w:tc>
          <w:tcPr>
            <w:tcW w:w="992" w:type="dxa"/>
            <w:shd w:val="clear" w:color="auto" w:fill="auto"/>
            <w:noWrap/>
            <w:vAlign w:val="bottom"/>
            <w:hideMark/>
          </w:tcPr>
          <w:p w14:paraId="59F30990" w14:textId="77777777" w:rsidR="00F36BA3" w:rsidRPr="00F21335" w:rsidRDefault="00F36BA3" w:rsidP="00C25070">
            <w:pPr>
              <w:rPr>
                <w:rFonts w:ascii="Tahoma" w:hAnsi="Tahoma" w:cs="Tahoma"/>
                <w:sz w:val="20"/>
                <w:szCs w:val="20"/>
              </w:rPr>
            </w:pPr>
            <w:r w:rsidRPr="00F21335">
              <w:rPr>
                <w:rFonts w:ascii="Tahoma" w:hAnsi="Tahoma" w:cs="Tahoma"/>
                <w:sz w:val="20"/>
                <w:szCs w:val="20"/>
              </w:rPr>
              <w:t> </w:t>
            </w:r>
          </w:p>
        </w:tc>
        <w:tc>
          <w:tcPr>
            <w:tcW w:w="846" w:type="dxa"/>
            <w:shd w:val="clear" w:color="auto" w:fill="auto"/>
            <w:noWrap/>
            <w:vAlign w:val="bottom"/>
            <w:hideMark/>
          </w:tcPr>
          <w:p w14:paraId="5BC2B878" w14:textId="77777777" w:rsidR="00F36BA3" w:rsidRPr="00F21335" w:rsidRDefault="00F36BA3" w:rsidP="00C25070">
            <w:pPr>
              <w:rPr>
                <w:rFonts w:ascii="Tahoma" w:hAnsi="Tahoma" w:cs="Tahoma"/>
                <w:sz w:val="20"/>
                <w:szCs w:val="20"/>
              </w:rPr>
            </w:pPr>
            <w:r w:rsidRPr="00F21335">
              <w:rPr>
                <w:rFonts w:ascii="Tahoma" w:hAnsi="Tahoma" w:cs="Tahoma"/>
                <w:sz w:val="20"/>
                <w:szCs w:val="20"/>
              </w:rPr>
              <w:t> </w:t>
            </w:r>
          </w:p>
        </w:tc>
      </w:tr>
      <w:tr w:rsidR="00B8598F" w:rsidRPr="00F21335" w14:paraId="1A0ADE26" w14:textId="77777777" w:rsidTr="00C25070">
        <w:trPr>
          <w:trHeight w:val="1740"/>
        </w:trPr>
        <w:tc>
          <w:tcPr>
            <w:tcW w:w="1356" w:type="dxa"/>
            <w:vMerge/>
            <w:vAlign w:val="center"/>
            <w:hideMark/>
          </w:tcPr>
          <w:p w14:paraId="22975FBC" w14:textId="77777777" w:rsidR="00F36BA3" w:rsidRPr="00F21335" w:rsidRDefault="00F36BA3" w:rsidP="00C25070">
            <w:pPr>
              <w:rPr>
                <w:rFonts w:ascii="Tahoma" w:hAnsi="Tahoma" w:cs="Tahoma"/>
                <w:b/>
                <w:bCs/>
                <w:sz w:val="20"/>
                <w:szCs w:val="20"/>
              </w:rPr>
            </w:pPr>
          </w:p>
        </w:tc>
        <w:tc>
          <w:tcPr>
            <w:tcW w:w="5028" w:type="dxa"/>
            <w:shd w:val="clear" w:color="auto" w:fill="auto"/>
            <w:vAlign w:val="center"/>
            <w:hideMark/>
          </w:tcPr>
          <w:p w14:paraId="244071C3" w14:textId="77777777" w:rsidR="00F36BA3" w:rsidRPr="00F21335" w:rsidRDefault="00F36BA3" w:rsidP="00C25070">
            <w:pPr>
              <w:jc w:val="both"/>
              <w:rPr>
                <w:rFonts w:ascii="Tahoma" w:hAnsi="Tahoma" w:cs="Tahoma"/>
                <w:sz w:val="20"/>
                <w:szCs w:val="20"/>
              </w:rPr>
            </w:pPr>
            <w:r w:rsidRPr="00F21335">
              <w:rPr>
                <w:rFonts w:ascii="Tahoma" w:hAnsi="Tahoma" w:cs="Tahoma"/>
                <w:sz w:val="20"/>
                <w:szCs w:val="20"/>
              </w:rPr>
              <w:t>El PNs, no respalda los medios de subsistencia de las comunidades locales, incluidos los pueblos indígenas, y el desarrollo económico inclusivo a través de la adopción de prácticas que integran las necesidades de conservación y las prioridades de desarrollo.</w:t>
            </w:r>
          </w:p>
        </w:tc>
        <w:tc>
          <w:tcPr>
            <w:tcW w:w="1701" w:type="dxa"/>
            <w:vMerge/>
            <w:vAlign w:val="center"/>
            <w:hideMark/>
          </w:tcPr>
          <w:p w14:paraId="5758FDBC" w14:textId="77777777" w:rsidR="00F36BA3" w:rsidRPr="00F21335" w:rsidRDefault="00F36BA3" w:rsidP="00C25070">
            <w:pPr>
              <w:rPr>
                <w:rFonts w:ascii="Tahoma" w:hAnsi="Tahoma" w:cs="Tahoma"/>
                <w:sz w:val="20"/>
                <w:szCs w:val="20"/>
              </w:rPr>
            </w:pPr>
          </w:p>
        </w:tc>
        <w:tc>
          <w:tcPr>
            <w:tcW w:w="992" w:type="dxa"/>
            <w:shd w:val="clear" w:color="auto" w:fill="auto"/>
            <w:noWrap/>
            <w:vAlign w:val="bottom"/>
            <w:hideMark/>
          </w:tcPr>
          <w:p w14:paraId="0C0B0279" w14:textId="77777777" w:rsidR="00F36BA3" w:rsidRPr="00F21335" w:rsidRDefault="00F36BA3" w:rsidP="00C25070">
            <w:pPr>
              <w:rPr>
                <w:rFonts w:ascii="Tahoma" w:hAnsi="Tahoma" w:cs="Tahoma"/>
                <w:sz w:val="20"/>
                <w:szCs w:val="20"/>
              </w:rPr>
            </w:pPr>
            <w:r w:rsidRPr="00F21335">
              <w:rPr>
                <w:rFonts w:ascii="Tahoma" w:hAnsi="Tahoma" w:cs="Tahoma"/>
                <w:sz w:val="20"/>
                <w:szCs w:val="20"/>
              </w:rPr>
              <w:t> </w:t>
            </w:r>
          </w:p>
        </w:tc>
        <w:tc>
          <w:tcPr>
            <w:tcW w:w="846" w:type="dxa"/>
            <w:shd w:val="clear" w:color="auto" w:fill="auto"/>
            <w:noWrap/>
            <w:vAlign w:val="bottom"/>
            <w:hideMark/>
          </w:tcPr>
          <w:p w14:paraId="1D6A8206" w14:textId="77777777" w:rsidR="00F36BA3" w:rsidRPr="00F21335" w:rsidRDefault="00F36BA3" w:rsidP="00C25070">
            <w:pPr>
              <w:rPr>
                <w:rFonts w:ascii="Tahoma" w:hAnsi="Tahoma" w:cs="Tahoma"/>
                <w:sz w:val="20"/>
                <w:szCs w:val="20"/>
              </w:rPr>
            </w:pPr>
            <w:r w:rsidRPr="00F21335">
              <w:rPr>
                <w:rFonts w:ascii="Tahoma" w:hAnsi="Tahoma" w:cs="Tahoma"/>
                <w:sz w:val="20"/>
                <w:szCs w:val="20"/>
              </w:rPr>
              <w:t> </w:t>
            </w:r>
          </w:p>
        </w:tc>
      </w:tr>
      <w:tr w:rsidR="00B8598F" w:rsidRPr="00F21335" w14:paraId="287E2926" w14:textId="77777777" w:rsidTr="00C25070">
        <w:trPr>
          <w:trHeight w:val="1160"/>
        </w:trPr>
        <w:tc>
          <w:tcPr>
            <w:tcW w:w="1356" w:type="dxa"/>
            <w:vMerge/>
            <w:vAlign w:val="center"/>
            <w:hideMark/>
          </w:tcPr>
          <w:p w14:paraId="2DF91399" w14:textId="77777777" w:rsidR="00F36BA3" w:rsidRPr="00F21335" w:rsidRDefault="00F36BA3" w:rsidP="00C25070">
            <w:pPr>
              <w:rPr>
                <w:rFonts w:ascii="Tahoma" w:hAnsi="Tahoma" w:cs="Tahoma"/>
                <w:b/>
                <w:bCs/>
                <w:sz w:val="20"/>
                <w:szCs w:val="20"/>
              </w:rPr>
            </w:pPr>
          </w:p>
        </w:tc>
        <w:tc>
          <w:tcPr>
            <w:tcW w:w="5028" w:type="dxa"/>
            <w:shd w:val="clear" w:color="auto" w:fill="auto"/>
            <w:vAlign w:val="center"/>
            <w:hideMark/>
          </w:tcPr>
          <w:p w14:paraId="4771AC79" w14:textId="77777777" w:rsidR="00F36BA3" w:rsidRPr="00F21335" w:rsidRDefault="00F36BA3" w:rsidP="00C25070">
            <w:pPr>
              <w:jc w:val="both"/>
              <w:rPr>
                <w:rFonts w:ascii="Tahoma" w:hAnsi="Tahoma" w:cs="Tahoma"/>
                <w:sz w:val="20"/>
                <w:szCs w:val="20"/>
              </w:rPr>
            </w:pPr>
            <w:r w:rsidRPr="00F21335">
              <w:rPr>
                <w:rFonts w:ascii="Tahoma" w:hAnsi="Tahoma" w:cs="Tahoma"/>
                <w:sz w:val="20"/>
                <w:szCs w:val="20"/>
              </w:rPr>
              <w:t>Presencia prevalente de trabajo infantil en la práctica agrícola en la zona, o en ciertos cultivos propicios para dicha actividad en zonas con altos niveles de pobreza</w:t>
            </w:r>
          </w:p>
        </w:tc>
        <w:tc>
          <w:tcPr>
            <w:tcW w:w="1701" w:type="dxa"/>
            <w:vMerge/>
            <w:vAlign w:val="center"/>
            <w:hideMark/>
          </w:tcPr>
          <w:p w14:paraId="6EF27A44" w14:textId="77777777" w:rsidR="00F36BA3" w:rsidRPr="00F21335" w:rsidRDefault="00F36BA3" w:rsidP="00C25070">
            <w:pPr>
              <w:rPr>
                <w:rFonts w:ascii="Tahoma" w:hAnsi="Tahoma" w:cs="Tahoma"/>
                <w:sz w:val="20"/>
                <w:szCs w:val="20"/>
              </w:rPr>
            </w:pPr>
          </w:p>
        </w:tc>
        <w:tc>
          <w:tcPr>
            <w:tcW w:w="992" w:type="dxa"/>
            <w:shd w:val="clear" w:color="auto" w:fill="auto"/>
            <w:noWrap/>
            <w:vAlign w:val="bottom"/>
            <w:hideMark/>
          </w:tcPr>
          <w:p w14:paraId="67497A83" w14:textId="77777777" w:rsidR="00F36BA3" w:rsidRPr="00F21335" w:rsidRDefault="00F36BA3" w:rsidP="00C25070">
            <w:pPr>
              <w:rPr>
                <w:rFonts w:ascii="Tahoma" w:hAnsi="Tahoma" w:cs="Tahoma"/>
                <w:sz w:val="20"/>
                <w:szCs w:val="20"/>
              </w:rPr>
            </w:pPr>
            <w:r w:rsidRPr="00F21335">
              <w:rPr>
                <w:rFonts w:ascii="Tahoma" w:hAnsi="Tahoma" w:cs="Tahoma"/>
                <w:sz w:val="20"/>
                <w:szCs w:val="20"/>
              </w:rPr>
              <w:t> </w:t>
            </w:r>
          </w:p>
        </w:tc>
        <w:tc>
          <w:tcPr>
            <w:tcW w:w="846" w:type="dxa"/>
            <w:shd w:val="clear" w:color="auto" w:fill="auto"/>
            <w:noWrap/>
            <w:vAlign w:val="bottom"/>
            <w:hideMark/>
          </w:tcPr>
          <w:p w14:paraId="08EDDE84" w14:textId="77777777" w:rsidR="00F36BA3" w:rsidRPr="00F21335" w:rsidRDefault="00F36BA3" w:rsidP="00C25070">
            <w:pPr>
              <w:rPr>
                <w:rFonts w:ascii="Tahoma" w:hAnsi="Tahoma" w:cs="Tahoma"/>
                <w:sz w:val="20"/>
                <w:szCs w:val="20"/>
              </w:rPr>
            </w:pPr>
            <w:r w:rsidRPr="00F21335">
              <w:rPr>
                <w:rFonts w:ascii="Tahoma" w:hAnsi="Tahoma" w:cs="Tahoma"/>
                <w:sz w:val="20"/>
                <w:szCs w:val="20"/>
              </w:rPr>
              <w:t> </w:t>
            </w:r>
          </w:p>
        </w:tc>
      </w:tr>
      <w:tr w:rsidR="00B8598F" w:rsidRPr="00F21335" w14:paraId="26CCFBE6" w14:textId="77777777" w:rsidTr="00C25070">
        <w:trPr>
          <w:trHeight w:val="870"/>
        </w:trPr>
        <w:tc>
          <w:tcPr>
            <w:tcW w:w="1356" w:type="dxa"/>
            <w:vMerge/>
            <w:vAlign w:val="center"/>
            <w:hideMark/>
          </w:tcPr>
          <w:p w14:paraId="0AFD5D51" w14:textId="77777777" w:rsidR="00F36BA3" w:rsidRPr="00F21335" w:rsidRDefault="00F36BA3" w:rsidP="00C25070">
            <w:pPr>
              <w:rPr>
                <w:rFonts w:ascii="Tahoma" w:hAnsi="Tahoma" w:cs="Tahoma"/>
                <w:b/>
                <w:bCs/>
                <w:sz w:val="20"/>
                <w:szCs w:val="20"/>
              </w:rPr>
            </w:pPr>
          </w:p>
        </w:tc>
        <w:tc>
          <w:tcPr>
            <w:tcW w:w="5028" w:type="dxa"/>
            <w:shd w:val="clear" w:color="auto" w:fill="auto"/>
            <w:vAlign w:val="center"/>
            <w:hideMark/>
          </w:tcPr>
          <w:p w14:paraId="34F19CFB" w14:textId="77777777" w:rsidR="00F36BA3" w:rsidRPr="00F21335" w:rsidRDefault="00F36BA3" w:rsidP="00C25070">
            <w:pPr>
              <w:jc w:val="both"/>
              <w:rPr>
                <w:rFonts w:ascii="Tahoma" w:hAnsi="Tahoma" w:cs="Tahoma"/>
                <w:sz w:val="20"/>
                <w:szCs w:val="20"/>
              </w:rPr>
            </w:pPr>
            <w:r w:rsidRPr="00F21335">
              <w:rPr>
                <w:rFonts w:ascii="Tahoma" w:hAnsi="Tahoma" w:cs="Tahoma"/>
                <w:sz w:val="20"/>
                <w:szCs w:val="20"/>
              </w:rPr>
              <w:t>El área del PNs se encuentre en sitios de valor arqueológico y cultural identificados por instancias pertinentes.</w:t>
            </w:r>
          </w:p>
        </w:tc>
        <w:tc>
          <w:tcPr>
            <w:tcW w:w="1701" w:type="dxa"/>
            <w:vMerge/>
            <w:vAlign w:val="center"/>
            <w:hideMark/>
          </w:tcPr>
          <w:p w14:paraId="342017A2" w14:textId="77777777" w:rsidR="00F36BA3" w:rsidRPr="00F21335" w:rsidRDefault="00F36BA3" w:rsidP="00C25070">
            <w:pPr>
              <w:rPr>
                <w:rFonts w:ascii="Tahoma" w:hAnsi="Tahoma" w:cs="Tahoma"/>
                <w:sz w:val="20"/>
                <w:szCs w:val="20"/>
              </w:rPr>
            </w:pPr>
          </w:p>
        </w:tc>
        <w:tc>
          <w:tcPr>
            <w:tcW w:w="992" w:type="dxa"/>
            <w:shd w:val="clear" w:color="auto" w:fill="auto"/>
            <w:noWrap/>
            <w:vAlign w:val="bottom"/>
            <w:hideMark/>
          </w:tcPr>
          <w:p w14:paraId="4E378282" w14:textId="77777777" w:rsidR="00F36BA3" w:rsidRPr="00F21335" w:rsidRDefault="00F36BA3" w:rsidP="00C25070">
            <w:pPr>
              <w:rPr>
                <w:rFonts w:ascii="Tahoma" w:hAnsi="Tahoma" w:cs="Tahoma"/>
                <w:sz w:val="20"/>
                <w:szCs w:val="20"/>
              </w:rPr>
            </w:pPr>
            <w:r w:rsidRPr="00F21335">
              <w:rPr>
                <w:rFonts w:ascii="Tahoma" w:hAnsi="Tahoma" w:cs="Tahoma"/>
                <w:sz w:val="20"/>
                <w:szCs w:val="20"/>
              </w:rPr>
              <w:t> </w:t>
            </w:r>
          </w:p>
        </w:tc>
        <w:tc>
          <w:tcPr>
            <w:tcW w:w="846" w:type="dxa"/>
            <w:shd w:val="clear" w:color="auto" w:fill="auto"/>
            <w:noWrap/>
            <w:vAlign w:val="bottom"/>
            <w:hideMark/>
          </w:tcPr>
          <w:p w14:paraId="42969B34" w14:textId="77777777" w:rsidR="00F36BA3" w:rsidRPr="00F21335" w:rsidRDefault="00F36BA3" w:rsidP="00C25070">
            <w:pPr>
              <w:rPr>
                <w:rFonts w:ascii="Tahoma" w:hAnsi="Tahoma" w:cs="Tahoma"/>
                <w:sz w:val="20"/>
                <w:szCs w:val="20"/>
              </w:rPr>
            </w:pPr>
            <w:r w:rsidRPr="00F21335">
              <w:rPr>
                <w:rFonts w:ascii="Tahoma" w:hAnsi="Tahoma" w:cs="Tahoma"/>
                <w:sz w:val="20"/>
                <w:szCs w:val="20"/>
              </w:rPr>
              <w:t> </w:t>
            </w:r>
          </w:p>
        </w:tc>
      </w:tr>
      <w:tr w:rsidR="00B8598F" w:rsidRPr="00F21335" w14:paraId="07DB966C" w14:textId="77777777" w:rsidTr="00C25070">
        <w:trPr>
          <w:trHeight w:val="290"/>
        </w:trPr>
        <w:tc>
          <w:tcPr>
            <w:tcW w:w="1356" w:type="dxa"/>
            <w:vMerge/>
            <w:vAlign w:val="center"/>
            <w:hideMark/>
          </w:tcPr>
          <w:p w14:paraId="20E87083" w14:textId="77777777" w:rsidR="00F36BA3" w:rsidRPr="00F21335" w:rsidRDefault="00F36BA3" w:rsidP="00C25070">
            <w:pPr>
              <w:rPr>
                <w:rFonts w:ascii="Tahoma" w:hAnsi="Tahoma" w:cs="Tahoma"/>
                <w:b/>
                <w:bCs/>
                <w:sz w:val="20"/>
                <w:szCs w:val="20"/>
              </w:rPr>
            </w:pPr>
          </w:p>
        </w:tc>
        <w:tc>
          <w:tcPr>
            <w:tcW w:w="5028" w:type="dxa"/>
            <w:shd w:val="clear" w:color="auto" w:fill="auto"/>
            <w:vAlign w:val="center"/>
            <w:hideMark/>
          </w:tcPr>
          <w:p w14:paraId="10310FC9" w14:textId="77777777" w:rsidR="00F36BA3" w:rsidRPr="00F21335" w:rsidRDefault="00F36BA3" w:rsidP="00C25070">
            <w:pPr>
              <w:jc w:val="both"/>
              <w:rPr>
                <w:rFonts w:ascii="Tahoma" w:hAnsi="Tahoma" w:cs="Tahoma"/>
                <w:sz w:val="20"/>
                <w:szCs w:val="20"/>
              </w:rPr>
            </w:pPr>
            <w:r w:rsidRPr="00F21335">
              <w:rPr>
                <w:rFonts w:ascii="Tahoma" w:hAnsi="Tahoma" w:cs="Tahoma"/>
                <w:sz w:val="20"/>
                <w:szCs w:val="20"/>
              </w:rPr>
              <w:t>Afectación de más de 200 predios o viviendas.</w:t>
            </w:r>
          </w:p>
        </w:tc>
        <w:tc>
          <w:tcPr>
            <w:tcW w:w="1701" w:type="dxa"/>
            <w:vMerge/>
            <w:vAlign w:val="center"/>
            <w:hideMark/>
          </w:tcPr>
          <w:p w14:paraId="45373C5B" w14:textId="77777777" w:rsidR="00F36BA3" w:rsidRPr="00F21335" w:rsidRDefault="00F36BA3" w:rsidP="00C25070">
            <w:pPr>
              <w:rPr>
                <w:rFonts w:ascii="Tahoma" w:hAnsi="Tahoma" w:cs="Tahoma"/>
                <w:sz w:val="20"/>
                <w:szCs w:val="20"/>
              </w:rPr>
            </w:pPr>
          </w:p>
        </w:tc>
        <w:tc>
          <w:tcPr>
            <w:tcW w:w="992" w:type="dxa"/>
            <w:shd w:val="clear" w:color="auto" w:fill="auto"/>
            <w:noWrap/>
            <w:vAlign w:val="bottom"/>
            <w:hideMark/>
          </w:tcPr>
          <w:p w14:paraId="73133A95" w14:textId="77777777" w:rsidR="00F36BA3" w:rsidRPr="00F21335" w:rsidRDefault="00F36BA3" w:rsidP="00C25070">
            <w:pPr>
              <w:rPr>
                <w:rFonts w:ascii="Tahoma" w:hAnsi="Tahoma" w:cs="Tahoma"/>
                <w:sz w:val="20"/>
                <w:szCs w:val="20"/>
              </w:rPr>
            </w:pPr>
            <w:r w:rsidRPr="00F21335">
              <w:rPr>
                <w:rFonts w:ascii="Tahoma" w:hAnsi="Tahoma" w:cs="Tahoma"/>
                <w:sz w:val="20"/>
                <w:szCs w:val="20"/>
              </w:rPr>
              <w:t> </w:t>
            </w:r>
          </w:p>
        </w:tc>
        <w:tc>
          <w:tcPr>
            <w:tcW w:w="846" w:type="dxa"/>
            <w:shd w:val="clear" w:color="auto" w:fill="auto"/>
            <w:noWrap/>
            <w:vAlign w:val="bottom"/>
            <w:hideMark/>
          </w:tcPr>
          <w:p w14:paraId="43BB69EE" w14:textId="77777777" w:rsidR="00F36BA3" w:rsidRPr="00F21335" w:rsidRDefault="00F36BA3" w:rsidP="00C25070">
            <w:pPr>
              <w:rPr>
                <w:rFonts w:ascii="Tahoma" w:hAnsi="Tahoma" w:cs="Tahoma"/>
                <w:sz w:val="20"/>
                <w:szCs w:val="20"/>
              </w:rPr>
            </w:pPr>
            <w:r w:rsidRPr="00F21335">
              <w:rPr>
                <w:rFonts w:ascii="Tahoma" w:hAnsi="Tahoma" w:cs="Tahoma"/>
                <w:sz w:val="20"/>
                <w:szCs w:val="20"/>
              </w:rPr>
              <w:t> </w:t>
            </w:r>
          </w:p>
        </w:tc>
      </w:tr>
      <w:tr w:rsidR="00B8598F" w:rsidRPr="00F21335" w14:paraId="12690562" w14:textId="77777777" w:rsidTr="00C25070">
        <w:trPr>
          <w:trHeight w:val="1160"/>
        </w:trPr>
        <w:tc>
          <w:tcPr>
            <w:tcW w:w="1356" w:type="dxa"/>
            <w:vMerge/>
            <w:vAlign w:val="center"/>
            <w:hideMark/>
          </w:tcPr>
          <w:p w14:paraId="0E26613D" w14:textId="77777777" w:rsidR="00F36BA3" w:rsidRPr="00F21335" w:rsidRDefault="00F36BA3" w:rsidP="00C25070">
            <w:pPr>
              <w:rPr>
                <w:rFonts w:ascii="Tahoma" w:hAnsi="Tahoma" w:cs="Tahoma"/>
                <w:b/>
                <w:bCs/>
                <w:sz w:val="20"/>
                <w:szCs w:val="20"/>
              </w:rPr>
            </w:pPr>
          </w:p>
        </w:tc>
        <w:tc>
          <w:tcPr>
            <w:tcW w:w="5028" w:type="dxa"/>
            <w:shd w:val="clear" w:color="auto" w:fill="auto"/>
            <w:vAlign w:val="center"/>
            <w:hideMark/>
          </w:tcPr>
          <w:p w14:paraId="716D16E2" w14:textId="77777777" w:rsidR="00F36BA3" w:rsidRPr="00F21335" w:rsidRDefault="00F36BA3" w:rsidP="00C25070">
            <w:pPr>
              <w:jc w:val="both"/>
              <w:rPr>
                <w:rFonts w:ascii="Tahoma" w:hAnsi="Tahoma" w:cs="Tahoma"/>
                <w:sz w:val="20"/>
                <w:szCs w:val="20"/>
              </w:rPr>
            </w:pPr>
            <w:r w:rsidRPr="00F21335">
              <w:rPr>
                <w:rFonts w:ascii="Tahoma" w:hAnsi="Tahoma" w:cs="Tahoma"/>
                <w:sz w:val="20"/>
                <w:szCs w:val="20"/>
              </w:rPr>
              <w:t>Áreas con conflictos sociales activos, aun si dichos conflictos no están relacionados con el proyecto pero que podrían intensificarse como resultado del proyecto o afectar las operaciones del mismo</w:t>
            </w:r>
          </w:p>
        </w:tc>
        <w:tc>
          <w:tcPr>
            <w:tcW w:w="1701" w:type="dxa"/>
            <w:vMerge/>
            <w:vAlign w:val="center"/>
            <w:hideMark/>
          </w:tcPr>
          <w:p w14:paraId="0113BF03" w14:textId="77777777" w:rsidR="00F36BA3" w:rsidRPr="00F21335" w:rsidRDefault="00F36BA3" w:rsidP="00C25070">
            <w:pPr>
              <w:rPr>
                <w:rFonts w:ascii="Tahoma" w:hAnsi="Tahoma" w:cs="Tahoma"/>
                <w:sz w:val="20"/>
                <w:szCs w:val="20"/>
              </w:rPr>
            </w:pPr>
          </w:p>
        </w:tc>
        <w:tc>
          <w:tcPr>
            <w:tcW w:w="992" w:type="dxa"/>
            <w:shd w:val="clear" w:color="auto" w:fill="auto"/>
            <w:noWrap/>
            <w:vAlign w:val="bottom"/>
            <w:hideMark/>
          </w:tcPr>
          <w:p w14:paraId="6D938092" w14:textId="77777777" w:rsidR="00F36BA3" w:rsidRPr="00F21335" w:rsidRDefault="00F36BA3" w:rsidP="00C25070">
            <w:pPr>
              <w:rPr>
                <w:rFonts w:ascii="Tahoma" w:hAnsi="Tahoma" w:cs="Tahoma"/>
                <w:sz w:val="20"/>
                <w:szCs w:val="20"/>
              </w:rPr>
            </w:pPr>
            <w:r w:rsidRPr="00F21335">
              <w:rPr>
                <w:rFonts w:ascii="Tahoma" w:hAnsi="Tahoma" w:cs="Tahoma"/>
                <w:sz w:val="20"/>
                <w:szCs w:val="20"/>
              </w:rPr>
              <w:t> </w:t>
            </w:r>
          </w:p>
        </w:tc>
        <w:tc>
          <w:tcPr>
            <w:tcW w:w="846" w:type="dxa"/>
            <w:shd w:val="clear" w:color="auto" w:fill="auto"/>
            <w:noWrap/>
            <w:vAlign w:val="bottom"/>
            <w:hideMark/>
          </w:tcPr>
          <w:p w14:paraId="4EB860DE" w14:textId="77777777" w:rsidR="00F36BA3" w:rsidRPr="00F21335" w:rsidRDefault="00F36BA3" w:rsidP="00C25070">
            <w:pPr>
              <w:rPr>
                <w:rFonts w:ascii="Tahoma" w:hAnsi="Tahoma" w:cs="Tahoma"/>
                <w:sz w:val="20"/>
                <w:szCs w:val="20"/>
              </w:rPr>
            </w:pPr>
            <w:r w:rsidRPr="00F21335">
              <w:rPr>
                <w:rFonts w:ascii="Tahoma" w:hAnsi="Tahoma" w:cs="Tahoma"/>
                <w:sz w:val="20"/>
                <w:szCs w:val="20"/>
              </w:rPr>
              <w:t> </w:t>
            </w:r>
          </w:p>
        </w:tc>
      </w:tr>
      <w:tr w:rsidR="00B8598F" w:rsidRPr="00F21335" w14:paraId="553F80A9" w14:textId="77777777" w:rsidTr="00C25070">
        <w:trPr>
          <w:trHeight w:val="1170"/>
        </w:trPr>
        <w:tc>
          <w:tcPr>
            <w:tcW w:w="1356" w:type="dxa"/>
            <w:vMerge/>
            <w:vAlign w:val="center"/>
            <w:hideMark/>
          </w:tcPr>
          <w:p w14:paraId="6200472F" w14:textId="77777777" w:rsidR="00F36BA3" w:rsidRPr="00F21335" w:rsidRDefault="00F36BA3" w:rsidP="00C25070">
            <w:pPr>
              <w:rPr>
                <w:rFonts w:ascii="Tahoma" w:hAnsi="Tahoma" w:cs="Tahoma"/>
                <w:b/>
                <w:bCs/>
                <w:sz w:val="20"/>
                <w:szCs w:val="20"/>
              </w:rPr>
            </w:pPr>
          </w:p>
        </w:tc>
        <w:tc>
          <w:tcPr>
            <w:tcW w:w="5028" w:type="dxa"/>
            <w:shd w:val="clear" w:color="auto" w:fill="auto"/>
            <w:vAlign w:val="center"/>
            <w:hideMark/>
          </w:tcPr>
          <w:p w14:paraId="3FB7B3F6" w14:textId="77777777" w:rsidR="00F36BA3" w:rsidRPr="00F21335" w:rsidRDefault="00F36BA3" w:rsidP="00C25070">
            <w:pPr>
              <w:jc w:val="both"/>
              <w:rPr>
                <w:rFonts w:ascii="Tahoma" w:hAnsi="Tahoma" w:cs="Tahoma"/>
                <w:sz w:val="20"/>
                <w:szCs w:val="20"/>
              </w:rPr>
            </w:pPr>
            <w:r w:rsidRPr="00F21335">
              <w:rPr>
                <w:rFonts w:ascii="Tahoma" w:hAnsi="Tahoma" w:cs="Tahoma"/>
                <w:sz w:val="20"/>
                <w:szCs w:val="20"/>
              </w:rPr>
              <w:t>Áreas donde prevalece la inseguridad ciudadana o que ponen significativamente en riesgo la salud y/o integridad de las personas asociadas con el proyecto</w:t>
            </w:r>
          </w:p>
        </w:tc>
        <w:tc>
          <w:tcPr>
            <w:tcW w:w="1701" w:type="dxa"/>
            <w:vMerge/>
            <w:vAlign w:val="center"/>
            <w:hideMark/>
          </w:tcPr>
          <w:p w14:paraId="057FAEB3" w14:textId="77777777" w:rsidR="00F36BA3" w:rsidRPr="00F21335" w:rsidRDefault="00F36BA3" w:rsidP="00C25070">
            <w:pPr>
              <w:rPr>
                <w:rFonts w:ascii="Tahoma" w:hAnsi="Tahoma" w:cs="Tahoma"/>
                <w:sz w:val="20"/>
                <w:szCs w:val="20"/>
              </w:rPr>
            </w:pPr>
          </w:p>
        </w:tc>
        <w:tc>
          <w:tcPr>
            <w:tcW w:w="992" w:type="dxa"/>
            <w:shd w:val="clear" w:color="auto" w:fill="auto"/>
            <w:noWrap/>
            <w:vAlign w:val="bottom"/>
            <w:hideMark/>
          </w:tcPr>
          <w:p w14:paraId="0E5DC3B3" w14:textId="77777777" w:rsidR="00F36BA3" w:rsidRPr="00F21335" w:rsidRDefault="00F36BA3" w:rsidP="00C25070">
            <w:pPr>
              <w:rPr>
                <w:rFonts w:ascii="Tahoma" w:hAnsi="Tahoma" w:cs="Tahoma"/>
                <w:sz w:val="20"/>
                <w:szCs w:val="20"/>
              </w:rPr>
            </w:pPr>
            <w:r w:rsidRPr="00F21335">
              <w:rPr>
                <w:rFonts w:ascii="Tahoma" w:hAnsi="Tahoma" w:cs="Tahoma"/>
                <w:sz w:val="20"/>
                <w:szCs w:val="20"/>
              </w:rPr>
              <w:t> </w:t>
            </w:r>
          </w:p>
        </w:tc>
        <w:tc>
          <w:tcPr>
            <w:tcW w:w="846" w:type="dxa"/>
            <w:shd w:val="clear" w:color="auto" w:fill="auto"/>
            <w:noWrap/>
            <w:vAlign w:val="bottom"/>
            <w:hideMark/>
          </w:tcPr>
          <w:p w14:paraId="3E29661F" w14:textId="77777777" w:rsidR="00F36BA3" w:rsidRPr="00F21335" w:rsidRDefault="00F36BA3" w:rsidP="00C25070">
            <w:pPr>
              <w:rPr>
                <w:rFonts w:ascii="Tahoma" w:hAnsi="Tahoma" w:cs="Tahoma"/>
                <w:sz w:val="20"/>
                <w:szCs w:val="20"/>
              </w:rPr>
            </w:pPr>
            <w:r w:rsidRPr="00F21335">
              <w:rPr>
                <w:rFonts w:ascii="Tahoma" w:hAnsi="Tahoma" w:cs="Tahoma"/>
                <w:sz w:val="20"/>
                <w:szCs w:val="20"/>
              </w:rPr>
              <w:t> </w:t>
            </w:r>
          </w:p>
        </w:tc>
      </w:tr>
      <w:tr w:rsidR="00B8598F" w:rsidRPr="00F21335" w14:paraId="0D89C128" w14:textId="77777777" w:rsidTr="00C25070">
        <w:trPr>
          <w:trHeight w:val="1740"/>
        </w:trPr>
        <w:tc>
          <w:tcPr>
            <w:tcW w:w="1356" w:type="dxa"/>
            <w:vMerge w:val="restart"/>
            <w:shd w:val="clear" w:color="000000" w:fill="FFFFFF"/>
            <w:vAlign w:val="center"/>
            <w:hideMark/>
          </w:tcPr>
          <w:p w14:paraId="0037C597" w14:textId="77777777" w:rsidR="00F36BA3" w:rsidRPr="00F21335" w:rsidRDefault="00F36BA3" w:rsidP="00C25070">
            <w:pPr>
              <w:jc w:val="center"/>
              <w:rPr>
                <w:rFonts w:ascii="Tahoma" w:hAnsi="Tahoma" w:cs="Tahoma"/>
                <w:b/>
                <w:bCs/>
                <w:sz w:val="20"/>
                <w:szCs w:val="20"/>
              </w:rPr>
            </w:pPr>
            <w:r w:rsidRPr="00F21335">
              <w:rPr>
                <w:rFonts w:ascii="Tahoma" w:hAnsi="Tahoma" w:cs="Tahoma"/>
                <w:b/>
                <w:bCs/>
                <w:sz w:val="20"/>
                <w:szCs w:val="20"/>
                <w:lang w:val="es-ES_tradnl"/>
              </w:rPr>
              <w:t>MEDIA (B)</w:t>
            </w:r>
          </w:p>
        </w:tc>
        <w:tc>
          <w:tcPr>
            <w:tcW w:w="5028" w:type="dxa"/>
            <w:shd w:val="clear" w:color="auto" w:fill="auto"/>
            <w:vAlign w:val="center"/>
            <w:hideMark/>
          </w:tcPr>
          <w:p w14:paraId="76A3DE6F" w14:textId="77777777" w:rsidR="00F36BA3" w:rsidRPr="00F21335" w:rsidRDefault="00F36BA3" w:rsidP="00C25070">
            <w:pPr>
              <w:jc w:val="both"/>
              <w:rPr>
                <w:rFonts w:ascii="Tahoma" w:hAnsi="Tahoma" w:cs="Tahoma"/>
                <w:sz w:val="20"/>
                <w:szCs w:val="20"/>
              </w:rPr>
            </w:pPr>
            <w:r w:rsidRPr="00F21335">
              <w:rPr>
                <w:rFonts w:ascii="Tahoma" w:hAnsi="Tahoma" w:cs="Tahoma"/>
                <w:sz w:val="20"/>
                <w:szCs w:val="20"/>
              </w:rPr>
              <w:t>Área del PNs propuesto se encuentra, dentro de un Área de Amortiguamiento de un Área Protegida con Plan de Manejo y la actividad es compatible con las regulaciones y está permito en el Plan de Manejo y es un hábitat modificado38 con valores significativos de biodiversidad.</w:t>
            </w:r>
          </w:p>
        </w:tc>
        <w:tc>
          <w:tcPr>
            <w:tcW w:w="1701" w:type="dxa"/>
            <w:vMerge w:val="restart"/>
            <w:shd w:val="clear" w:color="auto" w:fill="auto"/>
            <w:hideMark/>
          </w:tcPr>
          <w:p w14:paraId="07994B74" w14:textId="5DA5D269" w:rsidR="00F36BA3" w:rsidRPr="00F21335" w:rsidRDefault="00F36BA3" w:rsidP="00C25070">
            <w:pPr>
              <w:jc w:val="center"/>
              <w:rPr>
                <w:rFonts w:ascii="Tahoma" w:hAnsi="Tahoma" w:cs="Tahoma"/>
                <w:sz w:val="20"/>
                <w:szCs w:val="20"/>
              </w:rPr>
            </w:pPr>
            <w:r w:rsidRPr="00F21335">
              <w:rPr>
                <w:rFonts w:ascii="Tahoma" w:hAnsi="Tahoma" w:cs="Tahoma"/>
                <w:sz w:val="20"/>
                <w:szCs w:val="20"/>
              </w:rPr>
              <w:t>Plan de Gestión Ambiental incluye (ver Anexo VI – Contenido del Plan de Gestión Ambiental para Subproyectos de Sensibilidad Moderada)</w:t>
            </w:r>
            <w:r w:rsidRPr="00F21335">
              <w:rPr>
                <w:rFonts w:ascii="Tahoma" w:hAnsi="Tahoma" w:cs="Tahoma"/>
                <w:sz w:val="20"/>
                <w:szCs w:val="20"/>
              </w:rPr>
              <w:br/>
              <w:t>− Plan de Gestión de la biodiversidad.               − Proyectos adicionales para mejorar la gestión eficaz de los planes de manejo del área protegida en el caso que se encuentren propuestos en una.</w:t>
            </w:r>
            <w:r w:rsidRPr="00F21335">
              <w:rPr>
                <w:rFonts w:ascii="Tahoma" w:hAnsi="Tahoma" w:cs="Tahoma"/>
                <w:sz w:val="20"/>
                <w:szCs w:val="20"/>
              </w:rPr>
              <w:br/>
              <w:t>− Plan de Manejo de Plagas (excepto las cadenas de turismo rural y productos culturales).</w:t>
            </w:r>
            <w:r w:rsidRPr="00F21335">
              <w:rPr>
                <w:rFonts w:ascii="Tahoma" w:hAnsi="Tahoma" w:cs="Tahoma"/>
                <w:sz w:val="20"/>
                <w:szCs w:val="20"/>
              </w:rPr>
              <w:br/>
              <w:t>− Implementación de BPII o guías de buenas prácticas ambientales o producción más limpia.</w:t>
            </w:r>
            <w:r w:rsidRPr="00F21335">
              <w:rPr>
                <w:rFonts w:ascii="Tahoma" w:hAnsi="Tahoma" w:cs="Tahoma"/>
                <w:sz w:val="20"/>
                <w:szCs w:val="20"/>
              </w:rPr>
              <w:br/>
              <w:t xml:space="preserve">− Plan de Gestión de residuos sólidos comunes y </w:t>
            </w:r>
            <w:r w:rsidRPr="00F21335">
              <w:rPr>
                <w:rFonts w:ascii="Tahoma" w:hAnsi="Tahoma" w:cs="Tahoma"/>
                <w:sz w:val="20"/>
                <w:szCs w:val="20"/>
              </w:rPr>
              <w:lastRenderedPageBreak/>
              <w:t>peligrosos.</w:t>
            </w:r>
            <w:r w:rsidRPr="00F21335">
              <w:rPr>
                <w:rFonts w:ascii="Tahoma" w:hAnsi="Tahoma" w:cs="Tahoma"/>
                <w:sz w:val="20"/>
                <w:szCs w:val="20"/>
              </w:rPr>
              <w:br/>
              <w:t>− Plan de manejo y conservación de suelos excepto las cadenas de turismo rural y productos culturales).</w:t>
            </w:r>
            <w:r w:rsidRPr="00F21335">
              <w:rPr>
                <w:rFonts w:ascii="Tahoma" w:hAnsi="Tahoma" w:cs="Tahoma"/>
                <w:sz w:val="20"/>
                <w:szCs w:val="20"/>
              </w:rPr>
              <w:br/>
              <w:t>− Cumplimiento de Marco de Reasentamiento Involuntario/Marco de Proceso ComRural III</w:t>
            </w:r>
          </w:p>
        </w:tc>
        <w:tc>
          <w:tcPr>
            <w:tcW w:w="992" w:type="dxa"/>
            <w:shd w:val="clear" w:color="auto" w:fill="auto"/>
            <w:noWrap/>
            <w:vAlign w:val="bottom"/>
            <w:hideMark/>
          </w:tcPr>
          <w:p w14:paraId="1EF05E0F" w14:textId="77777777" w:rsidR="00F36BA3" w:rsidRPr="00F21335" w:rsidRDefault="00F36BA3" w:rsidP="00C25070">
            <w:pPr>
              <w:rPr>
                <w:rFonts w:ascii="Tahoma" w:hAnsi="Tahoma" w:cs="Tahoma"/>
                <w:sz w:val="20"/>
                <w:szCs w:val="20"/>
              </w:rPr>
            </w:pPr>
            <w:r w:rsidRPr="00F21335">
              <w:rPr>
                <w:rFonts w:ascii="Tahoma" w:hAnsi="Tahoma" w:cs="Tahoma"/>
                <w:sz w:val="20"/>
                <w:szCs w:val="20"/>
              </w:rPr>
              <w:lastRenderedPageBreak/>
              <w:t> </w:t>
            </w:r>
          </w:p>
        </w:tc>
        <w:tc>
          <w:tcPr>
            <w:tcW w:w="846" w:type="dxa"/>
            <w:shd w:val="clear" w:color="auto" w:fill="auto"/>
            <w:noWrap/>
            <w:vAlign w:val="bottom"/>
            <w:hideMark/>
          </w:tcPr>
          <w:p w14:paraId="065532C7" w14:textId="77777777" w:rsidR="00F36BA3" w:rsidRPr="00F21335" w:rsidRDefault="00F36BA3" w:rsidP="00C25070">
            <w:pPr>
              <w:rPr>
                <w:rFonts w:ascii="Tahoma" w:hAnsi="Tahoma" w:cs="Tahoma"/>
                <w:sz w:val="20"/>
                <w:szCs w:val="20"/>
              </w:rPr>
            </w:pPr>
            <w:r w:rsidRPr="00F21335">
              <w:rPr>
                <w:rFonts w:ascii="Tahoma" w:hAnsi="Tahoma" w:cs="Tahoma"/>
                <w:sz w:val="20"/>
                <w:szCs w:val="20"/>
              </w:rPr>
              <w:t> </w:t>
            </w:r>
          </w:p>
        </w:tc>
      </w:tr>
      <w:tr w:rsidR="00B8598F" w:rsidRPr="00F21335" w14:paraId="3888B685" w14:textId="77777777" w:rsidTr="00C25070">
        <w:trPr>
          <w:trHeight w:val="580"/>
        </w:trPr>
        <w:tc>
          <w:tcPr>
            <w:tcW w:w="1356" w:type="dxa"/>
            <w:vMerge/>
            <w:vAlign w:val="center"/>
            <w:hideMark/>
          </w:tcPr>
          <w:p w14:paraId="78C3CC3B" w14:textId="77777777" w:rsidR="00F36BA3" w:rsidRPr="00F21335" w:rsidRDefault="00F36BA3" w:rsidP="00C25070">
            <w:pPr>
              <w:rPr>
                <w:rFonts w:ascii="Tahoma" w:hAnsi="Tahoma" w:cs="Tahoma"/>
                <w:b/>
                <w:bCs/>
                <w:sz w:val="20"/>
                <w:szCs w:val="20"/>
              </w:rPr>
            </w:pPr>
          </w:p>
        </w:tc>
        <w:tc>
          <w:tcPr>
            <w:tcW w:w="5028" w:type="dxa"/>
            <w:shd w:val="clear" w:color="auto" w:fill="auto"/>
            <w:vAlign w:val="center"/>
            <w:hideMark/>
          </w:tcPr>
          <w:p w14:paraId="0A7EF630" w14:textId="77777777" w:rsidR="00F36BA3" w:rsidRPr="00F21335" w:rsidRDefault="00F36BA3" w:rsidP="00C25070">
            <w:pPr>
              <w:jc w:val="both"/>
              <w:rPr>
                <w:rFonts w:ascii="Tahoma" w:hAnsi="Tahoma" w:cs="Tahoma"/>
                <w:sz w:val="20"/>
                <w:szCs w:val="20"/>
              </w:rPr>
            </w:pPr>
            <w:r w:rsidRPr="00F21335">
              <w:rPr>
                <w:rFonts w:ascii="Tahoma" w:hAnsi="Tahoma" w:cs="Tahoma"/>
                <w:sz w:val="20"/>
                <w:szCs w:val="20"/>
              </w:rPr>
              <w:t>Riesgos e impactos adversos significativos a la biodiversidad en áreas naturales.</w:t>
            </w:r>
          </w:p>
        </w:tc>
        <w:tc>
          <w:tcPr>
            <w:tcW w:w="1701" w:type="dxa"/>
            <w:vMerge/>
            <w:vAlign w:val="center"/>
            <w:hideMark/>
          </w:tcPr>
          <w:p w14:paraId="43B74191" w14:textId="77777777" w:rsidR="00F36BA3" w:rsidRPr="00F21335" w:rsidRDefault="00F36BA3" w:rsidP="00C25070">
            <w:pPr>
              <w:rPr>
                <w:rFonts w:ascii="Tahoma" w:hAnsi="Tahoma" w:cs="Tahoma"/>
                <w:sz w:val="20"/>
                <w:szCs w:val="20"/>
              </w:rPr>
            </w:pPr>
          </w:p>
        </w:tc>
        <w:tc>
          <w:tcPr>
            <w:tcW w:w="992" w:type="dxa"/>
            <w:shd w:val="clear" w:color="auto" w:fill="auto"/>
            <w:noWrap/>
            <w:vAlign w:val="bottom"/>
            <w:hideMark/>
          </w:tcPr>
          <w:p w14:paraId="685B1F01" w14:textId="77777777" w:rsidR="00F36BA3" w:rsidRPr="00F21335" w:rsidRDefault="00F36BA3" w:rsidP="00C25070">
            <w:pPr>
              <w:rPr>
                <w:rFonts w:ascii="Tahoma" w:hAnsi="Tahoma" w:cs="Tahoma"/>
                <w:sz w:val="20"/>
                <w:szCs w:val="20"/>
              </w:rPr>
            </w:pPr>
            <w:r w:rsidRPr="00F21335">
              <w:rPr>
                <w:rFonts w:ascii="Tahoma" w:hAnsi="Tahoma" w:cs="Tahoma"/>
                <w:sz w:val="20"/>
                <w:szCs w:val="20"/>
              </w:rPr>
              <w:t> </w:t>
            </w:r>
          </w:p>
        </w:tc>
        <w:tc>
          <w:tcPr>
            <w:tcW w:w="846" w:type="dxa"/>
            <w:shd w:val="clear" w:color="auto" w:fill="auto"/>
            <w:noWrap/>
            <w:vAlign w:val="bottom"/>
            <w:hideMark/>
          </w:tcPr>
          <w:p w14:paraId="0AC16692" w14:textId="77777777" w:rsidR="00F36BA3" w:rsidRPr="00F21335" w:rsidRDefault="00F36BA3" w:rsidP="00C25070">
            <w:pPr>
              <w:rPr>
                <w:rFonts w:ascii="Tahoma" w:hAnsi="Tahoma" w:cs="Tahoma"/>
                <w:sz w:val="20"/>
                <w:szCs w:val="20"/>
              </w:rPr>
            </w:pPr>
            <w:r w:rsidRPr="00F21335">
              <w:rPr>
                <w:rFonts w:ascii="Tahoma" w:hAnsi="Tahoma" w:cs="Tahoma"/>
                <w:sz w:val="20"/>
                <w:szCs w:val="20"/>
              </w:rPr>
              <w:t> </w:t>
            </w:r>
          </w:p>
        </w:tc>
      </w:tr>
      <w:tr w:rsidR="00B8598F" w:rsidRPr="00F21335" w14:paraId="20B4FA45" w14:textId="77777777" w:rsidTr="00C25070">
        <w:trPr>
          <w:trHeight w:val="1160"/>
        </w:trPr>
        <w:tc>
          <w:tcPr>
            <w:tcW w:w="1356" w:type="dxa"/>
            <w:vMerge/>
            <w:vAlign w:val="center"/>
            <w:hideMark/>
          </w:tcPr>
          <w:p w14:paraId="6FCEF118" w14:textId="77777777" w:rsidR="00F36BA3" w:rsidRPr="00F21335" w:rsidRDefault="00F36BA3" w:rsidP="00C25070">
            <w:pPr>
              <w:rPr>
                <w:rFonts w:ascii="Tahoma" w:hAnsi="Tahoma" w:cs="Tahoma"/>
                <w:b/>
                <w:bCs/>
                <w:sz w:val="20"/>
                <w:szCs w:val="20"/>
              </w:rPr>
            </w:pPr>
          </w:p>
        </w:tc>
        <w:tc>
          <w:tcPr>
            <w:tcW w:w="5028" w:type="dxa"/>
            <w:shd w:val="clear" w:color="auto" w:fill="auto"/>
            <w:vAlign w:val="center"/>
            <w:hideMark/>
          </w:tcPr>
          <w:p w14:paraId="71040B52" w14:textId="77777777" w:rsidR="00F36BA3" w:rsidRPr="00F21335" w:rsidRDefault="00F36BA3" w:rsidP="00C25070">
            <w:pPr>
              <w:jc w:val="both"/>
              <w:rPr>
                <w:rFonts w:ascii="Tahoma" w:hAnsi="Tahoma" w:cs="Tahoma"/>
                <w:sz w:val="20"/>
                <w:szCs w:val="20"/>
              </w:rPr>
            </w:pPr>
            <w:r w:rsidRPr="00F21335">
              <w:rPr>
                <w:rFonts w:ascii="Tahoma" w:hAnsi="Tahoma" w:cs="Tahoma"/>
                <w:sz w:val="20"/>
                <w:szCs w:val="20"/>
              </w:rPr>
              <w:t>El PNs, NO propone implementar proyectos adicionales para promover y mejorar los objetivos de conservación y gestión eficaz del área de protegida.</w:t>
            </w:r>
          </w:p>
        </w:tc>
        <w:tc>
          <w:tcPr>
            <w:tcW w:w="1701" w:type="dxa"/>
            <w:vMerge/>
            <w:vAlign w:val="center"/>
            <w:hideMark/>
          </w:tcPr>
          <w:p w14:paraId="43332E51" w14:textId="77777777" w:rsidR="00F36BA3" w:rsidRPr="00F21335" w:rsidRDefault="00F36BA3" w:rsidP="00C25070">
            <w:pPr>
              <w:rPr>
                <w:rFonts w:ascii="Tahoma" w:hAnsi="Tahoma" w:cs="Tahoma"/>
                <w:sz w:val="20"/>
                <w:szCs w:val="20"/>
              </w:rPr>
            </w:pPr>
          </w:p>
        </w:tc>
        <w:tc>
          <w:tcPr>
            <w:tcW w:w="992" w:type="dxa"/>
            <w:shd w:val="clear" w:color="auto" w:fill="auto"/>
            <w:noWrap/>
            <w:vAlign w:val="bottom"/>
            <w:hideMark/>
          </w:tcPr>
          <w:p w14:paraId="1D84B810" w14:textId="77777777" w:rsidR="00F36BA3" w:rsidRPr="00F21335" w:rsidRDefault="00F36BA3" w:rsidP="00C25070">
            <w:pPr>
              <w:rPr>
                <w:rFonts w:ascii="Tahoma" w:hAnsi="Tahoma" w:cs="Tahoma"/>
                <w:sz w:val="20"/>
                <w:szCs w:val="20"/>
              </w:rPr>
            </w:pPr>
            <w:r w:rsidRPr="00F21335">
              <w:rPr>
                <w:rFonts w:ascii="Tahoma" w:hAnsi="Tahoma" w:cs="Tahoma"/>
                <w:sz w:val="20"/>
                <w:szCs w:val="20"/>
              </w:rPr>
              <w:t> </w:t>
            </w:r>
          </w:p>
        </w:tc>
        <w:tc>
          <w:tcPr>
            <w:tcW w:w="846" w:type="dxa"/>
            <w:shd w:val="clear" w:color="auto" w:fill="auto"/>
            <w:noWrap/>
            <w:vAlign w:val="bottom"/>
            <w:hideMark/>
          </w:tcPr>
          <w:p w14:paraId="0796011A" w14:textId="77777777" w:rsidR="00F36BA3" w:rsidRPr="00F21335" w:rsidRDefault="00F36BA3" w:rsidP="00C25070">
            <w:pPr>
              <w:rPr>
                <w:rFonts w:ascii="Tahoma" w:hAnsi="Tahoma" w:cs="Tahoma"/>
                <w:sz w:val="20"/>
                <w:szCs w:val="20"/>
              </w:rPr>
            </w:pPr>
            <w:r w:rsidRPr="00F21335">
              <w:rPr>
                <w:rFonts w:ascii="Tahoma" w:hAnsi="Tahoma" w:cs="Tahoma"/>
                <w:sz w:val="20"/>
                <w:szCs w:val="20"/>
              </w:rPr>
              <w:t> </w:t>
            </w:r>
          </w:p>
        </w:tc>
      </w:tr>
      <w:tr w:rsidR="00B8598F" w:rsidRPr="00F21335" w14:paraId="1B9E5541" w14:textId="77777777" w:rsidTr="00C25070">
        <w:trPr>
          <w:trHeight w:val="580"/>
        </w:trPr>
        <w:tc>
          <w:tcPr>
            <w:tcW w:w="1356" w:type="dxa"/>
            <w:vMerge/>
            <w:vAlign w:val="center"/>
            <w:hideMark/>
          </w:tcPr>
          <w:p w14:paraId="59F1E8E7" w14:textId="77777777" w:rsidR="00F36BA3" w:rsidRPr="00F21335" w:rsidRDefault="00F36BA3" w:rsidP="00C25070">
            <w:pPr>
              <w:rPr>
                <w:rFonts w:ascii="Tahoma" w:hAnsi="Tahoma" w:cs="Tahoma"/>
                <w:b/>
                <w:bCs/>
                <w:sz w:val="20"/>
                <w:szCs w:val="20"/>
              </w:rPr>
            </w:pPr>
          </w:p>
        </w:tc>
        <w:tc>
          <w:tcPr>
            <w:tcW w:w="5028" w:type="dxa"/>
            <w:shd w:val="clear" w:color="auto" w:fill="auto"/>
            <w:vAlign w:val="center"/>
            <w:hideMark/>
          </w:tcPr>
          <w:p w14:paraId="3080DCD5" w14:textId="77777777" w:rsidR="00F36BA3" w:rsidRPr="00F21335" w:rsidRDefault="00F36BA3" w:rsidP="00C25070">
            <w:pPr>
              <w:rPr>
                <w:rFonts w:ascii="Tahoma" w:hAnsi="Tahoma" w:cs="Tahoma"/>
                <w:sz w:val="20"/>
                <w:szCs w:val="20"/>
              </w:rPr>
            </w:pPr>
            <w:r w:rsidRPr="00F21335">
              <w:rPr>
                <w:rFonts w:ascii="Tahoma" w:hAnsi="Tahoma" w:cs="Tahoma"/>
                <w:sz w:val="20"/>
                <w:szCs w:val="20"/>
              </w:rPr>
              <w:t>Las actividades del PNs, representan riesgo de deforestación, caza, etc.</w:t>
            </w:r>
          </w:p>
        </w:tc>
        <w:tc>
          <w:tcPr>
            <w:tcW w:w="1701" w:type="dxa"/>
            <w:vMerge/>
            <w:vAlign w:val="center"/>
            <w:hideMark/>
          </w:tcPr>
          <w:p w14:paraId="5AA494F8" w14:textId="77777777" w:rsidR="00F36BA3" w:rsidRPr="00F21335" w:rsidRDefault="00F36BA3" w:rsidP="00C25070">
            <w:pPr>
              <w:rPr>
                <w:rFonts w:ascii="Tahoma" w:hAnsi="Tahoma" w:cs="Tahoma"/>
                <w:sz w:val="20"/>
                <w:szCs w:val="20"/>
              </w:rPr>
            </w:pPr>
          </w:p>
        </w:tc>
        <w:tc>
          <w:tcPr>
            <w:tcW w:w="992" w:type="dxa"/>
            <w:shd w:val="clear" w:color="auto" w:fill="auto"/>
            <w:noWrap/>
            <w:vAlign w:val="bottom"/>
            <w:hideMark/>
          </w:tcPr>
          <w:p w14:paraId="76F3D3C5" w14:textId="77777777" w:rsidR="00F36BA3" w:rsidRPr="00F21335" w:rsidRDefault="00F36BA3" w:rsidP="00C25070">
            <w:pPr>
              <w:rPr>
                <w:rFonts w:ascii="Tahoma" w:hAnsi="Tahoma" w:cs="Tahoma"/>
                <w:sz w:val="20"/>
                <w:szCs w:val="20"/>
              </w:rPr>
            </w:pPr>
            <w:r w:rsidRPr="00F21335">
              <w:rPr>
                <w:rFonts w:ascii="Tahoma" w:hAnsi="Tahoma" w:cs="Tahoma"/>
                <w:sz w:val="20"/>
                <w:szCs w:val="20"/>
              </w:rPr>
              <w:t> </w:t>
            </w:r>
          </w:p>
        </w:tc>
        <w:tc>
          <w:tcPr>
            <w:tcW w:w="846" w:type="dxa"/>
            <w:shd w:val="clear" w:color="auto" w:fill="auto"/>
            <w:noWrap/>
            <w:vAlign w:val="bottom"/>
            <w:hideMark/>
          </w:tcPr>
          <w:p w14:paraId="03101911" w14:textId="77777777" w:rsidR="00F36BA3" w:rsidRPr="00F21335" w:rsidRDefault="00F36BA3" w:rsidP="00C25070">
            <w:pPr>
              <w:rPr>
                <w:rFonts w:ascii="Tahoma" w:hAnsi="Tahoma" w:cs="Tahoma"/>
                <w:sz w:val="20"/>
                <w:szCs w:val="20"/>
              </w:rPr>
            </w:pPr>
            <w:r w:rsidRPr="00F21335">
              <w:rPr>
                <w:rFonts w:ascii="Tahoma" w:hAnsi="Tahoma" w:cs="Tahoma"/>
                <w:sz w:val="20"/>
                <w:szCs w:val="20"/>
              </w:rPr>
              <w:t> </w:t>
            </w:r>
          </w:p>
        </w:tc>
      </w:tr>
      <w:tr w:rsidR="00B8598F" w:rsidRPr="00F21335" w14:paraId="5D5C4412" w14:textId="77777777" w:rsidTr="00C25070">
        <w:trPr>
          <w:trHeight w:val="870"/>
        </w:trPr>
        <w:tc>
          <w:tcPr>
            <w:tcW w:w="1356" w:type="dxa"/>
            <w:vMerge/>
            <w:vAlign w:val="center"/>
            <w:hideMark/>
          </w:tcPr>
          <w:p w14:paraId="24395B4F" w14:textId="77777777" w:rsidR="00F36BA3" w:rsidRPr="00F21335" w:rsidRDefault="00F36BA3" w:rsidP="00C25070">
            <w:pPr>
              <w:rPr>
                <w:rFonts w:ascii="Tahoma" w:hAnsi="Tahoma" w:cs="Tahoma"/>
                <w:b/>
                <w:bCs/>
                <w:sz w:val="20"/>
                <w:szCs w:val="20"/>
              </w:rPr>
            </w:pPr>
          </w:p>
        </w:tc>
        <w:tc>
          <w:tcPr>
            <w:tcW w:w="5028" w:type="dxa"/>
            <w:shd w:val="clear" w:color="auto" w:fill="auto"/>
            <w:vAlign w:val="center"/>
            <w:hideMark/>
          </w:tcPr>
          <w:p w14:paraId="4770B520" w14:textId="77777777" w:rsidR="00F36BA3" w:rsidRPr="00F21335" w:rsidRDefault="00F36BA3" w:rsidP="00C25070">
            <w:pPr>
              <w:jc w:val="both"/>
              <w:rPr>
                <w:rFonts w:ascii="Tahoma" w:hAnsi="Tahoma" w:cs="Tahoma"/>
                <w:sz w:val="20"/>
                <w:szCs w:val="20"/>
              </w:rPr>
            </w:pPr>
            <w:r w:rsidRPr="00F21335">
              <w:rPr>
                <w:rFonts w:ascii="Tahoma" w:hAnsi="Tahoma" w:cs="Tahoma"/>
                <w:sz w:val="20"/>
                <w:szCs w:val="20"/>
              </w:rPr>
              <w:t>El PNs NO incluye la implementación de BPII, de guías de buenas prácticas ambientales o producción más limpia de la cadena.</w:t>
            </w:r>
          </w:p>
        </w:tc>
        <w:tc>
          <w:tcPr>
            <w:tcW w:w="1701" w:type="dxa"/>
            <w:vMerge/>
            <w:vAlign w:val="center"/>
            <w:hideMark/>
          </w:tcPr>
          <w:p w14:paraId="49E154C8" w14:textId="77777777" w:rsidR="00F36BA3" w:rsidRPr="00F21335" w:rsidRDefault="00F36BA3" w:rsidP="00C25070">
            <w:pPr>
              <w:rPr>
                <w:rFonts w:ascii="Tahoma" w:hAnsi="Tahoma" w:cs="Tahoma"/>
                <w:sz w:val="20"/>
                <w:szCs w:val="20"/>
              </w:rPr>
            </w:pPr>
          </w:p>
        </w:tc>
        <w:tc>
          <w:tcPr>
            <w:tcW w:w="992" w:type="dxa"/>
            <w:shd w:val="clear" w:color="auto" w:fill="auto"/>
            <w:noWrap/>
            <w:vAlign w:val="bottom"/>
            <w:hideMark/>
          </w:tcPr>
          <w:p w14:paraId="647E536C" w14:textId="77777777" w:rsidR="00F36BA3" w:rsidRPr="00F21335" w:rsidRDefault="00F36BA3" w:rsidP="00C25070">
            <w:pPr>
              <w:rPr>
                <w:rFonts w:ascii="Tahoma" w:hAnsi="Tahoma" w:cs="Tahoma"/>
                <w:sz w:val="20"/>
                <w:szCs w:val="20"/>
              </w:rPr>
            </w:pPr>
            <w:r w:rsidRPr="00F21335">
              <w:rPr>
                <w:rFonts w:ascii="Tahoma" w:hAnsi="Tahoma" w:cs="Tahoma"/>
                <w:sz w:val="20"/>
                <w:szCs w:val="20"/>
              </w:rPr>
              <w:t> </w:t>
            </w:r>
          </w:p>
        </w:tc>
        <w:tc>
          <w:tcPr>
            <w:tcW w:w="846" w:type="dxa"/>
            <w:shd w:val="clear" w:color="auto" w:fill="auto"/>
            <w:noWrap/>
            <w:vAlign w:val="bottom"/>
            <w:hideMark/>
          </w:tcPr>
          <w:p w14:paraId="5D533D1C" w14:textId="77777777" w:rsidR="00F36BA3" w:rsidRPr="00F21335" w:rsidRDefault="00F36BA3" w:rsidP="00C25070">
            <w:pPr>
              <w:rPr>
                <w:rFonts w:ascii="Tahoma" w:hAnsi="Tahoma" w:cs="Tahoma"/>
                <w:sz w:val="20"/>
                <w:szCs w:val="20"/>
              </w:rPr>
            </w:pPr>
            <w:r w:rsidRPr="00F21335">
              <w:rPr>
                <w:rFonts w:ascii="Tahoma" w:hAnsi="Tahoma" w:cs="Tahoma"/>
                <w:sz w:val="20"/>
                <w:szCs w:val="20"/>
              </w:rPr>
              <w:t> </w:t>
            </w:r>
          </w:p>
        </w:tc>
      </w:tr>
      <w:tr w:rsidR="00B8598F" w:rsidRPr="00F21335" w14:paraId="46C08496" w14:textId="77777777" w:rsidTr="00C25070">
        <w:trPr>
          <w:trHeight w:val="580"/>
        </w:trPr>
        <w:tc>
          <w:tcPr>
            <w:tcW w:w="1356" w:type="dxa"/>
            <w:vMerge/>
            <w:vAlign w:val="center"/>
            <w:hideMark/>
          </w:tcPr>
          <w:p w14:paraId="37AC4BC5" w14:textId="77777777" w:rsidR="00F36BA3" w:rsidRPr="00F21335" w:rsidRDefault="00F36BA3" w:rsidP="00C25070">
            <w:pPr>
              <w:rPr>
                <w:rFonts w:ascii="Tahoma" w:hAnsi="Tahoma" w:cs="Tahoma"/>
                <w:b/>
                <w:bCs/>
                <w:sz w:val="20"/>
                <w:szCs w:val="20"/>
              </w:rPr>
            </w:pPr>
          </w:p>
        </w:tc>
        <w:tc>
          <w:tcPr>
            <w:tcW w:w="5028" w:type="dxa"/>
            <w:shd w:val="clear" w:color="auto" w:fill="auto"/>
            <w:vAlign w:val="center"/>
            <w:hideMark/>
          </w:tcPr>
          <w:p w14:paraId="67E38740" w14:textId="77777777" w:rsidR="00F36BA3" w:rsidRPr="00F21335" w:rsidRDefault="00F36BA3" w:rsidP="00C25070">
            <w:pPr>
              <w:rPr>
                <w:rFonts w:ascii="Tahoma" w:hAnsi="Tahoma" w:cs="Tahoma"/>
                <w:sz w:val="20"/>
                <w:szCs w:val="20"/>
              </w:rPr>
            </w:pPr>
            <w:r w:rsidRPr="00F21335">
              <w:rPr>
                <w:rFonts w:ascii="Tahoma" w:hAnsi="Tahoma" w:cs="Tahoma"/>
                <w:sz w:val="20"/>
                <w:szCs w:val="20"/>
              </w:rPr>
              <w:t>El PNs, propone el uso intensivo de sustancias químicas autorizadas para el control de plagas.</w:t>
            </w:r>
          </w:p>
        </w:tc>
        <w:tc>
          <w:tcPr>
            <w:tcW w:w="1701" w:type="dxa"/>
            <w:vMerge/>
            <w:vAlign w:val="center"/>
            <w:hideMark/>
          </w:tcPr>
          <w:p w14:paraId="1EC8956B" w14:textId="77777777" w:rsidR="00F36BA3" w:rsidRPr="00F21335" w:rsidRDefault="00F36BA3" w:rsidP="00C25070">
            <w:pPr>
              <w:rPr>
                <w:rFonts w:ascii="Tahoma" w:hAnsi="Tahoma" w:cs="Tahoma"/>
                <w:sz w:val="20"/>
                <w:szCs w:val="20"/>
              </w:rPr>
            </w:pPr>
          </w:p>
        </w:tc>
        <w:tc>
          <w:tcPr>
            <w:tcW w:w="992" w:type="dxa"/>
            <w:shd w:val="clear" w:color="auto" w:fill="auto"/>
            <w:noWrap/>
            <w:vAlign w:val="bottom"/>
            <w:hideMark/>
          </w:tcPr>
          <w:p w14:paraId="1018E452" w14:textId="77777777" w:rsidR="00F36BA3" w:rsidRPr="00F21335" w:rsidRDefault="00F36BA3" w:rsidP="00C25070">
            <w:pPr>
              <w:rPr>
                <w:rFonts w:ascii="Tahoma" w:hAnsi="Tahoma" w:cs="Tahoma"/>
                <w:sz w:val="20"/>
                <w:szCs w:val="20"/>
              </w:rPr>
            </w:pPr>
            <w:r w:rsidRPr="00F21335">
              <w:rPr>
                <w:rFonts w:ascii="Tahoma" w:hAnsi="Tahoma" w:cs="Tahoma"/>
                <w:sz w:val="20"/>
                <w:szCs w:val="20"/>
              </w:rPr>
              <w:t> </w:t>
            </w:r>
          </w:p>
        </w:tc>
        <w:tc>
          <w:tcPr>
            <w:tcW w:w="846" w:type="dxa"/>
            <w:shd w:val="clear" w:color="auto" w:fill="auto"/>
            <w:noWrap/>
            <w:vAlign w:val="bottom"/>
            <w:hideMark/>
          </w:tcPr>
          <w:p w14:paraId="25FBC4FA" w14:textId="77777777" w:rsidR="00F36BA3" w:rsidRPr="00F21335" w:rsidRDefault="00F36BA3" w:rsidP="00C25070">
            <w:pPr>
              <w:rPr>
                <w:rFonts w:ascii="Tahoma" w:hAnsi="Tahoma" w:cs="Tahoma"/>
                <w:sz w:val="20"/>
                <w:szCs w:val="20"/>
              </w:rPr>
            </w:pPr>
            <w:r w:rsidRPr="00F21335">
              <w:rPr>
                <w:rFonts w:ascii="Tahoma" w:hAnsi="Tahoma" w:cs="Tahoma"/>
                <w:sz w:val="20"/>
                <w:szCs w:val="20"/>
              </w:rPr>
              <w:t> </w:t>
            </w:r>
          </w:p>
        </w:tc>
      </w:tr>
      <w:tr w:rsidR="00B8598F" w:rsidRPr="00F21335" w14:paraId="1D218C99" w14:textId="77777777" w:rsidTr="00C25070">
        <w:trPr>
          <w:trHeight w:val="870"/>
        </w:trPr>
        <w:tc>
          <w:tcPr>
            <w:tcW w:w="1356" w:type="dxa"/>
            <w:vMerge/>
            <w:vAlign w:val="center"/>
            <w:hideMark/>
          </w:tcPr>
          <w:p w14:paraId="62AB3932" w14:textId="77777777" w:rsidR="00F36BA3" w:rsidRPr="00F21335" w:rsidRDefault="00F36BA3" w:rsidP="00C25070">
            <w:pPr>
              <w:rPr>
                <w:rFonts w:ascii="Tahoma" w:hAnsi="Tahoma" w:cs="Tahoma"/>
                <w:b/>
                <w:bCs/>
                <w:sz w:val="20"/>
                <w:szCs w:val="20"/>
              </w:rPr>
            </w:pPr>
          </w:p>
        </w:tc>
        <w:tc>
          <w:tcPr>
            <w:tcW w:w="5028" w:type="dxa"/>
            <w:shd w:val="clear" w:color="auto" w:fill="auto"/>
            <w:vAlign w:val="center"/>
            <w:hideMark/>
          </w:tcPr>
          <w:p w14:paraId="5DBE10AC" w14:textId="77777777" w:rsidR="00F36BA3" w:rsidRPr="00F21335" w:rsidRDefault="00F36BA3" w:rsidP="00C25070">
            <w:pPr>
              <w:rPr>
                <w:rFonts w:ascii="Tahoma" w:hAnsi="Tahoma" w:cs="Tahoma"/>
                <w:sz w:val="20"/>
                <w:szCs w:val="20"/>
              </w:rPr>
            </w:pPr>
            <w:r w:rsidRPr="00F21335">
              <w:rPr>
                <w:rFonts w:ascii="Tahoma" w:hAnsi="Tahoma" w:cs="Tahoma"/>
                <w:sz w:val="20"/>
                <w:szCs w:val="20"/>
              </w:rPr>
              <w:t>El área del PNs, se encuentra en terrenos ondulados (15 a 30% pendiente). Moderado grado de erosión.</w:t>
            </w:r>
          </w:p>
        </w:tc>
        <w:tc>
          <w:tcPr>
            <w:tcW w:w="1701" w:type="dxa"/>
            <w:vMerge/>
            <w:vAlign w:val="center"/>
            <w:hideMark/>
          </w:tcPr>
          <w:p w14:paraId="5F928AB2" w14:textId="77777777" w:rsidR="00F36BA3" w:rsidRPr="00F21335" w:rsidRDefault="00F36BA3" w:rsidP="00C25070">
            <w:pPr>
              <w:rPr>
                <w:rFonts w:ascii="Tahoma" w:hAnsi="Tahoma" w:cs="Tahoma"/>
                <w:sz w:val="20"/>
                <w:szCs w:val="20"/>
              </w:rPr>
            </w:pPr>
          </w:p>
        </w:tc>
        <w:tc>
          <w:tcPr>
            <w:tcW w:w="992" w:type="dxa"/>
            <w:shd w:val="clear" w:color="auto" w:fill="auto"/>
            <w:noWrap/>
            <w:vAlign w:val="bottom"/>
            <w:hideMark/>
          </w:tcPr>
          <w:p w14:paraId="13DFC44E" w14:textId="77777777" w:rsidR="00F36BA3" w:rsidRPr="00F21335" w:rsidRDefault="00F36BA3" w:rsidP="00C25070">
            <w:pPr>
              <w:rPr>
                <w:rFonts w:ascii="Tahoma" w:hAnsi="Tahoma" w:cs="Tahoma"/>
                <w:sz w:val="20"/>
                <w:szCs w:val="20"/>
              </w:rPr>
            </w:pPr>
            <w:r w:rsidRPr="00F21335">
              <w:rPr>
                <w:rFonts w:ascii="Tahoma" w:hAnsi="Tahoma" w:cs="Tahoma"/>
                <w:sz w:val="20"/>
                <w:szCs w:val="20"/>
              </w:rPr>
              <w:t> </w:t>
            </w:r>
          </w:p>
        </w:tc>
        <w:tc>
          <w:tcPr>
            <w:tcW w:w="846" w:type="dxa"/>
            <w:shd w:val="clear" w:color="auto" w:fill="auto"/>
            <w:noWrap/>
            <w:vAlign w:val="bottom"/>
            <w:hideMark/>
          </w:tcPr>
          <w:p w14:paraId="0A7A9E8F" w14:textId="77777777" w:rsidR="00F36BA3" w:rsidRPr="00F21335" w:rsidRDefault="00F36BA3" w:rsidP="00C25070">
            <w:pPr>
              <w:rPr>
                <w:rFonts w:ascii="Tahoma" w:hAnsi="Tahoma" w:cs="Tahoma"/>
                <w:sz w:val="20"/>
                <w:szCs w:val="20"/>
              </w:rPr>
            </w:pPr>
            <w:r w:rsidRPr="00F21335">
              <w:rPr>
                <w:rFonts w:ascii="Tahoma" w:hAnsi="Tahoma" w:cs="Tahoma"/>
                <w:sz w:val="20"/>
                <w:szCs w:val="20"/>
              </w:rPr>
              <w:t> </w:t>
            </w:r>
          </w:p>
        </w:tc>
      </w:tr>
      <w:tr w:rsidR="00B8598F" w:rsidRPr="00F21335" w14:paraId="265A9C8D" w14:textId="77777777" w:rsidTr="00C25070">
        <w:trPr>
          <w:trHeight w:val="1000"/>
        </w:trPr>
        <w:tc>
          <w:tcPr>
            <w:tcW w:w="1356" w:type="dxa"/>
            <w:vMerge/>
            <w:vAlign w:val="center"/>
            <w:hideMark/>
          </w:tcPr>
          <w:p w14:paraId="2B1B8959" w14:textId="77777777" w:rsidR="00F36BA3" w:rsidRPr="00F21335" w:rsidRDefault="00F36BA3" w:rsidP="00C25070">
            <w:pPr>
              <w:rPr>
                <w:rFonts w:ascii="Tahoma" w:hAnsi="Tahoma" w:cs="Tahoma"/>
                <w:b/>
                <w:bCs/>
                <w:sz w:val="20"/>
                <w:szCs w:val="20"/>
              </w:rPr>
            </w:pPr>
          </w:p>
        </w:tc>
        <w:tc>
          <w:tcPr>
            <w:tcW w:w="5028" w:type="dxa"/>
            <w:shd w:val="clear" w:color="auto" w:fill="auto"/>
            <w:vAlign w:val="center"/>
            <w:hideMark/>
          </w:tcPr>
          <w:p w14:paraId="5A70E4E9" w14:textId="77777777" w:rsidR="00F36BA3" w:rsidRPr="00F21335" w:rsidRDefault="00F36BA3" w:rsidP="00C25070">
            <w:pPr>
              <w:jc w:val="both"/>
              <w:rPr>
                <w:rFonts w:ascii="Tahoma" w:hAnsi="Tahoma" w:cs="Tahoma"/>
                <w:sz w:val="20"/>
                <w:szCs w:val="20"/>
              </w:rPr>
            </w:pPr>
            <w:r w:rsidRPr="00F21335">
              <w:rPr>
                <w:rFonts w:ascii="Tahoma" w:hAnsi="Tahoma" w:cs="Tahoma"/>
                <w:sz w:val="20"/>
                <w:szCs w:val="20"/>
              </w:rPr>
              <w:t>El área del PNs, se encuentra en zonas de moderado riesgo a fenómenos naturales como inundaciones, sismos, incendios, entre otros.</w:t>
            </w:r>
          </w:p>
        </w:tc>
        <w:tc>
          <w:tcPr>
            <w:tcW w:w="1701" w:type="dxa"/>
            <w:vMerge/>
            <w:vAlign w:val="center"/>
            <w:hideMark/>
          </w:tcPr>
          <w:p w14:paraId="380AA6B9" w14:textId="77777777" w:rsidR="00F36BA3" w:rsidRPr="00F21335" w:rsidRDefault="00F36BA3" w:rsidP="00C25070">
            <w:pPr>
              <w:rPr>
                <w:rFonts w:ascii="Tahoma" w:hAnsi="Tahoma" w:cs="Tahoma"/>
                <w:sz w:val="20"/>
                <w:szCs w:val="20"/>
              </w:rPr>
            </w:pPr>
          </w:p>
        </w:tc>
        <w:tc>
          <w:tcPr>
            <w:tcW w:w="992" w:type="dxa"/>
            <w:shd w:val="clear" w:color="auto" w:fill="auto"/>
            <w:noWrap/>
            <w:vAlign w:val="bottom"/>
            <w:hideMark/>
          </w:tcPr>
          <w:p w14:paraId="0BAAC626" w14:textId="77777777" w:rsidR="00F36BA3" w:rsidRPr="00F21335" w:rsidRDefault="00F36BA3" w:rsidP="00C25070">
            <w:pPr>
              <w:rPr>
                <w:rFonts w:ascii="Tahoma" w:hAnsi="Tahoma" w:cs="Tahoma"/>
                <w:sz w:val="20"/>
                <w:szCs w:val="20"/>
              </w:rPr>
            </w:pPr>
            <w:r w:rsidRPr="00F21335">
              <w:rPr>
                <w:rFonts w:ascii="Tahoma" w:hAnsi="Tahoma" w:cs="Tahoma"/>
                <w:sz w:val="20"/>
                <w:szCs w:val="20"/>
              </w:rPr>
              <w:t> </w:t>
            </w:r>
          </w:p>
        </w:tc>
        <w:tc>
          <w:tcPr>
            <w:tcW w:w="846" w:type="dxa"/>
            <w:shd w:val="clear" w:color="auto" w:fill="auto"/>
            <w:noWrap/>
            <w:vAlign w:val="bottom"/>
            <w:hideMark/>
          </w:tcPr>
          <w:p w14:paraId="31806976" w14:textId="77777777" w:rsidR="00F36BA3" w:rsidRPr="00F21335" w:rsidRDefault="00F36BA3" w:rsidP="00C25070">
            <w:pPr>
              <w:rPr>
                <w:rFonts w:ascii="Tahoma" w:hAnsi="Tahoma" w:cs="Tahoma"/>
                <w:sz w:val="20"/>
                <w:szCs w:val="20"/>
              </w:rPr>
            </w:pPr>
            <w:r w:rsidRPr="00F21335">
              <w:rPr>
                <w:rFonts w:ascii="Tahoma" w:hAnsi="Tahoma" w:cs="Tahoma"/>
                <w:sz w:val="20"/>
                <w:szCs w:val="20"/>
              </w:rPr>
              <w:t> </w:t>
            </w:r>
          </w:p>
        </w:tc>
      </w:tr>
      <w:tr w:rsidR="00B8598F" w:rsidRPr="00F21335" w14:paraId="794A2B8C" w14:textId="77777777" w:rsidTr="00C25070">
        <w:trPr>
          <w:trHeight w:val="740"/>
        </w:trPr>
        <w:tc>
          <w:tcPr>
            <w:tcW w:w="1356" w:type="dxa"/>
            <w:vMerge/>
            <w:vAlign w:val="center"/>
            <w:hideMark/>
          </w:tcPr>
          <w:p w14:paraId="7D34880A" w14:textId="77777777" w:rsidR="00F36BA3" w:rsidRPr="00F21335" w:rsidRDefault="00F36BA3" w:rsidP="00C25070">
            <w:pPr>
              <w:rPr>
                <w:rFonts w:ascii="Tahoma" w:hAnsi="Tahoma" w:cs="Tahoma"/>
                <w:b/>
                <w:bCs/>
                <w:sz w:val="20"/>
                <w:szCs w:val="20"/>
              </w:rPr>
            </w:pPr>
          </w:p>
        </w:tc>
        <w:tc>
          <w:tcPr>
            <w:tcW w:w="5028" w:type="dxa"/>
            <w:shd w:val="clear" w:color="auto" w:fill="auto"/>
            <w:vAlign w:val="center"/>
            <w:hideMark/>
          </w:tcPr>
          <w:p w14:paraId="6353D806" w14:textId="77777777" w:rsidR="00F36BA3" w:rsidRPr="00F21335" w:rsidRDefault="00F36BA3" w:rsidP="00C25070">
            <w:pPr>
              <w:jc w:val="both"/>
              <w:rPr>
                <w:rFonts w:ascii="Tahoma" w:hAnsi="Tahoma" w:cs="Tahoma"/>
                <w:sz w:val="20"/>
                <w:szCs w:val="20"/>
              </w:rPr>
            </w:pPr>
            <w:r w:rsidRPr="00F21335">
              <w:rPr>
                <w:rFonts w:ascii="Tahoma" w:hAnsi="Tahoma" w:cs="Tahoma"/>
                <w:sz w:val="20"/>
                <w:szCs w:val="20"/>
              </w:rPr>
              <w:t>Afectación moderada de indígenas o poblaciones vulnerables en el área del proyecto.</w:t>
            </w:r>
          </w:p>
        </w:tc>
        <w:tc>
          <w:tcPr>
            <w:tcW w:w="1701" w:type="dxa"/>
            <w:vMerge/>
            <w:vAlign w:val="center"/>
            <w:hideMark/>
          </w:tcPr>
          <w:p w14:paraId="229349B4" w14:textId="77777777" w:rsidR="00F36BA3" w:rsidRPr="00F21335" w:rsidRDefault="00F36BA3" w:rsidP="00C25070">
            <w:pPr>
              <w:rPr>
                <w:rFonts w:ascii="Tahoma" w:hAnsi="Tahoma" w:cs="Tahoma"/>
                <w:sz w:val="20"/>
                <w:szCs w:val="20"/>
              </w:rPr>
            </w:pPr>
          </w:p>
        </w:tc>
        <w:tc>
          <w:tcPr>
            <w:tcW w:w="992" w:type="dxa"/>
            <w:shd w:val="clear" w:color="auto" w:fill="auto"/>
            <w:noWrap/>
            <w:vAlign w:val="bottom"/>
            <w:hideMark/>
          </w:tcPr>
          <w:p w14:paraId="077F4AF9" w14:textId="77777777" w:rsidR="00F36BA3" w:rsidRPr="00F21335" w:rsidRDefault="00F36BA3" w:rsidP="00C25070">
            <w:pPr>
              <w:rPr>
                <w:rFonts w:ascii="Tahoma" w:hAnsi="Tahoma" w:cs="Tahoma"/>
                <w:sz w:val="20"/>
                <w:szCs w:val="20"/>
              </w:rPr>
            </w:pPr>
            <w:r w:rsidRPr="00F21335">
              <w:rPr>
                <w:rFonts w:ascii="Tahoma" w:hAnsi="Tahoma" w:cs="Tahoma"/>
                <w:sz w:val="20"/>
                <w:szCs w:val="20"/>
              </w:rPr>
              <w:t> </w:t>
            </w:r>
          </w:p>
        </w:tc>
        <w:tc>
          <w:tcPr>
            <w:tcW w:w="846" w:type="dxa"/>
            <w:shd w:val="clear" w:color="auto" w:fill="auto"/>
            <w:noWrap/>
            <w:vAlign w:val="bottom"/>
            <w:hideMark/>
          </w:tcPr>
          <w:p w14:paraId="396BD7FF" w14:textId="77777777" w:rsidR="00F36BA3" w:rsidRPr="00F21335" w:rsidRDefault="00F36BA3" w:rsidP="00C25070">
            <w:pPr>
              <w:rPr>
                <w:rFonts w:ascii="Tahoma" w:hAnsi="Tahoma" w:cs="Tahoma"/>
                <w:sz w:val="20"/>
                <w:szCs w:val="20"/>
              </w:rPr>
            </w:pPr>
            <w:r w:rsidRPr="00F21335">
              <w:rPr>
                <w:rFonts w:ascii="Tahoma" w:hAnsi="Tahoma" w:cs="Tahoma"/>
                <w:sz w:val="20"/>
                <w:szCs w:val="20"/>
              </w:rPr>
              <w:t> </w:t>
            </w:r>
          </w:p>
        </w:tc>
      </w:tr>
      <w:tr w:rsidR="00B8598F" w:rsidRPr="00F21335" w14:paraId="177BFEB0" w14:textId="77777777" w:rsidTr="00C25070">
        <w:trPr>
          <w:trHeight w:val="1080"/>
        </w:trPr>
        <w:tc>
          <w:tcPr>
            <w:tcW w:w="1356" w:type="dxa"/>
            <w:vMerge/>
            <w:vAlign w:val="center"/>
            <w:hideMark/>
          </w:tcPr>
          <w:p w14:paraId="2D7598DD" w14:textId="77777777" w:rsidR="00F36BA3" w:rsidRPr="00F21335" w:rsidRDefault="00F36BA3" w:rsidP="00C25070">
            <w:pPr>
              <w:rPr>
                <w:rFonts w:ascii="Tahoma" w:hAnsi="Tahoma" w:cs="Tahoma"/>
                <w:b/>
                <w:bCs/>
                <w:sz w:val="20"/>
                <w:szCs w:val="20"/>
              </w:rPr>
            </w:pPr>
          </w:p>
        </w:tc>
        <w:tc>
          <w:tcPr>
            <w:tcW w:w="5028" w:type="dxa"/>
            <w:shd w:val="clear" w:color="auto" w:fill="auto"/>
            <w:vAlign w:val="center"/>
            <w:hideMark/>
          </w:tcPr>
          <w:p w14:paraId="13762BA2" w14:textId="77777777" w:rsidR="00F36BA3" w:rsidRPr="00F21335" w:rsidRDefault="00F36BA3" w:rsidP="00C25070">
            <w:pPr>
              <w:jc w:val="both"/>
              <w:rPr>
                <w:rFonts w:ascii="Tahoma" w:hAnsi="Tahoma" w:cs="Tahoma"/>
                <w:sz w:val="20"/>
                <w:szCs w:val="20"/>
              </w:rPr>
            </w:pPr>
            <w:r w:rsidRPr="00F21335">
              <w:rPr>
                <w:rFonts w:ascii="Tahoma" w:hAnsi="Tahoma" w:cs="Tahoma"/>
                <w:sz w:val="20"/>
                <w:szCs w:val="20"/>
              </w:rPr>
              <w:t>La pendiente del área del PNs, es inferior al 30% de pendiente y se encuentra a 50 metros o más de la ribera del río.</w:t>
            </w:r>
          </w:p>
        </w:tc>
        <w:tc>
          <w:tcPr>
            <w:tcW w:w="1701" w:type="dxa"/>
            <w:vMerge/>
            <w:vAlign w:val="center"/>
            <w:hideMark/>
          </w:tcPr>
          <w:p w14:paraId="3774950F" w14:textId="77777777" w:rsidR="00F36BA3" w:rsidRPr="00F21335" w:rsidRDefault="00F36BA3" w:rsidP="00C25070">
            <w:pPr>
              <w:rPr>
                <w:rFonts w:ascii="Tahoma" w:hAnsi="Tahoma" w:cs="Tahoma"/>
                <w:sz w:val="20"/>
                <w:szCs w:val="20"/>
              </w:rPr>
            </w:pPr>
          </w:p>
        </w:tc>
        <w:tc>
          <w:tcPr>
            <w:tcW w:w="992" w:type="dxa"/>
            <w:shd w:val="clear" w:color="auto" w:fill="auto"/>
            <w:noWrap/>
            <w:vAlign w:val="bottom"/>
            <w:hideMark/>
          </w:tcPr>
          <w:p w14:paraId="0E872490" w14:textId="77777777" w:rsidR="00F36BA3" w:rsidRPr="00F21335" w:rsidRDefault="00F36BA3" w:rsidP="00C25070">
            <w:pPr>
              <w:rPr>
                <w:rFonts w:ascii="Tahoma" w:hAnsi="Tahoma" w:cs="Tahoma"/>
                <w:sz w:val="20"/>
                <w:szCs w:val="20"/>
              </w:rPr>
            </w:pPr>
            <w:r w:rsidRPr="00F21335">
              <w:rPr>
                <w:rFonts w:ascii="Tahoma" w:hAnsi="Tahoma" w:cs="Tahoma"/>
                <w:sz w:val="20"/>
                <w:szCs w:val="20"/>
              </w:rPr>
              <w:t> </w:t>
            </w:r>
          </w:p>
        </w:tc>
        <w:tc>
          <w:tcPr>
            <w:tcW w:w="846" w:type="dxa"/>
            <w:shd w:val="clear" w:color="auto" w:fill="auto"/>
            <w:noWrap/>
            <w:vAlign w:val="bottom"/>
            <w:hideMark/>
          </w:tcPr>
          <w:p w14:paraId="7192600E" w14:textId="77777777" w:rsidR="00F36BA3" w:rsidRPr="00F21335" w:rsidRDefault="00F36BA3" w:rsidP="00C25070">
            <w:pPr>
              <w:rPr>
                <w:rFonts w:ascii="Tahoma" w:hAnsi="Tahoma" w:cs="Tahoma"/>
                <w:sz w:val="20"/>
                <w:szCs w:val="20"/>
              </w:rPr>
            </w:pPr>
            <w:r w:rsidRPr="00F21335">
              <w:rPr>
                <w:rFonts w:ascii="Tahoma" w:hAnsi="Tahoma" w:cs="Tahoma"/>
                <w:sz w:val="20"/>
                <w:szCs w:val="20"/>
              </w:rPr>
              <w:t> </w:t>
            </w:r>
          </w:p>
        </w:tc>
      </w:tr>
      <w:tr w:rsidR="00B8598F" w:rsidRPr="00F21335" w14:paraId="1328CE81" w14:textId="77777777" w:rsidTr="00C25070">
        <w:trPr>
          <w:trHeight w:val="2160"/>
        </w:trPr>
        <w:tc>
          <w:tcPr>
            <w:tcW w:w="1356" w:type="dxa"/>
            <w:vMerge/>
            <w:vAlign w:val="center"/>
            <w:hideMark/>
          </w:tcPr>
          <w:p w14:paraId="0AE65452" w14:textId="77777777" w:rsidR="00F36BA3" w:rsidRPr="00F21335" w:rsidRDefault="00F36BA3" w:rsidP="00C25070">
            <w:pPr>
              <w:rPr>
                <w:rFonts w:ascii="Tahoma" w:hAnsi="Tahoma" w:cs="Tahoma"/>
                <w:b/>
                <w:bCs/>
                <w:sz w:val="20"/>
                <w:szCs w:val="20"/>
              </w:rPr>
            </w:pPr>
          </w:p>
        </w:tc>
        <w:tc>
          <w:tcPr>
            <w:tcW w:w="5028" w:type="dxa"/>
            <w:shd w:val="clear" w:color="auto" w:fill="auto"/>
            <w:vAlign w:val="center"/>
            <w:hideMark/>
          </w:tcPr>
          <w:p w14:paraId="413D91F9" w14:textId="77777777" w:rsidR="00F36BA3" w:rsidRPr="00F21335" w:rsidRDefault="00F36BA3" w:rsidP="00C25070">
            <w:pPr>
              <w:jc w:val="both"/>
              <w:rPr>
                <w:rFonts w:ascii="Tahoma" w:hAnsi="Tahoma" w:cs="Tahoma"/>
                <w:sz w:val="20"/>
                <w:szCs w:val="20"/>
              </w:rPr>
            </w:pPr>
            <w:r w:rsidRPr="00F21335">
              <w:rPr>
                <w:rFonts w:ascii="Tahoma" w:hAnsi="Tahoma" w:cs="Tahoma"/>
                <w:sz w:val="20"/>
                <w:szCs w:val="20"/>
              </w:rPr>
              <w:t>El PNs, respalda los medios de subsistencia de las comunidades locales, incluidos los pueblos indígenas, y el desarrollo económico inclusivo a través de la adopción de prácticas que integran las necesidades de conservación y las prioridades de desarrollo.</w:t>
            </w:r>
          </w:p>
        </w:tc>
        <w:tc>
          <w:tcPr>
            <w:tcW w:w="1701" w:type="dxa"/>
            <w:vMerge/>
            <w:vAlign w:val="center"/>
            <w:hideMark/>
          </w:tcPr>
          <w:p w14:paraId="7215E288" w14:textId="77777777" w:rsidR="00F36BA3" w:rsidRPr="00F21335" w:rsidRDefault="00F36BA3" w:rsidP="00C25070">
            <w:pPr>
              <w:rPr>
                <w:rFonts w:ascii="Tahoma" w:hAnsi="Tahoma" w:cs="Tahoma"/>
                <w:sz w:val="20"/>
                <w:szCs w:val="20"/>
              </w:rPr>
            </w:pPr>
          </w:p>
        </w:tc>
        <w:tc>
          <w:tcPr>
            <w:tcW w:w="992" w:type="dxa"/>
            <w:shd w:val="clear" w:color="auto" w:fill="auto"/>
            <w:noWrap/>
            <w:vAlign w:val="bottom"/>
            <w:hideMark/>
          </w:tcPr>
          <w:p w14:paraId="4CA07CE2" w14:textId="77777777" w:rsidR="00F36BA3" w:rsidRPr="00F21335" w:rsidRDefault="00F36BA3" w:rsidP="00C25070">
            <w:pPr>
              <w:rPr>
                <w:rFonts w:ascii="Tahoma" w:hAnsi="Tahoma" w:cs="Tahoma"/>
                <w:sz w:val="20"/>
                <w:szCs w:val="20"/>
              </w:rPr>
            </w:pPr>
            <w:r w:rsidRPr="00F21335">
              <w:rPr>
                <w:rFonts w:ascii="Tahoma" w:hAnsi="Tahoma" w:cs="Tahoma"/>
                <w:sz w:val="20"/>
                <w:szCs w:val="20"/>
              </w:rPr>
              <w:t> </w:t>
            </w:r>
          </w:p>
        </w:tc>
        <w:tc>
          <w:tcPr>
            <w:tcW w:w="846" w:type="dxa"/>
            <w:shd w:val="clear" w:color="auto" w:fill="auto"/>
            <w:noWrap/>
            <w:vAlign w:val="bottom"/>
            <w:hideMark/>
          </w:tcPr>
          <w:p w14:paraId="43E3BF25" w14:textId="77777777" w:rsidR="00F36BA3" w:rsidRPr="00F21335" w:rsidRDefault="00F36BA3" w:rsidP="00C25070">
            <w:pPr>
              <w:rPr>
                <w:rFonts w:ascii="Tahoma" w:hAnsi="Tahoma" w:cs="Tahoma"/>
                <w:sz w:val="20"/>
                <w:szCs w:val="20"/>
              </w:rPr>
            </w:pPr>
            <w:r w:rsidRPr="00F21335">
              <w:rPr>
                <w:rFonts w:ascii="Tahoma" w:hAnsi="Tahoma" w:cs="Tahoma"/>
                <w:sz w:val="20"/>
                <w:szCs w:val="20"/>
              </w:rPr>
              <w:t> </w:t>
            </w:r>
          </w:p>
        </w:tc>
      </w:tr>
      <w:tr w:rsidR="00B8598F" w:rsidRPr="00F21335" w14:paraId="02AB641A" w14:textId="77777777" w:rsidTr="00C25070">
        <w:trPr>
          <w:trHeight w:val="750"/>
        </w:trPr>
        <w:tc>
          <w:tcPr>
            <w:tcW w:w="1356" w:type="dxa"/>
            <w:vMerge/>
            <w:vAlign w:val="center"/>
            <w:hideMark/>
          </w:tcPr>
          <w:p w14:paraId="1F86D919" w14:textId="77777777" w:rsidR="00F36BA3" w:rsidRPr="00F21335" w:rsidRDefault="00F36BA3" w:rsidP="00C25070">
            <w:pPr>
              <w:rPr>
                <w:rFonts w:ascii="Tahoma" w:hAnsi="Tahoma" w:cs="Tahoma"/>
                <w:b/>
                <w:bCs/>
                <w:sz w:val="20"/>
                <w:szCs w:val="20"/>
              </w:rPr>
            </w:pPr>
          </w:p>
        </w:tc>
        <w:tc>
          <w:tcPr>
            <w:tcW w:w="5028" w:type="dxa"/>
            <w:shd w:val="clear" w:color="auto" w:fill="auto"/>
            <w:vAlign w:val="center"/>
            <w:hideMark/>
          </w:tcPr>
          <w:p w14:paraId="13434A55" w14:textId="77777777" w:rsidR="00F36BA3" w:rsidRPr="00F21335" w:rsidRDefault="00F36BA3" w:rsidP="00C25070">
            <w:pPr>
              <w:jc w:val="both"/>
              <w:rPr>
                <w:rFonts w:ascii="Tahoma" w:hAnsi="Tahoma" w:cs="Tahoma"/>
                <w:sz w:val="20"/>
                <w:szCs w:val="20"/>
              </w:rPr>
            </w:pPr>
            <w:r w:rsidRPr="00F21335">
              <w:rPr>
                <w:rFonts w:ascii="Tahoma" w:hAnsi="Tahoma" w:cs="Tahoma"/>
                <w:sz w:val="20"/>
                <w:szCs w:val="20"/>
              </w:rPr>
              <w:t>El PNs ha sido consultado con los co-manejadores del área, comunidades y otras partes interesadas.</w:t>
            </w:r>
          </w:p>
        </w:tc>
        <w:tc>
          <w:tcPr>
            <w:tcW w:w="1701" w:type="dxa"/>
            <w:vMerge/>
            <w:vAlign w:val="center"/>
            <w:hideMark/>
          </w:tcPr>
          <w:p w14:paraId="178765D7" w14:textId="77777777" w:rsidR="00F36BA3" w:rsidRPr="00F21335" w:rsidRDefault="00F36BA3" w:rsidP="00C25070">
            <w:pPr>
              <w:rPr>
                <w:rFonts w:ascii="Tahoma" w:hAnsi="Tahoma" w:cs="Tahoma"/>
                <w:sz w:val="20"/>
                <w:szCs w:val="20"/>
              </w:rPr>
            </w:pPr>
          </w:p>
        </w:tc>
        <w:tc>
          <w:tcPr>
            <w:tcW w:w="992" w:type="dxa"/>
            <w:shd w:val="clear" w:color="auto" w:fill="auto"/>
            <w:noWrap/>
            <w:vAlign w:val="bottom"/>
            <w:hideMark/>
          </w:tcPr>
          <w:p w14:paraId="405A9D1B" w14:textId="77777777" w:rsidR="00F36BA3" w:rsidRPr="00F21335" w:rsidRDefault="00F36BA3" w:rsidP="00C25070">
            <w:pPr>
              <w:rPr>
                <w:rFonts w:ascii="Tahoma" w:hAnsi="Tahoma" w:cs="Tahoma"/>
                <w:sz w:val="20"/>
                <w:szCs w:val="20"/>
              </w:rPr>
            </w:pPr>
            <w:r w:rsidRPr="00F21335">
              <w:rPr>
                <w:rFonts w:ascii="Tahoma" w:hAnsi="Tahoma" w:cs="Tahoma"/>
                <w:sz w:val="20"/>
                <w:szCs w:val="20"/>
              </w:rPr>
              <w:t> </w:t>
            </w:r>
          </w:p>
        </w:tc>
        <w:tc>
          <w:tcPr>
            <w:tcW w:w="846" w:type="dxa"/>
            <w:shd w:val="clear" w:color="auto" w:fill="auto"/>
            <w:noWrap/>
            <w:vAlign w:val="bottom"/>
            <w:hideMark/>
          </w:tcPr>
          <w:p w14:paraId="6F49F0E5" w14:textId="77777777" w:rsidR="00F36BA3" w:rsidRPr="00F21335" w:rsidRDefault="00F36BA3" w:rsidP="00C25070">
            <w:pPr>
              <w:rPr>
                <w:rFonts w:ascii="Tahoma" w:hAnsi="Tahoma" w:cs="Tahoma"/>
                <w:sz w:val="20"/>
                <w:szCs w:val="20"/>
              </w:rPr>
            </w:pPr>
            <w:r w:rsidRPr="00F21335">
              <w:rPr>
                <w:rFonts w:ascii="Tahoma" w:hAnsi="Tahoma" w:cs="Tahoma"/>
                <w:sz w:val="20"/>
                <w:szCs w:val="20"/>
              </w:rPr>
              <w:t> </w:t>
            </w:r>
          </w:p>
        </w:tc>
      </w:tr>
      <w:tr w:rsidR="00B8598F" w:rsidRPr="00F21335" w14:paraId="325E403E" w14:textId="77777777" w:rsidTr="00C25070">
        <w:trPr>
          <w:trHeight w:val="710"/>
        </w:trPr>
        <w:tc>
          <w:tcPr>
            <w:tcW w:w="1356" w:type="dxa"/>
            <w:vMerge/>
            <w:vAlign w:val="center"/>
            <w:hideMark/>
          </w:tcPr>
          <w:p w14:paraId="042BE3EF" w14:textId="77777777" w:rsidR="00F36BA3" w:rsidRPr="00F21335" w:rsidRDefault="00F36BA3" w:rsidP="00C25070">
            <w:pPr>
              <w:rPr>
                <w:rFonts w:ascii="Tahoma" w:hAnsi="Tahoma" w:cs="Tahoma"/>
                <w:b/>
                <w:bCs/>
                <w:sz w:val="20"/>
                <w:szCs w:val="20"/>
              </w:rPr>
            </w:pPr>
          </w:p>
        </w:tc>
        <w:tc>
          <w:tcPr>
            <w:tcW w:w="5028" w:type="dxa"/>
            <w:shd w:val="clear" w:color="auto" w:fill="auto"/>
            <w:vAlign w:val="center"/>
            <w:hideMark/>
          </w:tcPr>
          <w:p w14:paraId="22D3FAEE" w14:textId="77777777" w:rsidR="00F36BA3" w:rsidRPr="00F21335" w:rsidRDefault="00F36BA3" w:rsidP="00C25070">
            <w:pPr>
              <w:jc w:val="both"/>
              <w:rPr>
                <w:rFonts w:ascii="Tahoma" w:hAnsi="Tahoma" w:cs="Tahoma"/>
                <w:sz w:val="20"/>
                <w:szCs w:val="20"/>
              </w:rPr>
            </w:pPr>
            <w:r w:rsidRPr="00F21335">
              <w:rPr>
                <w:rFonts w:ascii="Tahoma" w:hAnsi="Tahoma" w:cs="Tahoma"/>
                <w:sz w:val="20"/>
                <w:szCs w:val="20"/>
              </w:rPr>
              <w:t>Afectación de más de 10 y menos de 200 predios o Viviendas.</w:t>
            </w:r>
          </w:p>
        </w:tc>
        <w:tc>
          <w:tcPr>
            <w:tcW w:w="1701" w:type="dxa"/>
            <w:vMerge/>
            <w:vAlign w:val="center"/>
            <w:hideMark/>
          </w:tcPr>
          <w:p w14:paraId="394E4249" w14:textId="77777777" w:rsidR="00F36BA3" w:rsidRPr="00F21335" w:rsidRDefault="00F36BA3" w:rsidP="00C25070">
            <w:pPr>
              <w:rPr>
                <w:rFonts w:ascii="Tahoma" w:hAnsi="Tahoma" w:cs="Tahoma"/>
                <w:sz w:val="20"/>
                <w:szCs w:val="20"/>
              </w:rPr>
            </w:pPr>
          </w:p>
        </w:tc>
        <w:tc>
          <w:tcPr>
            <w:tcW w:w="992" w:type="dxa"/>
            <w:shd w:val="clear" w:color="auto" w:fill="auto"/>
            <w:noWrap/>
            <w:vAlign w:val="bottom"/>
            <w:hideMark/>
          </w:tcPr>
          <w:p w14:paraId="0A51C034" w14:textId="77777777" w:rsidR="00F36BA3" w:rsidRPr="00F21335" w:rsidRDefault="00F36BA3" w:rsidP="00C25070">
            <w:pPr>
              <w:rPr>
                <w:rFonts w:ascii="Tahoma" w:hAnsi="Tahoma" w:cs="Tahoma"/>
                <w:sz w:val="20"/>
                <w:szCs w:val="20"/>
              </w:rPr>
            </w:pPr>
            <w:r w:rsidRPr="00F21335">
              <w:rPr>
                <w:rFonts w:ascii="Tahoma" w:hAnsi="Tahoma" w:cs="Tahoma"/>
                <w:sz w:val="20"/>
                <w:szCs w:val="20"/>
              </w:rPr>
              <w:t> </w:t>
            </w:r>
          </w:p>
        </w:tc>
        <w:tc>
          <w:tcPr>
            <w:tcW w:w="846" w:type="dxa"/>
            <w:shd w:val="clear" w:color="auto" w:fill="auto"/>
            <w:noWrap/>
            <w:vAlign w:val="bottom"/>
            <w:hideMark/>
          </w:tcPr>
          <w:p w14:paraId="7D47463B" w14:textId="77777777" w:rsidR="00F36BA3" w:rsidRPr="00F21335" w:rsidRDefault="00F36BA3" w:rsidP="00C25070">
            <w:pPr>
              <w:rPr>
                <w:rFonts w:ascii="Tahoma" w:hAnsi="Tahoma" w:cs="Tahoma"/>
                <w:sz w:val="20"/>
                <w:szCs w:val="20"/>
              </w:rPr>
            </w:pPr>
            <w:r w:rsidRPr="00F21335">
              <w:rPr>
                <w:rFonts w:ascii="Tahoma" w:hAnsi="Tahoma" w:cs="Tahoma"/>
                <w:sz w:val="20"/>
                <w:szCs w:val="20"/>
              </w:rPr>
              <w:t> </w:t>
            </w:r>
          </w:p>
        </w:tc>
      </w:tr>
      <w:tr w:rsidR="00B8598F" w:rsidRPr="00F21335" w14:paraId="6BDB93F3" w14:textId="77777777" w:rsidTr="00C25070">
        <w:trPr>
          <w:trHeight w:val="660"/>
        </w:trPr>
        <w:tc>
          <w:tcPr>
            <w:tcW w:w="1356" w:type="dxa"/>
            <w:vMerge/>
            <w:vAlign w:val="center"/>
            <w:hideMark/>
          </w:tcPr>
          <w:p w14:paraId="64D35945" w14:textId="77777777" w:rsidR="00F36BA3" w:rsidRPr="00F21335" w:rsidRDefault="00F36BA3" w:rsidP="00C25070">
            <w:pPr>
              <w:rPr>
                <w:rFonts w:ascii="Tahoma" w:hAnsi="Tahoma" w:cs="Tahoma"/>
                <w:b/>
                <w:bCs/>
                <w:sz w:val="20"/>
                <w:szCs w:val="20"/>
              </w:rPr>
            </w:pPr>
          </w:p>
        </w:tc>
        <w:tc>
          <w:tcPr>
            <w:tcW w:w="5028" w:type="dxa"/>
            <w:shd w:val="clear" w:color="auto" w:fill="auto"/>
            <w:vAlign w:val="center"/>
            <w:hideMark/>
          </w:tcPr>
          <w:p w14:paraId="1B14A89A" w14:textId="77777777" w:rsidR="00F36BA3" w:rsidRPr="00F21335" w:rsidRDefault="00F36BA3" w:rsidP="00C25070">
            <w:pPr>
              <w:jc w:val="both"/>
              <w:rPr>
                <w:rFonts w:ascii="Tahoma" w:hAnsi="Tahoma" w:cs="Tahoma"/>
                <w:sz w:val="20"/>
                <w:szCs w:val="20"/>
              </w:rPr>
            </w:pPr>
            <w:r w:rsidRPr="00F21335">
              <w:rPr>
                <w:rFonts w:ascii="Tahoma" w:hAnsi="Tahoma" w:cs="Tahoma"/>
                <w:sz w:val="20"/>
                <w:szCs w:val="20"/>
              </w:rPr>
              <w:t>Áreas con potencial latente de conflictos sociales que podrían extenderse a la actividad agrícola</w:t>
            </w:r>
          </w:p>
        </w:tc>
        <w:tc>
          <w:tcPr>
            <w:tcW w:w="1701" w:type="dxa"/>
            <w:vMerge/>
            <w:vAlign w:val="center"/>
            <w:hideMark/>
          </w:tcPr>
          <w:p w14:paraId="0294CB14" w14:textId="77777777" w:rsidR="00F36BA3" w:rsidRPr="00F21335" w:rsidRDefault="00F36BA3" w:rsidP="00C25070">
            <w:pPr>
              <w:rPr>
                <w:rFonts w:ascii="Tahoma" w:hAnsi="Tahoma" w:cs="Tahoma"/>
                <w:sz w:val="20"/>
                <w:szCs w:val="20"/>
              </w:rPr>
            </w:pPr>
          </w:p>
        </w:tc>
        <w:tc>
          <w:tcPr>
            <w:tcW w:w="992" w:type="dxa"/>
            <w:shd w:val="clear" w:color="auto" w:fill="auto"/>
            <w:noWrap/>
            <w:vAlign w:val="bottom"/>
            <w:hideMark/>
          </w:tcPr>
          <w:p w14:paraId="213F7B69" w14:textId="77777777" w:rsidR="00F36BA3" w:rsidRPr="00F21335" w:rsidRDefault="00F36BA3" w:rsidP="00C25070">
            <w:pPr>
              <w:rPr>
                <w:rFonts w:ascii="Tahoma" w:hAnsi="Tahoma" w:cs="Tahoma"/>
                <w:sz w:val="20"/>
                <w:szCs w:val="20"/>
              </w:rPr>
            </w:pPr>
            <w:r w:rsidRPr="00F21335">
              <w:rPr>
                <w:rFonts w:ascii="Tahoma" w:hAnsi="Tahoma" w:cs="Tahoma"/>
                <w:sz w:val="20"/>
                <w:szCs w:val="20"/>
              </w:rPr>
              <w:t> </w:t>
            </w:r>
          </w:p>
        </w:tc>
        <w:tc>
          <w:tcPr>
            <w:tcW w:w="846" w:type="dxa"/>
            <w:shd w:val="clear" w:color="auto" w:fill="auto"/>
            <w:noWrap/>
            <w:vAlign w:val="bottom"/>
            <w:hideMark/>
          </w:tcPr>
          <w:p w14:paraId="1B6E2704" w14:textId="77777777" w:rsidR="00F36BA3" w:rsidRPr="00F21335" w:rsidRDefault="00F36BA3" w:rsidP="00C25070">
            <w:pPr>
              <w:rPr>
                <w:rFonts w:ascii="Tahoma" w:hAnsi="Tahoma" w:cs="Tahoma"/>
                <w:sz w:val="20"/>
                <w:szCs w:val="20"/>
              </w:rPr>
            </w:pPr>
            <w:r w:rsidRPr="00F21335">
              <w:rPr>
                <w:rFonts w:ascii="Tahoma" w:hAnsi="Tahoma" w:cs="Tahoma"/>
                <w:sz w:val="20"/>
                <w:szCs w:val="20"/>
              </w:rPr>
              <w:t> </w:t>
            </w:r>
          </w:p>
        </w:tc>
      </w:tr>
      <w:tr w:rsidR="00B8598F" w:rsidRPr="00F21335" w14:paraId="4CA9D841" w14:textId="77777777" w:rsidTr="00C25070">
        <w:trPr>
          <w:trHeight w:val="580"/>
        </w:trPr>
        <w:tc>
          <w:tcPr>
            <w:tcW w:w="1356" w:type="dxa"/>
            <w:vMerge w:val="restart"/>
            <w:shd w:val="clear" w:color="000000" w:fill="FFFFFF"/>
            <w:vAlign w:val="center"/>
            <w:hideMark/>
          </w:tcPr>
          <w:p w14:paraId="61C7C6C3" w14:textId="77777777" w:rsidR="00F36BA3" w:rsidRPr="00F21335" w:rsidRDefault="00F36BA3" w:rsidP="00C25070">
            <w:pPr>
              <w:jc w:val="center"/>
              <w:rPr>
                <w:rFonts w:ascii="Tahoma" w:hAnsi="Tahoma" w:cs="Tahoma"/>
                <w:b/>
                <w:bCs/>
                <w:sz w:val="20"/>
                <w:szCs w:val="20"/>
              </w:rPr>
            </w:pPr>
            <w:r w:rsidRPr="00F21335">
              <w:rPr>
                <w:rFonts w:ascii="Tahoma" w:hAnsi="Tahoma" w:cs="Tahoma"/>
                <w:b/>
                <w:bCs/>
                <w:sz w:val="20"/>
                <w:szCs w:val="20"/>
                <w:lang w:val="es-ES_tradnl"/>
              </w:rPr>
              <w:t>BAJO (C)</w:t>
            </w:r>
          </w:p>
        </w:tc>
        <w:tc>
          <w:tcPr>
            <w:tcW w:w="5028" w:type="dxa"/>
            <w:shd w:val="clear" w:color="auto" w:fill="auto"/>
            <w:vAlign w:val="center"/>
            <w:hideMark/>
          </w:tcPr>
          <w:p w14:paraId="48211FD9" w14:textId="77777777" w:rsidR="00F36BA3" w:rsidRPr="00F21335" w:rsidRDefault="00F36BA3" w:rsidP="00C25070">
            <w:pPr>
              <w:jc w:val="both"/>
              <w:rPr>
                <w:rFonts w:ascii="Tahoma" w:hAnsi="Tahoma" w:cs="Tahoma"/>
                <w:sz w:val="20"/>
                <w:szCs w:val="20"/>
              </w:rPr>
            </w:pPr>
            <w:r w:rsidRPr="00F21335">
              <w:rPr>
                <w:rFonts w:ascii="Tahoma" w:hAnsi="Tahoma" w:cs="Tahoma"/>
                <w:sz w:val="20"/>
                <w:szCs w:val="20"/>
              </w:rPr>
              <w:t>Riesgos e impactos adversos bajos a la biodiversidad en áreas naturales.</w:t>
            </w:r>
          </w:p>
        </w:tc>
        <w:tc>
          <w:tcPr>
            <w:tcW w:w="1701" w:type="dxa"/>
            <w:vMerge w:val="restart"/>
            <w:shd w:val="clear" w:color="auto" w:fill="auto"/>
            <w:vAlign w:val="center"/>
            <w:hideMark/>
          </w:tcPr>
          <w:p w14:paraId="39CFAF15" w14:textId="77777777" w:rsidR="00F36BA3" w:rsidRPr="00F21335" w:rsidRDefault="00F36BA3" w:rsidP="00C25070">
            <w:pPr>
              <w:jc w:val="center"/>
              <w:rPr>
                <w:rFonts w:ascii="Tahoma" w:hAnsi="Tahoma" w:cs="Tahoma"/>
                <w:sz w:val="20"/>
                <w:szCs w:val="20"/>
              </w:rPr>
            </w:pPr>
            <w:r w:rsidRPr="00F21335">
              <w:rPr>
                <w:rFonts w:ascii="Tahoma" w:hAnsi="Tahoma" w:cs="Tahoma"/>
                <w:sz w:val="20"/>
                <w:szCs w:val="20"/>
              </w:rPr>
              <w:t>Plan de Gestión Ambiental incluye (ver Anexo VII – Contenido del Plan de Gestión Ambiental para Subproyectos de Sensibilidad Baja):</w:t>
            </w:r>
            <w:r w:rsidRPr="00F21335">
              <w:rPr>
                <w:rFonts w:ascii="Tahoma" w:hAnsi="Tahoma" w:cs="Tahoma"/>
                <w:sz w:val="20"/>
                <w:szCs w:val="20"/>
              </w:rPr>
              <w:br/>
              <w:t>− Plan de Manejo de Plagas (excepto las cadenas de turismo rural y productos culturales).</w:t>
            </w:r>
            <w:r w:rsidRPr="00F21335">
              <w:rPr>
                <w:rFonts w:ascii="Tahoma" w:hAnsi="Tahoma" w:cs="Tahoma"/>
                <w:sz w:val="20"/>
                <w:szCs w:val="20"/>
              </w:rPr>
              <w:br/>
              <w:t>− Implementación de BPII o guías de buenas prácticas ambientales o producción más limpia.</w:t>
            </w:r>
            <w:r w:rsidRPr="00F21335">
              <w:rPr>
                <w:rFonts w:ascii="Tahoma" w:hAnsi="Tahoma" w:cs="Tahoma"/>
                <w:sz w:val="20"/>
                <w:szCs w:val="20"/>
              </w:rPr>
              <w:br/>
              <w:t>− Plan de Gestión de residuos sólidos comunes y peligrosos.</w:t>
            </w:r>
            <w:r w:rsidRPr="00F21335">
              <w:rPr>
                <w:rFonts w:ascii="Tahoma" w:hAnsi="Tahoma" w:cs="Tahoma"/>
                <w:sz w:val="20"/>
                <w:szCs w:val="20"/>
              </w:rPr>
              <w:br/>
              <w:t xml:space="preserve">− Plan de manejo y conservación de suelos excepto las cadenas de turismo rural y </w:t>
            </w:r>
            <w:r w:rsidRPr="00F21335">
              <w:rPr>
                <w:rFonts w:ascii="Tahoma" w:hAnsi="Tahoma" w:cs="Tahoma"/>
                <w:sz w:val="20"/>
                <w:szCs w:val="20"/>
              </w:rPr>
              <w:lastRenderedPageBreak/>
              <w:t>productos culturales).</w:t>
            </w:r>
          </w:p>
        </w:tc>
        <w:tc>
          <w:tcPr>
            <w:tcW w:w="992" w:type="dxa"/>
            <w:shd w:val="clear" w:color="auto" w:fill="auto"/>
            <w:noWrap/>
            <w:vAlign w:val="bottom"/>
            <w:hideMark/>
          </w:tcPr>
          <w:p w14:paraId="6F7C9E01" w14:textId="77777777" w:rsidR="00F36BA3" w:rsidRPr="00F21335" w:rsidRDefault="00F36BA3" w:rsidP="00C25070">
            <w:pPr>
              <w:rPr>
                <w:rFonts w:ascii="Tahoma" w:hAnsi="Tahoma" w:cs="Tahoma"/>
                <w:sz w:val="20"/>
                <w:szCs w:val="20"/>
              </w:rPr>
            </w:pPr>
            <w:r w:rsidRPr="00F21335">
              <w:rPr>
                <w:rFonts w:ascii="Tahoma" w:hAnsi="Tahoma" w:cs="Tahoma"/>
                <w:sz w:val="20"/>
                <w:szCs w:val="20"/>
              </w:rPr>
              <w:lastRenderedPageBreak/>
              <w:t> </w:t>
            </w:r>
          </w:p>
        </w:tc>
        <w:tc>
          <w:tcPr>
            <w:tcW w:w="846" w:type="dxa"/>
            <w:shd w:val="clear" w:color="auto" w:fill="auto"/>
            <w:noWrap/>
            <w:vAlign w:val="bottom"/>
            <w:hideMark/>
          </w:tcPr>
          <w:p w14:paraId="1AC6835A" w14:textId="77777777" w:rsidR="00F36BA3" w:rsidRPr="00F21335" w:rsidRDefault="00F36BA3" w:rsidP="00C25070">
            <w:pPr>
              <w:rPr>
                <w:rFonts w:ascii="Tahoma" w:hAnsi="Tahoma" w:cs="Tahoma"/>
                <w:sz w:val="20"/>
                <w:szCs w:val="20"/>
              </w:rPr>
            </w:pPr>
            <w:r w:rsidRPr="00F21335">
              <w:rPr>
                <w:rFonts w:ascii="Tahoma" w:hAnsi="Tahoma" w:cs="Tahoma"/>
                <w:sz w:val="20"/>
                <w:szCs w:val="20"/>
              </w:rPr>
              <w:t> </w:t>
            </w:r>
          </w:p>
        </w:tc>
      </w:tr>
      <w:tr w:rsidR="00B8598F" w:rsidRPr="00F21335" w14:paraId="42925EC2" w14:textId="77777777" w:rsidTr="00C25070">
        <w:trPr>
          <w:trHeight w:val="870"/>
        </w:trPr>
        <w:tc>
          <w:tcPr>
            <w:tcW w:w="1356" w:type="dxa"/>
            <w:vMerge/>
            <w:vAlign w:val="center"/>
            <w:hideMark/>
          </w:tcPr>
          <w:p w14:paraId="2ADA172C" w14:textId="77777777" w:rsidR="00F36BA3" w:rsidRPr="00F21335" w:rsidRDefault="00F36BA3" w:rsidP="00C25070">
            <w:pPr>
              <w:rPr>
                <w:rFonts w:ascii="Tahoma" w:hAnsi="Tahoma" w:cs="Tahoma"/>
                <w:b/>
                <w:bCs/>
                <w:sz w:val="20"/>
                <w:szCs w:val="20"/>
              </w:rPr>
            </w:pPr>
          </w:p>
        </w:tc>
        <w:tc>
          <w:tcPr>
            <w:tcW w:w="5028" w:type="dxa"/>
            <w:shd w:val="clear" w:color="auto" w:fill="auto"/>
            <w:vAlign w:val="center"/>
            <w:hideMark/>
          </w:tcPr>
          <w:p w14:paraId="0BB7B97F" w14:textId="77777777" w:rsidR="00F36BA3" w:rsidRPr="00F21335" w:rsidRDefault="00F36BA3" w:rsidP="00C25070">
            <w:pPr>
              <w:jc w:val="both"/>
              <w:rPr>
                <w:rFonts w:ascii="Tahoma" w:hAnsi="Tahoma" w:cs="Tahoma"/>
                <w:sz w:val="20"/>
                <w:szCs w:val="20"/>
              </w:rPr>
            </w:pPr>
            <w:r w:rsidRPr="00F21335">
              <w:rPr>
                <w:rFonts w:ascii="Tahoma" w:hAnsi="Tahoma" w:cs="Tahoma"/>
                <w:sz w:val="20"/>
                <w:szCs w:val="20"/>
              </w:rPr>
              <w:t>El PNs, propone implementar proyectos adicionales para una gestión eficaz del área de manejo.</w:t>
            </w:r>
          </w:p>
        </w:tc>
        <w:tc>
          <w:tcPr>
            <w:tcW w:w="1701" w:type="dxa"/>
            <w:vMerge/>
            <w:vAlign w:val="center"/>
            <w:hideMark/>
          </w:tcPr>
          <w:p w14:paraId="2253EDB1" w14:textId="77777777" w:rsidR="00F36BA3" w:rsidRPr="00F21335" w:rsidRDefault="00F36BA3" w:rsidP="00C25070">
            <w:pPr>
              <w:rPr>
                <w:rFonts w:ascii="Tahoma" w:hAnsi="Tahoma" w:cs="Tahoma"/>
                <w:sz w:val="20"/>
                <w:szCs w:val="20"/>
              </w:rPr>
            </w:pPr>
          </w:p>
        </w:tc>
        <w:tc>
          <w:tcPr>
            <w:tcW w:w="992" w:type="dxa"/>
            <w:shd w:val="clear" w:color="auto" w:fill="auto"/>
            <w:noWrap/>
            <w:vAlign w:val="bottom"/>
            <w:hideMark/>
          </w:tcPr>
          <w:p w14:paraId="08D26DC1" w14:textId="77777777" w:rsidR="00F36BA3" w:rsidRPr="00F21335" w:rsidRDefault="00F36BA3" w:rsidP="00C25070">
            <w:pPr>
              <w:rPr>
                <w:rFonts w:ascii="Tahoma" w:hAnsi="Tahoma" w:cs="Tahoma"/>
                <w:sz w:val="20"/>
                <w:szCs w:val="20"/>
              </w:rPr>
            </w:pPr>
            <w:r w:rsidRPr="00F21335">
              <w:rPr>
                <w:rFonts w:ascii="Tahoma" w:hAnsi="Tahoma" w:cs="Tahoma"/>
                <w:sz w:val="20"/>
                <w:szCs w:val="20"/>
              </w:rPr>
              <w:t> </w:t>
            </w:r>
          </w:p>
        </w:tc>
        <w:tc>
          <w:tcPr>
            <w:tcW w:w="846" w:type="dxa"/>
            <w:shd w:val="clear" w:color="auto" w:fill="auto"/>
            <w:noWrap/>
            <w:vAlign w:val="bottom"/>
            <w:hideMark/>
          </w:tcPr>
          <w:p w14:paraId="0BC93F69" w14:textId="77777777" w:rsidR="00F36BA3" w:rsidRPr="00F21335" w:rsidRDefault="00F36BA3" w:rsidP="00C25070">
            <w:pPr>
              <w:rPr>
                <w:rFonts w:ascii="Tahoma" w:hAnsi="Tahoma" w:cs="Tahoma"/>
                <w:sz w:val="20"/>
                <w:szCs w:val="20"/>
              </w:rPr>
            </w:pPr>
            <w:r w:rsidRPr="00F21335">
              <w:rPr>
                <w:rFonts w:ascii="Tahoma" w:hAnsi="Tahoma" w:cs="Tahoma"/>
                <w:sz w:val="20"/>
                <w:szCs w:val="20"/>
              </w:rPr>
              <w:t> </w:t>
            </w:r>
          </w:p>
        </w:tc>
      </w:tr>
      <w:tr w:rsidR="00B8598F" w:rsidRPr="00F21335" w14:paraId="12FAE2CC" w14:textId="77777777" w:rsidTr="00C25070">
        <w:trPr>
          <w:trHeight w:val="870"/>
        </w:trPr>
        <w:tc>
          <w:tcPr>
            <w:tcW w:w="1356" w:type="dxa"/>
            <w:vMerge/>
            <w:vAlign w:val="center"/>
            <w:hideMark/>
          </w:tcPr>
          <w:p w14:paraId="044A1A7D" w14:textId="77777777" w:rsidR="00F36BA3" w:rsidRPr="00F21335" w:rsidRDefault="00F36BA3" w:rsidP="00C25070">
            <w:pPr>
              <w:rPr>
                <w:rFonts w:ascii="Tahoma" w:hAnsi="Tahoma" w:cs="Tahoma"/>
                <w:b/>
                <w:bCs/>
                <w:sz w:val="20"/>
                <w:szCs w:val="20"/>
              </w:rPr>
            </w:pPr>
          </w:p>
        </w:tc>
        <w:tc>
          <w:tcPr>
            <w:tcW w:w="5028" w:type="dxa"/>
            <w:shd w:val="clear" w:color="auto" w:fill="auto"/>
            <w:vAlign w:val="center"/>
            <w:hideMark/>
          </w:tcPr>
          <w:p w14:paraId="29E6D101" w14:textId="77777777" w:rsidR="00F36BA3" w:rsidRPr="00F21335" w:rsidRDefault="00F36BA3" w:rsidP="00C25070">
            <w:pPr>
              <w:jc w:val="both"/>
              <w:rPr>
                <w:rFonts w:ascii="Tahoma" w:hAnsi="Tahoma" w:cs="Tahoma"/>
                <w:sz w:val="20"/>
                <w:szCs w:val="20"/>
              </w:rPr>
            </w:pPr>
            <w:r w:rsidRPr="00F21335">
              <w:rPr>
                <w:rFonts w:ascii="Tahoma" w:hAnsi="Tahoma" w:cs="Tahoma"/>
                <w:sz w:val="20"/>
                <w:szCs w:val="20"/>
              </w:rPr>
              <w:t>El área del PNs se encuentra fuera de hábitats modificados y de acuerdo con el plan de ordenamiento territorial del municipio.</w:t>
            </w:r>
          </w:p>
        </w:tc>
        <w:tc>
          <w:tcPr>
            <w:tcW w:w="1701" w:type="dxa"/>
            <w:vMerge/>
            <w:vAlign w:val="center"/>
            <w:hideMark/>
          </w:tcPr>
          <w:p w14:paraId="16ECD18E" w14:textId="77777777" w:rsidR="00F36BA3" w:rsidRPr="00F21335" w:rsidRDefault="00F36BA3" w:rsidP="00C25070">
            <w:pPr>
              <w:rPr>
                <w:rFonts w:ascii="Tahoma" w:hAnsi="Tahoma" w:cs="Tahoma"/>
                <w:sz w:val="20"/>
                <w:szCs w:val="20"/>
              </w:rPr>
            </w:pPr>
          </w:p>
        </w:tc>
        <w:tc>
          <w:tcPr>
            <w:tcW w:w="992" w:type="dxa"/>
            <w:shd w:val="clear" w:color="auto" w:fill="auto"/>
            <w:noWrap/>
            <w:vAlign w:val="bottom"/>
            <w:hideMark/>
          </w:tcPr>
          <w:p w14:paraId="16300549" w14:textId="77777777" w:rsidR="00F36BA3" w:rsidRPr="00F21335" w:rsidRDefault="00F36BA3" w:rsidP="00C25070">
            <w:pPr>
              <w:rPr>
                <w:rFonts w:ascii="Tahoma" w:hAnsi="Tahoma" w:cs="Tahoma"/>
                <w:sz w:val="20"/>
                <w:szCs w:val="20"/>
              </w:rPr>
            </w:pPr>
            <w:r w:rsidRPr="00F21335">
              <w:rPr>
                <w:rFonts w:ascii="Tahoma" w:hAnsi="Tahoma" w:cs="Tahoma"/>
                <w:sz w:val="20"/>
                <w:szCs w:val="20"/>
              </w:rPr>
              <w:t> </w:t>
            </w:r>
          </w:p>
        </w:tc>
        <w:tc>
          <w:tcPr>
            <w:tcW w:w="846" w:type="dxa"/>
            <w:shd w:val="clear" w:color="auto" w:fill="auto"/>
            <w:noWrap/>
            <w:vAlign w:val="bottom"/>
            <w:hideMark/>
          </w:tcPr>
          <w:p w14:paraId="4B478D0C" w14:textId="77777777" w:rsidR="00F36BA3" w:rsidRPr="00F21335" w:rsidRDefault="00F36BA3" w:rsidP="00C25070">
            <w:pPr>
              <w:rPr>
                <w:rFonts w:ascii="Tahoma" w:hAnsi="Tahoma" w:cs="Tahoma"/>
                <w:sz w:val="20"/>
                <w:szCs w:val="20"/>
              </w:rPr>
            </w:pPr>
            <w:r w:rsidRPr="00F21335">
              <w:rPr>
                <w:rFonts w:ascii="Tahoma" w:hAnsi="Tahoma" w:cs="Tahoma"/>
                <w:sz w:val="20"/>
                <w:szCs w:val="20"/>
              </w:rPr>
              <w:t> </w:t>
            </w:r>
          </w:p>
        </w:tc>
      </w:tr>
      <w:tr w:rsidR="00B8598F" w:rsidRPr="00F21335" w14:paraId="090F4BA5" w14:textId="77777777" w:rsidTr="00C25070">
        <w:trPr>
          <w:trHeight w:val="290"/>
        </w:trPr>
        <w:tc>
          <w:tcPr>
            <w:tcW w:w="1356" w:type="dxa"/>
            <w:vMerge/>
            <w:vAlign w:val="center"/>
            <w:hideMark/>
          </w:tcPr>
          <w:p w14:paraId="3DDB72FE" w14:textId="77777777" w:rsidR="00F36BA3" w:rsidRPr="00F21335" w:rsidRDefault="00F36BA3" w:rsidP="00C25070">
            <w:pPr>
              <w:rPr>
                <w:rFonts w:ascii="Tahoma" w:hAnsi="Tahoma" w:cs="Tahoma"/>
                <w:b/>
                <w:bCs/>
                <w:sz w:val="20"/>
                <w:szCs w:val="20"/>
              </w:rPr>
            </w:pPr>
          </w:p>
        </w:tc>
        <w:tc>
          <w:tcPr>
            <w:tcW w:w="5028" w:type="dxa"/>
            <w:shd w:val="clear" w:color="auto" w:fill="auto"/>
            <w:vAlign w:val="center"/>
            <w:hideMark/>
          </w:tcPr>
          <w:p w14:paraId="26D74DAC" w14:textId="77777777" w:rsidR="00F36BA3" w:rsidRPr="00F21335" w:rsidRDefault="00F36BA3" w:rsidP="00C25070">
            <w:pPr>
              <w:rPr>
                <w:rFonts w:ascii="Tahoma" w:hAnsi="Tahoma" w:cs="Tahoma"/>
                <w:sz w:val="20"/>
                <w:szCs w:val="20"/>
              </w:rPr>
            </w:pPr>
            <w:r w:rsidRPr="00F21335">
              <w:rPr>
                <w:rFonts w:ascii="Tahoma" w:hAnsi="Tahoma" w:cs="Tahoma"/>
                <w:sz w:val="20"/>
                <w:szCs w:val="20"/>
              </w:rPr>
              <w:t>Las actividades del PNs, no representan amenazas de deforestación, caza, etc.</w:t>
            </w:r>
          </w:p>
        </w:tc>
        <w:tc>
          <w:tcPr>
            <w:tcW w:w="1701" w:type="dxa"/>
            <w:vMerge/>
            <w:vAlign w:val="center"/>
            <w:hideMark/>
          </w:tcPr>
          <w:p w14:paraId="2CCB7955" w14:textId="77777777" w:rsidR="00F36BA3" w:rsidRPr="00F21335" w:rsidRDefault="00F36BA3" w:rsidP="00C25070">
            <w:pPr>
              <w:rPr>
                <w:rFonts w:ascii="Tahoma" w:hAnsi="Tahoma" w:cs="Tahoma"/>
                <w:sz w:val="20"/>
                <w:szCs w:val="20"/>
              </w:rPr>
            </w:pPr>
          </w:p>
        </w:tc>
        <w:tc>
          <w:tcPr>
            <w:tcW w:w="992" w:type="dxa"/>
            <w:shd w:val="clear" w:color="auto" w:fill="auto"/>
            <w:noWrap/>
            <w:vAlign w:val="bottom"/>
            <w:hideMark/>
          </w:tcPr>
          <w:p w14:paraId="14FA6E0D" w14:textId="77777777" w:rsidR="00F36BA3" w:rsidRPr="00F21335" w:rsidRDefault="00F36BA3" w:rsidP="00C25070">
            <w:pPr>
              <w:rPr>
                <w:rFonts w:ascii="Tahoma" w:hAnsi="Tahoma" w:cs="Tahoma"/>
                <w:sz w:val="20"/>
                <w:szCs w:val="20"/>
              </w:rPr>
            </w:pPr>
            <w:r w:rsidRPr="00F21335">
              <w:rPr>
                <w:rFonts w:ascii="Tahoma" w:hAnsi="Tahoma" w:cs="Tahoma"/>
                <w:sz w:val="20"/>
                <w:szCs w:val="20"/>
              </w:rPr>
              <w:t> </w:t>
            </w:r>
          </w:p>
        </w:tc>
        <w:tc>
          <w:tcPr>
            <w:tcW w:w="846" w:type="dxa"/>
            <w:shd w:val="clear" w:color="auto" w:fill="auto"/>
            <w:noWrap/>
            <w:vAlign w:val="bottom"/>
            <w:hideMark/>
          </w:tcPr>
          <w:p w14:paraId="665C96BA" w14:textId="77777777" w:rsidR="00F36BA3" w:rsidRPr="00F21335" w:rsidRDefault="00F36BA3" w:rsidP="00C25070">
            <w:pPr>
              <w:rPr>
                <w:rFonts w:ascii="Tahoma" w:hAnsi="Tahoma" w:cs="Tahoma"/>
                <w:sz w:val="20"/>
                <w:szCs w:val="20"/>
              </w:rPr>
            </w:pPr>
            <w:r w:rsidRPr="00F21335">
              <w:rPr>
                <w:rFonts w:ascii="Tahoma" w:hAnsi="Tahoma" w:cs="Tahoma"/>
                <w:sz w:val="20"/>
                <w:szCs w:val="20"/>
              </w:rPr>
              <w:t> </w:t>
            </w:r>
          </w:p>
        </w:tc>
      </w:tr>
      <w:tr w:rsidR="00B8598F" w:rsidRPr="00F21335" w14:paraId="30C74B13" w14:textId="77777777" w:rsidTr="00C25070">
        <w:trPr>
          <w:trHeight w:val="870"/>
        </w:trPr>
        <w:tc>
          <w:tcPr>
            <w:tcW w:w="1356" w:type="dxa"/>
            <w:vMerge/>
            <w:vAlign w:val="center"/>
            <w:hideMark/>
          </w:tcPr>
          <w:p w14:paraId="2AD5A5E6" w14:textId="77777777" w:rsidR="00F36BA3" w:rsidRPr="00F21335" w:rsidRDefault="00F36BA3" w:rsidP="00C25070">
            <w:pPr>
              <w:rPr>
                <w:rFonts w:ascii="Tahoma" w:hAnsi="Tahoma" w:cs="Tahoma"/>
                <w:b/>
                <w:bCs/>
                <w:sz w:val="20"/>
                <w:szCs w:val="20"/>
              </w:rPr>
            </w:pPr>
          </w:p>
        </w:tc>
        <w:tc>
          <w:tcPr>
            <w:tcW w:w="5028" w:type="dxa"/>
            <w:shd w:val="clear" w:color="auto" w:fill="auto"/>
            <w:vAlign w:val="center"/>
            <w:hideMark/>
          </w:tcPr>
          <w:p w14:paraId="614A41CB" w14:textId="77777777" w:rsidR="00F36BA3" w:rsidRPr="00F21335" w:rsidRDefault="00F36BA3" w:rsidP="00C25070">
            <w:pPr>
              <w:jc w:val="both"/>
              <w:rPr>
                <w:rFonts w:ascii="Tahoma" w:hAnsi="Tahoma" w:cs="Tahoma"/>
                <w:sz w:val="20"/>
                <w:szCs w:val="20"/>
              </w:rPr>
            </w:pPr>
            <w:r w:rsidRPr="00F21335">
              <w:rPr>
                <w:rFonts w:ascii="Tahoma" w:hAnsi="Tahoma" w:cs="Tahoma"/>
                <w:sz w:val="20"/>
                <w:szCs w:val="20"/>
              </w:rPr>
              <w:t>El PNs incluye la implementación de BPII, de guías de buenas prácticas ambientales o producción más limpia de la cadena.</w:t>
            </w:r>
          </w:p>
        </w:tc>
        <w:tc>
          <w:tcPr>
            <w:tcW w:w="1701" w:type="dxa"/>
            <w:vMerge/>
            <w:vAlign w:val="center"/>
            <w:hideMark/>
          </w:tcPr>
          <w:p w14:paraId="78CAEF65" w14:textId="77777777" w:rsidR="00F36BA3" w:rsidRPr="00F21335" w:rsidRDefault="00F36BA3" w:rsidP="00C25070">
            <w:pPr>
              <w:rPr>
                <w:rFonts w:ascii="Tahoma" w:hAnsi="Tahoma" w:cs="Tahoma"/>
                <w:sz w:val="20"/>
                <w:szCs w:val="20"/>
              </w:rPr>
            </w:pPr>
          </w:p>
        </w:tc>
        <w:tc>
          <w:tcPr>
            <w:tcW w:w="992" w:type="dxa"/>
            <w:shd w:val="clear" w:color="auto" w:fill="auto"/>
            <w:noWrap/>
            <w:vAlign w:val="bottom"/>
            <w:hideMark/>
          </w:tcPr>
          <w:p w14:paraId="1C4EF00D" w14:textId="77777777" w:rsidR="00F36BA3" w:rsidRPr="00F21335" w:rsidRDefault="00F36BA3" w:rsidP="00C25070">
            <w:pPr>
              <w:rPr>
                <w:rFonts w:ascii="Tahoma" w:hAnsi="Tahoma" w:cs="Tahoma"/>
                <w:sz w:val="20"/>
                <w:szCs w:val="20"/>
              </w:rPr>
            </w:pPr>
            <w:r w:rsidRPr="00F21335">
              <w:rPr>
                <w:rFonts w:ascii="Tahoma" w:hAnsi="Tahoma" w:cs="Tahoma"/>
                <w:sz w:val="20"/>
                <w:szCs w:val="20"/>
              </w:rPr>
              <w:t> </w:t>
            </w:r>
          </w:p>
        </w:tc>
        <w:tc>
          <w:tcPr>
            <w:tcW w:w="846" w:type="dxa"/>
            <w:shd w:val="clear" w:color="auto" w:fill="auto"/>
            <w:noWrap/>
            <w:vAlign w:val="bottom"/>
            <w:hideMark/>
          </w:tcPr>
          <w:p w14:paraId="1B5BEE07" w14:textId="77777777" w:rsidR="00F36BA3" w:rsidRPr="00F21335" w:rsidRDefault="00F36BA3" w:rsidP="00C25070">
            <w:pPr>
              <w:rPr>
                <w:rFonts w:ascii="Tahoma" w:hAnsi="Tahoma" w:cs="Tahoma"/>
                <w:sz w:val="20"/>
                <w:szCs w:val="20"/>
              </w:rPr>
            </w:pPr>
            <w:r w:rsidRPr="00F21335">
              <w:rPr>
                <w:rFonts w:ascii="Tahoma" w:hAnsi="Tahoma" w:cs="Tahoma"/>
                <w:sz w:val="20"/>
                <w:szCs w:val="20"/>
              </w:rPr>
              <w:t> </w:t>
            </w:r>
          </w:p>
        </w:tc>
      </w:tr>
      <w:tr w:rsidR="00B8598F" w:rsidRPr="00F21335" w14:paraId="718B4A22" w14:textId="77777777" w:rsidTr="00C25070">
        <w:trPr>
          <w:trHeight w:val="870"/>
        </w:trPr>
        <w:tc>
          <w:tcPr>
            <w:tcW w:w="1356" w:type="dxa"/>
            <w:vMerge/>
            <w:vAlign w:val="center"/>
            <w:hideMark/>
          </w:tcPr>
          <w:p w14:paraId="6897EB25" w14:textId="77777777" w:rsidR="00F36BA3" w:rsidRPr="00F21335" w:rsidRDefault="00F36BA3" w:rsidP="00C25070">
            <w:pPr>
              <w:rPr>
                <w:rFonts w:ascii="Tahoma" w:hAnsi="Tahoma" w:cs="Tahoma"/>
                <w:b/>
                <w:bCs/>
                <w:sz w:val="20"/>
                <w:szCs w:val="20"/>
              </w:rPr>
            </w:pPr>
          </w:p>
        </w:tc>
        <w:tc>
          <w:tcPr>
            <w:tcW w:w="5028" w:type="dxa"/>
            <w:shd w:val="clear" w:color="auto" w:fill="auto"/>
            <w:vAlign w:val="center"/>
            <w:hideMark/>
          </w:tcPr>
          <w:p w14:paraId="2724E314" w14:textId="77777777" w:rsidR="00F36BA3" w:rsidRPr="00F21335" w:rsidRDefault="00F36BA3" w:rsidP="00C25070">
            <w:pPr>
              <w:rPr>
                <w:rFonts w:ascii="Tahoma" w:hAnsi="Tahoma" w:cs="Tahoma"/>
                <w:sz w:val="20"/>
                <w:szCs w:val="20"/>
              </w:rPr>
            </w:pPr>
            <w:r w:rsidRPr="00F21335">
              <w:rPr>
                <w:rFonts w:ascii="Tahoma" w:hAnsi="Tahoma" w:cs="Tahoma"/>
                <w:sz w:val="20"/>
                <w:szCs w:val="20"/>
              </w:rPr>
              <w:t>El PNs, propone el uso de sustancias químicas autorizadas y se cuenta con Plan para el Control de Plagas.</w:t>
            </w:r>
          </w:p>
        </w:tc>
        <w:tc>
          <w:tcPr>
            <w:tcW w:w="1701" w:type="dxa"/>
            <w:vMerge/>
            <w:vAlign w:val="center"/>
            <w:hideMark/>
          </w:tcPr>
          <w:p w14:paraId="4D283AAD" w14:textId="77777777" w:rsidR="00F36BA3" w:rsidRPr="00F21335" w:rsidRDefault="00F36BA3" w:rsidP="00C25070">
            <w:pPr>
              <w:rPr>
                <w:rFonts w:ascii="Tahoma" w:hAnsi="Tahoma" w:cs="Tahoma"/>
                <w:sz w:val="20"/>
                <w:szCs w:val="20"/>
              </w:rPr>
            </w:pPr>
          </w:p>
        </w:tc>
        <w:tc>
          <w:tcPr>
            <w:tcW w:w="992" w:type="dxa"/>
            <w:shd w:val="clear" w:color="auto" w:fill="auto"/>
            <w:noWrap/>
            <w:vAlign w:val="bottom"/>
            <w:hideMark/>
          </w:tcPr>
          <w:p w14:paraId="1B5FD278" w14:textId="77777777" w:rsidR="00F36BA3" w:rsidRPr="00F21335" w:rsidRDefault="00F36BA3" w:rsidP="00C25070">
            <w:pPr>
              <w:rPr>
                <w:rFonts w:ascii="Tahoma" w:hAnsi="Tahoma" w:cs="Tahoma"/>
                <w:sz w:val="20"/>
                <w:szCs w:val="20"/>
              </w:rPr>
            </w:pPr>
            <w:r w:rsidRPr="00F21335">
              <w:rPr>
                <w:rFonts w:ascii="Tahoma" w:hAnsi="Tahoma" w:cs="Tahoma"/>
                <w:sz w:val="20"/>
                <w:szCs w:val="20"/>
              </w:rPr>
              <w:t> </w:t>
            </w:r>
          </w:p>
        </w:tc>
        <w:tc>
          <w:tcPr>
            <w:tcW w:w="846" w:type="dxa"/>
            <w:shd w:val="clear" w:color="auto" w:fill="auto"/>
            <w:noWrap/>
            <w:vAlign w:val="bottom"/>
            <w:hideMark/>
          </w:tcPr>
          <w:p w14:paraId="461A1458" w14:textId="77777777" w:rsidR="00F36BA3" w:rsidRPr="00F21335" w:rsidRDefault="00F36BA3" w:rsidP="00C25070">
            <w:pPr>
              <w:rPr>
                <w:rFonts w:ascii="Tahoma" w:hAnsi="Tahoma" w:cs="Tahoma"/>
                <w:sz w:val="20"/>
                <w:szCs w:val="20"/>
              </w:rPr>
            </w:pPr>
            <w:r w:rsidRPr="00F21335">
              <w:rPr>
                <w:rFonts w:ascii="Tahoma" w:hAnsi="Tahoma" w:cs="Tahoma"/>
                <w:sz w:val="20"/>
                <w:szCs w:val="20"/>
              </w:rPr>
              <w:t> </w:t>
            </w:r>
          </w:p>
        </w:tc>
      </w:tr>
      <w:tr w:rsidR="00B8598F" w:rsidRPr="00F21335" w14:paraId="49D8E143" w14:textId="77777777" w:rsidTr="00C25070">
        <w:trPr>
          <w:trHeight w:val="580"/>
        </w:trPr>
        <w:tc>
          <w:tcPr>
            <w:tcW w:w="1356" w:type="dxa"/>
            <w:vMerge/>
            <w:vAlign w:val="center"/>
            <w:hideMark/>
          </w:tcPr>
          <w:p w14:paraId="07A7F636" w14:textId="77777777" w:rsidR="00F36BA3" w:rsidRPr="00F21335" w:rsidRDefault="00F36BA3" w:rsidP="00C25070">
            <w:pPr>
              <w:rPr>
                <w:rFonts w:ascii="Tahoma" w:hAnsi="Tahoma" w:cs="Tahoma"/>
                <w:b/>
                <w:bCs/>
                <w:sz w:val="20"/>
                <w:szCs w:val="20"/>
              </w:rPr>
            </w:pPr>
          </w:p>
        </w:tc>
        <w:tc>
          <w:tcPr>
            <w:tcW w:w="5028" w:type="dxa"/>
            <w:shd w:val="clear" w:color="auto" w:fill="auto"/>
            <w:vAlign w:val="center"/>
            <w:hideMark/>
          </w:tcPr>
          <w:p w14:paraId="519D32D5" w14:textId="77777777" w:rsidR="00F36BA3" w:rsidRPr="00F21335" w:rsidRDefault="00F36BA3" w:rsidP="00C25070">
            <w:pPr>
              <w:rPr>
                <w:rFonts w:ascii="Tahoma" w:hAnsi="Tahoma" w:cs="Tahoma"/>
                <w:sz w:val="20"/>
                <w:szCs w:val="20"/>
              </w:rPr>
            </w:pPr>
            <w:r w:rsidRPr="00F21335">
              <w:rPr>
                <w:rFonts w:ascii="Tahoma" w:hAnsi="Tahoma" w:cs="Tahoma"/>
                <w:sz w:val="20"/>
                <w:szCs w:val="20"/>
              </w:rPr>
              <w:t>El área del PNs es plana (&lt;15% de pendiente). Bajo grado de erosión</w:t>
            </w:r>
          </w:p>
        </w:tc>
        <w:tc>
          <w:tcPr>
            <w:tcW w:w="1701" w:type="dxa"/>
            <w:vMerge/>
            <w:vAlign w:val="center"/>
            <w:hideMark/>
          </w:tcPr>
          <w:p w14:paraId="16B3FE95" w14:textId="77777777" w:rsidR="00F36BA3" w:rsidRPr="00F21335" w:rsidRDefault="00F36BA3" w:rsidP="00C25070">
            <w:pPr>
              <w:rPr>
                <w:rFonts w:ascii="Tahoma" w:hAnsi="Tahoma" w:cs="Tahoma"/>
                <w:sz w:val="20"/>
                <w:szCs w:val="20"/>
              </w:rPr>
            </w:pPr>
          </w:p>
        </w:tc>
        <w:tc>
          <w:tcPr>
            <w:tcW w:w="992" w:type="dxa"/>
            <w:shd w:val="clear" w:color="auto" w:fill="auto"/>
            <w:noWrap/>
            <w:vAlign w:val="bottom"/>
            <w:hideMark/>
          </w:tcPr>
          <w:p w14:paraId="123A4E82" w14:textId="77777777" w:rsidR="00F36BA3" w:rsidRPr="00F21335" w:rsidRDefault="00F36BA3" w:rsidP="00C25070">
            <w:pPr>
              <w:rPr>
                <w:rFonts w:ascii="Tahoma" w:hAnsi="Tahoma" w:cs="Tahoma"/>
                <w:sz w:val="20"/>
                <w:szCs w:val="20"/>
              </w:rPr>
            </w:pPr>
            <w:r w:rsidRPr="00F21335">
              <w:rPr>
                <w:rFonts w:ascii="Tahoma" w:hAnsi="Tahoma" w:cs="Tahoma"/>
                <w:sz w:val="20"/>
                <w:szCs w:val="20"/>
              </w:rPr>
              <w:t> </w:t>
            </w:r>
          </w:p>
        </w:tc>
        <w:tc>
          <w:tcPr>
            <w:tcW w:w="846" w:type="dxa"/>
            <w:shd w:val="clear" w:color="auto" w:fill="auto"/>
            <w:noWrap/>
            <w:vAlign w:val="bottom"/>
            <w:hideMark/>
          </w:tcPr>
          <w:p w14:paraId="61E2836D" w14:textId="77777777" w:rsidR="00F36BA3" w:rsidRPr="00F21335" w:rsidRDefault="00F36BA3" w:rsidP="00C25070">
            <w:pPr>
              <w:rPr>
                <w:rFonts w:ascii="Tahoma" w:hAnsi="Tahoma" w:cs="Tahoma"/>
                <w:sz w:val="20"/>
                <w:szCs w:val="20"/>
              </w:rPr>
            </w:pPr>
            <w:r w:rsidRPr="00F21335">
              <w:rPr>
                <w:rFonts w:ascii="Tahoma" w:hAnsi="Tahoma" w:cs="Tahoma"/>
                <w:sz w:val="20"/>
                <w:szCs w:val="20"/>
              </w:rPr>
              <w:t> </w:t>
            </w:r>
          </w:p>
        </w:tc>
      </w:tr>
      <w:tr w:rsidR="00B8598F" w:rsidRPr="00F21335" w14:paraId="7A6E207A" w14:textId="77777777" w:rsidTr="00C25070">
        <w:trPr>
          <w:trHeight w:val="870"/>
        </w:trPr>
        <w:tc>
          <w:tcPr>
            <w:tcW w:w="1356" w:type="dxa"/>
            <w:vMerge/>
            <w:vAlign w:val="center"/>
            <w:hideMark/>
          </w:tcPr>
          <w:p w14:paraId="20469A10" w14:textId="77777777" w:rsidR="00F36BA3" w:rsidRPr="00F21335" w:rsidRDefault="00F36BA3" w:rsidP="00C25070">
            <w:pPr>
              <w:rPr>
                <w:rFonts w:ascii="Tahoma" w:hAnsi="Tahoma" w:cs="Tahoma"/>
                <w:b/>
                <w:bCs/>
                <w:sz w:val="20"/>
                <w:szCs w:val="20"/>
              </w:rPr>
            </w:pPr>
          </w:p>
        </w:tc>
        <w:tc>
          <w:tcPr>
            <w:tcW w:w="5028" w:type="dxa"/>
            <w:shd w:val="clear" w:color="auto" w:fill="auto"/>
            <w:vAlign w:val="center"/>
            <w:hideMark/>
          </w:tcPr>
          <w:p w14:paraId="4F911FAB" w14:textId="77777777" w:rsidR="00F36BA3" w:rsidRPr="00F21335" w:rsidRDefault="00F36BA3" w:rsidP="00C25070">
            <w:pPr>
              <w:rPr>
                <w:rFonts w:ascii="Tahoma" w:hAnsi="Tahoma" w:cs="Tahoma"/>
                <w:sz w:val="20"/>
                <w:szCs w:val="20"/>
              </w:rPr>
            </w:pPr>
            <w:r w:rsidRPr="00F21335">
              <w:rPr>
                <w:rFonts w:ascii="Tahoma" w:hAnsi="Tahoma" w:cs="Tahoma"/>
                <w:sz w:val="20"/>
                <w:szCs w:val="20"/>
              </w:rPr>
              <w:t>La pendiente del área del PNs, es inferior al 30% y se encuentra a 50 metros o más de la ribera del río.</w:t>
            </w:r>
          </w:p>
        </w:tc>
        <w:tc>
          <w:tcPr>
            <w:tcW w:w="1701" w:type="dxa"/>
            <w:vMerge/>
            <w:vAlign w:val="center"/>
            <w:hideMark/>
          </w:tcPr>
          <w:p w14:paraId="0D78C462" w14:textId="77777777" w:rsidR="00F36BA3" w:rsidRPr="00F21335" w:rsidRDefault="00F36BA3" w:rsidP="00C25070">
            <w:pPr>
              <w:rPr>
                <w:rFonts w:ascii="Tahoma" w:hAnsi="Tahoma" w:cs="Tahoma"/>
                <w:sz w:val="20"/>
                <w:szCs w:val="20"/>
              </w:rPr>
            </w:pPr>
          </w:p>
        </w:tc>
        <w:tc>
          <w:tcPr>
            <w:tcW w:w="992" w:type="dxa"/>
            <w:shd w:val="clear" w:color="auto" w:fill="auto"/>
            <w:noWrap/>
            <w:vAlign w:val="bottom"/>
            <w:hideMark/>
          </w:tcPr>
          <w:p w14:paraId="6D128E3C" w14:textId="77777777" w:rsidR="00F36BA3" w:rsidRPr="00F21335" w:rsidRDefault="00F36BA3" w:rsidP="00C25070">
            <w:pPr>
              <w:rPr>
                <w:rFonts w:ascii="Tahoma" w:hAnsi="Tahoma" w:cs="Tahoma"/>
                <w:sz w:val="20"/>
                <w:szCs w:val="20"/>
              </w:rPr>
            </w:pPr>
            <w:r w:rsidRPr="00F21335">
              <w:rPr>
                <w:rFonts w:ascii="Tahoma" w:hAnsi="Tahoma" w:cs="Tahoma"/>
                <w:sz w:val="20"/>
                <w:szCs w:val="20"/>
              </w:rPr>
              <w:t> </w:t>
            </w:r>
          </w:p>
        </w:tc>
        <w:tc>
          <w:tcPr>
            <w:tcW w:w="846" w:type="dxa"/>
            <w:shd w:val="clear" w:color="auto" w:fill="auto"/>
            <w:noWrap/>
            <w:vAlign w:val="bottom"/>
            <w:hideMark/>
          </w:tcPr>
          <w:p w14:paraId="7BE77B32" w14:textId="77777777" w:rsidR="00F36BA3" w:rsidRPr="00F21335" w:rsidRDefault="00F36BA3" w:rsidP="00C25070">
            <w:pPr>
              <w:rPr>
                <w:rFonts w:ascii="Tahoma" w:hAnsi="Tahoma" w:cs="Tahoma"/>
                <w:sz w:val="20"/>
                <w:szCs w:val="20"/>
              </w:rPr>
            </w:pPr>
            <w:r w:rsidRPr="00F21335">
              <w:rPr>
                <w:rFonts w:ascii="Tahoma" w:hAnsi="Tahoma" w:cs="Tahoma"/>
                <w:sz w:val="20"/>
                <w:szCs w:val="20"/>
              </w:rPr>
              <w:t> </w:t>
            </w:r>
          </w:p>
        </w:tc>
      </w:tr>
      <w:tr w:rsidR="00B8598F" w:rsidRPr="00F21335" w14:paraId="3FAA2656" w14:textId="77777777" w:rsidTr="00C25070">
        <w:trPr>
          <w:trHeight w:val="870"/>
        </w:trPr>
        <w:tc>
          <w:tcPr>
            <w:tcW w:w="1356" w:type="dxa"/>
            <w:vMerge/>
            <w:vAlign w:val="center"/>
            <w:hideMark/>
          </w:tcPr>
          <w:p w14:paraId="6DE0D723" w14:textId="77777777" w:rsidR="00F36BA3" w:rsidRPr="00F21335" w:rsidRDefault="00F36BA3" w:rsidP="00C25070">
            <w:pPr>
              <w:rPr>
                <w:rFonts w:ascii="Tahoma" w:hAnsi="Tahoma" w:cs="Tahoma"/>
                <w:b/>
                <w:bCs/>
                <w:sz w:val="20"/>
                <w:szCs w:val="20"/>
              </w:rPr>
            </w:pPr>
          </w:p>
        </w:tc>
        <w:tc>
          <w:tcPr>
            <w:tcW w:w="5028" w:type="dxa"/>
            <w:shd w:val="clear" w:color="auto" w:fill="auto"/>
            <w:vAlign w:val="center"/>
            <w:hideMark/>
          </w:tcPr>
          <w:p w14:paraId="65AA4C6E" w14:textId="77777777" w:rsidR="00F36BA3" w:rsidRPr="00F21335" w:rsidRDefault="00F36BA3" w:rsidP="00C25070">
            <w:pPr>
              <w:rPr>
                <w:rFonts w:ascii="Tahoma" w:hAnsi="Tahoma" w:cs="Tahoma"/>
                <w:sz w:val="20"/>
                <w:szCs w:val="20"/>
              </w:rPr>
            </w:pPr>
            <w:r w:rsidRPr="00F21335">
              <w:rPr>
                <w:rFonts w:ascii="Tahoma" w:hAnsi="Tahoma" w:cs="Tahoma"/>
                <w:sz w:val="20"/>
                <w:szCs w:val="20"/>
              </w:rPr>
              <w:t>El área del PNs, se encuentra en zonas de bajo riesgo a fenómenos naturales como inundaciones, sismos, incendios, entre otros.</w:t>
            </w:r>
          </w:p>
        </w:tc>
        <w:tc>
          <w:tcPr>
            <w:tcW w:w="1701" w:type="dxa"/>
            <w:vMerge/>
            <w:vAlign w:val="center"/>
            <w:hideMark/>
          </w:tcPr>
          <w:p w14:paraId="5142F565" w14:textId="77777777" w:rsidR="00F36BA3" w:rsidRPr="00F21335" w:rsidRDefault="00F36BA3" w:rsidP="00C25070">
            <w:pPr>
              <w:rPr>
                <w:rFonts w:ascii="Tahoma" w:hAnsi="Tahoma" w:cs="Tahoma"/>
                <w:sz w:val="20"/>
                <w:szCs w:val="20"/>
              </w:rPr>
            </w:pPr>
          </w:p>
        </w:tc>
        <w:tc>
          <w:tcPr>
            <w:tcW w:w="992" w:type="dxa"/>
            <w:shd w:val="clear" w:color="auto" w:fill="auto"/>
            <w:noWrap/>
            <w:vAlign w:val="bottom"/>
            <w:hideMark/>
          </w:tcPr>
          <w:p w14:paraId="10CD10F1" w14:textId="77777777" w:rsidR="00F36BA3" w:rsidRPr="00F21335" w:rsidRDefault="00F36BA3" w:rsidP="00C25070">
            <w:pPr>
              <w:rPr>
                <w:rFonts w:ascii="Tahoma" w:hAnsi="Tahoma" w:cs="Tahoma"/>
                <w:sz w:val="20"/>
                <w:szCs w:val="20"/>
              </w:rPr>
            </w:pPr>
            <w:r w:rsidRPr="00F21335">
              <w:rPr>
                <w:rFonts w:ascii="Tahoma" w:hAnsi="Tahoma" w:cs="Tahoma"/>
                <w:sz w:val="20"/>
                <w:szCs w:val="20"/>
              </w:rPr>
              <w:t> </w:t>
            </w:r>
          </w:p>
        </w:tc>
        <w:tc>
          <w:tcPr>
            <w:tcW w:w="846" w:type="dxa"/>
            <w:shd w:val="clear" w:color="auto" w:fill="auto"/>
            <w:noWrap/>
            <w:vAlign w:val="bottom"/>
            <w:hideMark/>
          </w:tcPr>
          <w:p w14:paraId="260F9A96" w14:textId="77777777" w:rsidR="00F36BA3" w:rsidRPr="00F21335" w:rsidRDefault="00F36BA3" w:rsidP="00C25070">
            <w:pPr>
              <w:rPr>
                <w:rFonts w:ascii="Tahoma" w:hAnsi="Tahoma" w:cs="Tahoma"/>
                <w:sz w:val="20"/>
                <w:szCs w:val="20"/>
              </w:rPr>
            </w:pPr>
            <w:r w:rsidRPr="00F21335">
              <w:rPr>
                <w:rFonts w:ascii="Tahoma" w:hAnsi="Tahoma" w:cs="Tahoma"/>
                <w:sz w:val="20"/>
                <w:szCs w:val="20"/>
              </w:rPr>
              <w:t> </w:t>
            </w:r>
          </w:p>
        </w:tc>
      </w:tr>
      <w:tr w:rsidR="00B8598F" w:rsidRPr="00F21335" w14:paraId="3DBE1513" w14:textId="77777777" w:rsidTr="00C25070">
        <w:trPr>
          <w:trHeight w:val="580"/>
        </w:trPr>
        <w:tc>
          <w:tcPr>
            <w:tcW w:w="1356" w:type="dxa"/>
            <w:vMerge/>
            <w:vAlign w:val="center"/>
            <w:hideMark/>
          </w:tcPr>
          <w:p w14:paraId="7D8D93C5" w14:textId="77777777" w:rsidR="00F36BA3" w:rsidRPr="00F21335" w:rsidRDefault="00F36BA3" w:rsidP="00C25070">
            <w:pPr>
              <w:rPr>
                <w:rFonts w:ascii="Tahoma" w:hAnsi="Tahoma" w:cs="Tahoma"/>
                <w:b/>
                <w:bCs/>
                <w:sz w:val="20"/>
                <w:szCs w:val="20"/>
              </w:rPr>
            </w:pPr>
          </w:p>
        </w:tc>
        <w:tc>
          <w:tcPr>
            <w:tcW w:w="5028" w:type="dxa"/>
            <w:shd w:val="clear" w:color="auto" w:fill="auto"/>
            <w:vAlign w:val="center"/>
            <w:hideMark/>
          </w:tcPr>
          <w:p w14:paraId="3B6AE74D" w14:textId="77777777" w:rsidR="00F36BA3" w:rsidRPr="00F21335" w:rsidRDefault="00F36BA3" w:rsidP="00C25070">
            <w:pPr>
              <w:jc w:val="both"/>
              <w:rPr>
                <w:rFonts w:ascii="Tahoma" w:hAnsi="Tahoma" w:cs="Tahoma"/>
                <w:sz w:val="20"/>
                <w:szCs w:val="20"/>
              </w:rPr>
            </w:pPr>
            <w:r w:rsidRPr="00F21335">
              <w:rPr>
                <w:rFonts w:ascii="Tahoma" w:hAnsi="Tahoma" w:cs="Tahoma"/>
                <w:sz w:val="20"/>
                <w:szCs w:val="20"/>
              </w:rPr>
              <w:t>No hay presencia de grupos indígenas o poblaciones vulnerables.</w:t>
            </w:r>
          </w:p>
        </w:tc>
        <w:tc>
          <w:tcPr>
            <w:tcW w:w="1701" w:type="dxa"/>
            <w:vMerge/>
            <w:vAlign w:val="center"/>
            <w:hideMark/>
          </w:tcPr>
          <w:p w14:paraId="0F383CD5" w14:textId="77777777" w:rsidR="00F36BA3" w:rsidRPr="00F21335" w:rsidRDefault="00F36BA3" w:rsidP="00C25070">
            <w:pPr>
              <w:rPr>
                <w:rFonts w:ascii="Tahoma" w:hAnsi="Tahoma" w:cs="Tahoma"/>
                <w:sz w:val="20"/>
                <w:szCs w:val="20"/>
              </w:rPr>
            </w:pPr>
          </w:p>
        </w:tc>
        <w:tc>
          <w:tcPr>
            <w:tcW w:w="992" w:type="dxa"/>
            <w:shd w:val="clear" w:color="auto" w:fill="auto"/>
            <w:noWrap/>
            <w:vAlign w:val="bottom"/>
            <w:hideMark/>
          </w:tcPr>
          <w:p w14:paraId="7B827245" w14:textId="77777777" w:rsidR="00F36BA3" w:rsidRPr="00F21335" w:rsidRDefault="00F36BA3" w:rsidP="00C25070">
            <w:pPr>
              <w:rPr>
                <w:rFonts w:ascii="Tahoma" w:hAnsi="Tahoma" w:cs="Tahoma"/>
                <w:sz w:val="20"/>
                <w:szCs w:val="20"/>
              </w:rPr>
            </w:pPr>
            <w:r w:rsidRPr="00F21335">
              <w:rPr>
                <w:rFonts w:ascii="Tahoma" w:hAnsi="Tahoma" w:cs="Tahoma"/>
                <w:sz w:val="20"/>
                <w:szCs w:val="20"/>
              </w:rPr>
              <w:t> </w:t>
            </w:r>
          </w:p>
        </w:tc>
        <w:tc>
          <w:tcPr>
            <w:tcW w:w="846" w:type="dxa"/>
            <w:shd w:val="clear" w:color="auto" w:fill="auto"/>
            <w:noWrap/>
            <w:vAlign w:val="bottom"/>
            <w:hideMark/>
          </w:tcPr>
          <w:p w14:paraId="5666B86D" w14:textId="77777777" w:rsidR="00F36BA3" w:rsidRPr="00F21335" w:rsidRDefault="00F36BA3" w:rsidP="00C25070">
            <w:pPr>
              <w:rPr>
                <w:rFonts w:ascii="Tahoma" w:hAnsi="Tahoma" w:cs="Tahoma"/>
                <w:sz w:val="20"/>
                <w:szCs w:val="20"/>
              </w:rPr>
            </w:pPr>
            <w:r w:rsidRPr="00F21335">
              <w:rPr>
                <w:rFonts w:ascii="Tahoma" w:hAnsi="Tahoma" w:cs="Tahoma"/>
                <w:sz w:val="20"/>
                <w:szCs w:val="20"/>
              </w:rPr>
              <w:t> </w:t>
            </w:r>
          </w:p>
        </w:tc>
      </w:tr>
      <w:tr w:rsidR="00B8598F" w:rsidRPr="00F21335" w14:paraId="375D5E4C" w14:textId="77777777" w:rsidTr="00C25070">
        <w:trPr>
          <w:trHeight w:val="1740"/>
        </w:trPr>
        <w:tc>
          <w:tcPr>
            <w:tcW w:w="1356" w:type="dxa"/>
            <w:vMerge/>
            <w:vAlign w:val="center"/>
            <w:hideMark/>
          </w:tcPr>
          <w:p w14:paraId="403B4DD3" w14:textId="77777777" w:rsidR="00F36BA3" w:rsidRPr="00F21335" w:rsidRDefault="00F36BA3" w:rsidP="00C25070">
            <w:pPr>
              <w:rPr>
                <w:rFonts w:ascii="Tahoma" w:hAnsi="Tahoma" w:cs="Tahoma"/>
                <w:b/>
                <w:bCs/>
                <w:sz w:val="20"/>
                <w:szCs w:val="20"/>
              </w:rPr>
            </w:pPr>
          </w:p>
        </w:tc>
        <w:tc>
          <w:tcPr>
            <w:tcW w:w="5028" w:type="dxa"/>
            <w:shd w:val="clear" w:color="auto" w:fill="auto"/>
            <w:vAlign w:val="center"/>
            <w:hideMark/>
          </w:tcPr>
          <w:p w14:paraId="3E255BEA" w14:textId="77777777" w:rsidR="00F36BA3" w:rsidRPr="00F21335" w:rsidRDefault="00F36BA3" w:rsidP="00C25070">
            <w:pPr>
              <w:jc w:val="both"/>
              <w:rPr>
                <w:rFonts w:ascii="Tahoma" w:hAnsi="Tahoma" w:cs="Tahoma"/>
                <w:sz w:val="20"/>
                <w:szCs w:val="20"/>
              </w:rPr>
            </w:pPr>
            <w:r w:rsidRPr="00F21335">
              <w:rPr>
                <w:rFonts w:ascii="Tahoma" w:hAnsi="Tahoma" w:cs="Tahoma"/>
                <w:sz w:val="20"/>
                <w:szCs w:val="20"/>
              </w:rPr>
              <w:t>El PNs, respalda los medios de subsistencia de las comunidades locales, incluidos los pueblos indígenas, y el desarrollo económico inclusivo a través de la adopción de prácticas que integran las necesidades de conservación y las prioridades de desarrollo.</w:t>
            </w:r>
          </w:p>
        </w:tc>
        <w:tc>
          <w:tcPr>
            <w:tcW w:w="1701" w:type="dxa"/>
            <w:vMerge/>
            <w:vAlign w:val="center"/>
            <w:hideMark/>
          </w:tcPr>
          <w:p w14:paraId="3A43E5B1" w14:textId="77777777" w:rsidR="00F36BA3" w:rsidRPr="00F21335" w:rsidRDefault="00F36BA3" w:rsidP="00C25070">
            <w:pPr>
              <w:rPr>
                <w:rFonts w:ascii="Tahoma" w:hAnsi="Tahoma" w:cs="Tahoma"/>
                <w:sz w:val="20"/>
                <w:szCs w:val="20"/>
              </w:rPr>
            </w:pPr>
          </w:p>
        </w:tc>
        <w:tc>
          <w:tcPr>
            <w:tcW w:w="992" w:type="dxa"/>
            <w:shd w:val="clear" w:color="auto" w:fill="auto"/>
            <w:noWrap/>
            <w:vAlign w:val="bottom"/>
            <w:hideMark/>
          </w:tcPr>
          <w:p w14:paraId="59CF8E4B" w14:textId="77777777" w:rsidR="00F36BA3" w:rsidRPr="00F21335" w:rsidRDefault="00F36BA3" w:rsidP="00C25070">
            <w:pPr>
              <w:rPr>
                <w:rFonts w:ascii="Tahoma" w:hAnsi="Tahoma" w:cs="Tahoma"/>
                <w:sz w:val="20"/>
                <w:szCs w:val="20"/>
              </w:rPr>
            </w:pPr>
            <w:r w:rsidRPr="00F21335">
              <w:rPr>
                <w:rFonts w:ascii="Tahoma" w:hAnsi="Tahoma" w:cs="Tahoma"/>
                <w:sz w:val="20"/>
                <w:szCs w:val="20"/>
              </w:rPr>
              <w:t> </w:t>
            </w:r>
          </w:p>
        </w:tc>
        <w:tc>
          <w:tcPr>
            <w:tcW w:w="846" w:type="dxa"/>
            <w:shd w:val="clear" w:color="auto" w:fill="auto"/>
            <w:noWrap/>
            <w:vAlign w:val="bottom"/>
            <w:hideMark/>
          </w:tcPr>
          <w:p w14:paraId="0A92A8AB" w14:textId="77777777" w:rsidR="00F36BA3" w:rsidRPr="00F21335" w:rsidRDefault="00F36BA3" w:rsidP="00C25070">
            <w:pPr>
              <w:rPr>
                <w:rFonts w:ascii="Tahoma" w:hAnsi="Tahoma" w:cs="Tahoma"/>
                <w:sz w:val="20"/>
                <w:szCs w:val="20"/>
              </w:rPr>
            </w:pPr>
            <w:r w:rsidRPr="00F21335">
              <w:rPr>
                <w:rFonts w:ascii="Tahoma" w:hAnsi="Tahoma" w:cs="Tahoma"/>
                <w:sz w:val="20"/>
                <w:szCs w:val="20"/>
              </w:rPr>
              <w:t> </w:t>
            </w:r>
          </w:p>
        </w:tc>
      </w:tr>
      <w:tr w:rsidR="00B8598F" w:rsidRPr="00F21335" w14:paraId="3FC82F9E" w14:textId="77777777" w:rsidTr="00C25070">
        <w:trPr>
          <w:trHeight w:val="580"/>
        </w:trPr>
        <w:tc>
          <w:tcPr>
            <w:tcW w:w="1356" w:type="dxa"/>
            <w:vMerge/>
            <w:vAlign w:val="center"/>
            <w:hideMark/>
          </w:tcPr>
          <w:p w14:paraId="13F7499A" w14:textId="77777777" w:rsidR="00F36BA3" w:rsidRPr="00F21335" w:rsidRDefault="00F36BA3" w:rsidP="00C25070">
            <w:pPr>
              <w:rPr>
                <w:rFonts w:ascii="Tahoma" w:hAnsi="Tahoma" w:cs="Tahoma"/>
                <w:b/>
                <w:bCs/>
                <w:sz w:val="20"/>
                <w:szCs w:val="20"/>
              </w:rPr>
            </w:pPr>
          </w:p>
        </w:tc>
        <w:tc>
          <w:tcPr>
            <w:tcW w:w="5028" w:type="dxa"/>
            <w:shd w:val="clear" w:color="auto" w:fill="auto"/>
            <w:vAlign w:val="center"/>
            <w:hideMark/>
          </w:tcPr>
          <w:p w14:paraId="10CF5112" w14:textId="77777777" w:rsidR="00F36BA3" w:rsidRPr="00F21335" w:rsidRDefault="00F36BA3" w:rsidP="00C25070">
            <w:pPr>
              <w:jc w:val="both"/>
              <w:rPr>
                <w:rFonts w:ascii="Tahoma" w:hAnsi="Tahoma" w:cs="Tahoma"/>
                <w:sz w:val="20"/>
                <w:szCs w:val="20"/>
              </w:rPr>
            </w:pPr>
            <w:r w:rsidRPr="00F21335">
              <w:rPr>
                <w:rFonts w:ascii="Tahoma" w:hAnsi="Tahoma" w:cs="Tahoma"/>
                <w:sz w:val="20"/>
                <w:szCs w:val="20"/>
              </w:rPr>
              <w:t>El área del PNs no se encuentra en sitios de valor histórico y cultural</w:t>
            </w:r>
          </w:p>
        </w:tc>
        <w:tc>
          <w:tcPr>
            <w:tcW w:w="1701" w:type="dxa"/>
            <w:vMerge/>
            <w:vAlign w:val="center"/>
            <w:hideMark/>
          </w:tcPr>
          <w:p w14:paraId="7C65D4E2" w14:textId="77777777" w:rsidR="00F36BA3" w:rsidRPr="00F21335" w:rsidRDefault="00F36BA3" w:rsidP="00C25070">
            <w:pPr>
              <w:rPr>
                <w:rFonts w:ascii="Tahoma" w:hAnsi="Tahoma" w:cs="Tahoma"/>
                <w:sz w:val="20"/>
                <w:szCs w:val="20"/>
              </w:rPr>
            </w:pPr>
          </w:p>
        </w:tc>
        <w:tc>
          <w:tcPr>
            <w:tcW w:w="992" w:type="dxa"/>
            <w:shd w:val="clear" w:color="auto" w:fill="auto"/>
            <w:noWrap/>
            <w:vAlign w:val="bottom"/>
            <w:hideMark/>
          </w:tcPr>
          <w:p w14:paraId="69A4EEE4" w14:textId="77777777" w:rsidR="00F36BA3" w:rsidRPr="00F21335" w:rsidRDefault="00F36BA3" w:rsidP="00C25070">
            <w:pPr>
              <w:rPr>
                <w:rFonts w:ascii="Tahoma" w:hAnsi="Tahoma" w:cs="Tahoma"/>
                <w:sz w:val="20"/>
                <w:szCs w:val="20"/>
              </w:rPr>
            </w:pPr>
            <w:r w:rsidRPr="00F21335">
              <w:rPr>
                <w:rFonts w:ascii="Tahoma" w:hAnsi="Tahoma" w:cs="Tahoma"/>
                <w:sz w:val="20"/>
                <w:szCs w:val="20"/>
              </w:rPr>
              <w:t> </w:t>
            </w:r>
          </w:p>
        </w:tc>
        <w:tc>
          <w:tcPr>
            <w:tcW w:w="846" w:type="dxa"/>
            <w:shd w:val="clear" w:color="auto" w:fill="auto"/>
            <w:noWrap/>
            <w:vAlign w:val="bottom"/>
            <w:hideMark/>
          </w:tcPr>
          <w:p w14:paraId="776D865A" w14:textId="77777777" w:rsidR="00F36BA3" w:rsidRPr="00F21335" w:rsidRDefault="00F36BA3" w:rsidP="00C25070">
            <w:pPr>
              <w:rPr>
                <w:rFonts w:ascii="Tahoma" w:hAnsi="Tahoma" w:cs="Tahoma"/>
                <w:sz w:val="20"/>
                <w:szCs w:val="20"/>
              </w:rPr>
            </w:pPr>
            <w:r w:rsidRPr="00F21335">
              <w:rPr>
                <w:rFonts w:ascii="Tahoma" w:hAnsi="Tahoma" w:cs="Tahoma"/>
                <w:sz w:val="20"/>
                <w:szCs w:val="20"/>
              </w:rPr>
              <w:t> </w:t>
            </w:r>
          </w:p>
        </w:tc>
      </w:tr>
      <w:tr w:rsidR="00B8598F" w:rsidRPr="00F21335" w14:paraId="7C3888A7" w14:textId="77777777" w:rsidTr="00C25070">
        <w:trPr>
          <w:trHeight w:val="590"/>
        </w:trPr>
        <w:tc>
          <w:tcPr>
            <w:tcW w:w="1356" w:type="dxa"/>
            <w:vMerge/>
            <w:vAlign w:val="center"/>
            <w:hideMark/>
          </w:tcPr>
          <w:p w14:paraId="7DD7A33A" w14:textId="77777777" w:rsidR="00F36BA3" w:rsidRPr="00F21335" w:rsidRDefault="00F36BA3" w:rsidP="00C25070">
            <w:pPr>
              <w:rPr>
                <w:rFonts w:ascii="Tahoma" w:hAnsi="Tahoma" w:cs="Tahoma"/>
                <w:b/>
                <w:bCs/>
                <w:sz w:val="20"/>
                <w:szCs w:val="20"/>
              </w:rPr>
            </w:pPr>
          </w:p>
        </w:tc>
        <w:tc>
          <w:tcPr>
            <w:tcW w:w="5028" w:type="dxa"/>
            <w:shd w:val="clear" w:color="auto" w:fill="auto"/>
            <w:vAlign w:val="center"/>
            <w:hideMark/>
          </w:tcPr>
          <w:p w14:paraId="549DD850" w14:textId="77777777" w:rsidR="00F36BA3" w:rsidRPr="00F21335" w:rsidRDefault="00F36BA3" w:rsidP="00C25070">
            <w:pPr>
              <w:jc w:val="both"/>
              <w:rPr>
                <w:rFonts w:ascii="Tahoma" w:hAnsi="Tahoma" w:cs="Tahoma"/>
                <w:sz w:val="20"/>
                <w:szCs w:val="20"/>
              </w:rPr>
            </w:pPr>
            <w:r w:rsidRPr="00F21335">
              <w:rPr>
                <w:rFonts w:ascii="Tahoma" w:hAnsi="Tahoma" w:cs="Tahoma"/>
                <w:sz w:val="20"/>
                <w:szCs w:val="20"/>
              </w:rPr>
              <w:t>No hay afectación de predios o viviendas por la ejecución de obras</w:t>
            </w:r>
          </w:p>
        </w:tc>
        <w:tc>
          <w:tcPr>
            <w:tcW w:w="1701" w:type="dxa"/>
            <w:vMerge/>
            <w:vAlign w:val="center"/>
            <w:hideMark/>
          </w:tcPr>
          <w:p w14:paraId="468052CC" w14:textId="77777777" w:rsidR="00F36BA3" w:rsidRPr="00F21335" w:rsidRDefault="00F36BA3" w:rsidP="00C25070">
            <w:pPr>
              <w:rPr>
                <w:rFonts w:ascii="Tahoma" w:hAnsi="Tahoma" w:cs="Tahoma"/>
                <w:sz w:val="20"/>
                <w:szCs w:val="20"/>
              </w:rPr>
            </w:pPr>
          </w:p>
        </w:tc>
        <w:tc>
          <w:tcPr>
            <w:tcW w:w="992" w:type="dxa"/>
            <w:shd w:val="clear" w:color="auto" w:fill="auto"/>
            <w:noWrap/>
            <w:vAlign w:val="bottom"/>
            <w:hideMark/>
          </w:tcPr>
          <w:p w14:paraId="43F53EDD" w14:textId="77777777" w:rsidR="00F36BA3" w:rsidRPr="00F21335" w:rsidRDefault="00F36BA3" w:rsidP="00C25070">
            <w:pPr>
              <w:rPr>
                <w:rFonts w:ascii="Tahoma" w:hAnsi="Tahoma" w:cs="Tahoma"/>
                <w:sz w:val="20"/>
                <w:szCs w:val="20"/>
              </w:rPr>
            </w:pPr>
            <w:r w:rsidRPr="00F21335">
              <w:rPr>
                <w:rFonts w:ascii="Tahoma" w:hAnsi="Tahoma" w:cs="Tahoma"/>
                <w:sz w:val="20"/>
                <w:szCs w:val="20"/>
              </w:rPr>
              <w:t> </w:t>
            </w:r>
          </w:p>
        </w:tc>
        <w:tc>
          <w:tcPr>
            <w:tcW w:w="846" w:type="dxa"/>
            <w:shd w:val="clear" w:color="auto" w:fill="auto"/>
            <w:noWrap/>
            <w:vAlign w:val="bottom"/>
            <w:hideMark/>
          </w:tcPr>
          <w:p w14:paraId="32798D90" w14:textId="77777777" w:rsidR="00F36BA3" w:rsidRPr="00F21335" w:rsidRDefault="00F36BA3" w:rsidP="00C25070">
            <w:pPr>
              <w:rPr>
                <w:rFonts w:ascii="Tahoma" w:hAnsi="Tahoma" w:cs="Tahoma"/>
                <w:sz w:val="20"/>
                <w:szCs w:val="20"/>
              </w:rPr>
            </w:pPr>
            <w:r w:rsidRPr="00F21335">
              <w:rPr>
                <w:rFonts w:ascii="Tahoma" w:hAnsi="Tahoma" w:cs="Tahoma"/>
                <w:sz w:val="20"/>
                <w:szCs w:val="20"/>
              </w:rPr>
              <w:t> </w:t>
            </w:r>
          </w:p>
        </w:tc>
      </w:tr>
    </w:tbl>
    <w:p w14:paraId="552C276D" w14:textId="77777777" w:rsidR="00EB7C6A" w:rsidRPr="00F21335" w:rsidRDefault="00EB7C6A" w:rsidP="00EB7C6A">
      <w:pPr>
        <w:pStyle w:val="Textoindependiente"/>
        <w:spacing w:line="276" w:lineRule="auto"/>
        <w:ind w:left="0" w:right="113"/>
        <w:jc w:val="both"/>
        <w:rPr>
          <w:rFonts w:ascii="Tahoma" w:hAnsi="Tahoma" w:cs="Tahoma"/>
          <w:sz w:val="22"/>
          <w:szCs w:val="22"/>
        </w:rPr>
      </w:pPr>
    </w:p>
    <w:bookmarkEnd w:id="721"/>
    <w:p w14:paraId="1F8AFB83" w14:textId="77777777" w:rsidR="00EB7C6A" w:rsidRPr="00F21335" w:rsidRDefault="00EB7C6A" w:rsidP="00EB7C6A">
      <w:pPr>
        <w:spacing w:line="276" w:lineRule="auto"/>
        <w:jc w:val="center"/>
        <w:rPr>
          <w:rFonts w:ascii="Tahoma" w:hAnsi="Tahoma" w:cs="Tahoma"/>
          <w:b/>
        </w:rPr>
      </w:pPr>
    </w:p>
    <w:p w14:paraId="68342FE7" w14:textId="77777777" w:rsidR="00EB7C6A" w:rsidRPr="00F21335" w:rsidRDefault="00EB7C6A" w:rsidP="00EB7C6A">
      <w:pPr>
        <w:spacing w:line="276" w:lineRule="auto"/>
        <w:jc w:val="center"/>
        <w:rPr>
          <w:rFonts w:ascii="Tahoma" w:hAnsi="Tahoma" w:cs="Tahoma"/>
          <w:b/>
        </w:rPr>
      </w:pPr>
    </w:p>
    <w:p w14:paraId="40776332" w14:textId="77777777" w:rsidR="00EB7C6A" w:rsidRPr="00F21335" w:rsidRDefault="00EB7C6A" w:rsidP="00EB7C6A">
      <w:pPr>
        <w:spacing w:line="276" w:lineRule="auto"/>
        <w:rPr>
          <w:rFonts w:ascii="Tahoma" w:hAnsi="Tahoma" w:cs="Tahoma"/>
          <w:b/>
        </w:rPr>
      </w:pPr>
      <w:r w:rsidRPr="00F21335">
        <w:rPr>
          <w:rFonts w:ascii="Tahoma" w:hAnsi="Tahoma" w:cs="Tahoma"/>
          <w:b/>
        </w:rPr>
        <w:br w:type="page"/>
      </w:r>
    </w:p>
    <w:p w14:paraId="2848A2CD" w14:textId="1FAB8771" w:rsidR="00EB7C6A" w:rsidRPr="00F21335" w:rsidRDefault="00EB7C6A" w:rsidP="7E02D026">
      <w:pPr>
        <w:spacing w:line="276" w:lineRule="auto"/>
        <w:rPr>
          <w:rFonts w:ascii="Tahoma" w:hAnsi="Tahoma" w:cs="Tahoma"/>
          <w:b/>
          <w:bCs/>
          <w:i/>
          <w:iCs/>
          <w:sz w:val="22"/>
          <w:szCs w:val="22"/>
          <w:lang w:val="es-ES"/>
        </w:rPr>
      </w:pPr>
      <w:r w:rsidRPr="00F21335">
        <w:rPr>
          <w:rFonts w:ascii="Tahoma" w:hAnsi="Tahoma" w:cs="Tahoma"/>
          <w:b/>
          <w:bCs/>
          <w:i/>
          <w:iCs/>
          <w:sz w:val="22"/>
          <w:szCs w:val="22"/>
        </w:rPr>
        <w:lastRenderedPageBreak/>
        <w:t xml:space="preserve">Apéndice </w:t>
      </w:r>
      <w:r w:rsidR="00494DAD" w:rsidRPr="00F21335">
        <w:rPr>
          <w:rFonts w:ascii="Tahoma" w:hAnsi="Tahoma" w:cs="Tahoma"/>
          <w:b/>
          <w:bCs/>
          <w:i/>
          <w:iCs/>
          <w:sz w:val="22"/>
          <w:szCs w:val="22"/>
        </w:rPr>
        <w:t>7</w:t>
      </w:r>
      <w:r w:rsidR="002A5BA3" w:rsidRPr="00F21335">
        <w:rPr>
          <w:rFonts w:ascii="Tahoma" w:hAnsi="Tahoma" w:cs="Tahoma"/>
          <w:b/>
          <w:bCs/>
          <w:i/>
          <w:iCs/>
          <w:sz w:val="22"/>
          <w:szCs w:val="22"/>
        </w:rPr>
        <w:t xml:space="preserve">. </w:t>
      </w:r>
      <w:bookmarkStart w:id="722" w:name="_Toc283392589"/>
      <w:bookmarkStart w:id="723" w:name="_Toc504461674"/>
      <w:r w:rsidRPr="00F21335">
        <w:rPr>
          <w:rFonts w:ascii="Tahoma" w:hAnsi="Tahoma" w:cs="Tahoma"/>
          <w:b/>
          <w:bCs/>
          <w:i/>
          <w:iCs/>
          <w:sz w:val="22"/>
          <w:szCs w:val="22"/>
          <w:lang w:val="es-ES"/>
        </w:rPr>
        <w:t xml:space="preserve">Transferencia No Reembolsable (TNR) de </w:t>
      </w:r>
      <w:r w:rsidR="00F635A5" w:rsidRPr="00F21335">
        <w:rPr>
          <w:rFonts w:ascii="Tahoma" w:hAnsi="Tahoma" w:cs="Tahoma"/>
          <w:b/>
          <w:bCs/>
          <w:i/>
          <w:iCs/>
          <w:sz w:val="22"/>
          <w:szCs w:val="22"/>
          <w:lang w:val="es-ES"/>
        </w:rPr>
        <w:t>ComRural</w:t>
      </w:r>
      <w:r w:rsidR="00845E6A" w:rsidRPr="00F21335">
        <w:rPr>
          <w:rFonts w:ascii="Tahoma" w:hAnsi="Tahoma" w:cs="Tahoma"/>
          <w:b/>
          <w:bCs/>
          <w:i/>
          <w:iCs/>
          <w:sz w:val="22"/>
          <w:szCs w:val="22"/>
          <w:lang w:val="es-ES"/>
        </w:rPr>
        <w:t xml:space="preserve"> III</w:t>
      </w:r>
    </w:p>
    <w:p w14:paraId="660F401F" w14:textId="35C95F69" w:rsidR="00EB7C6A" w:rsidRPr="00F21335" w:rsidRDefault="00EB7C6A" w:rsidP="7E02D026">
      <w:pPr>
        <w:widowControl w:val="0"/>
        <w:autoSpaceDE w:val="0"/>
        <w:autoSpaceDN w:val="0"/>
        <w:adjustRightInd w:val="0"/>
        <w:spacing w:line="276" w:lineRule="auto"/>
        <w:jc w:val="both"/>
        <w:rPr>
          <w:rFonts w:ascii="Tahoma" w:hAnsi="Tahoma" w:cs="Tahoma"/>
          <w:sz w:val="22"/>
          <w:szCs w:val="22"/>
          <w:lang w:val="es-ES"/>
        </w:rPr>
      </w:pPr>
      <w:r w:rsidRPr="00F21335">
        <w:rPr>
          <w:rFonts w:ascii="Tahoma" w:hAnsi="Tahoma" w:cs="Tahoma"/>
          <w:sz w:val="22"/>
          <w:szCs w:val="22"/>
          <w:lang w:val="es-ES"/>
        </w:rPr>
        <w:t xml:space="preserve">La TNR provista por el Proyecto </w:t>
      </w:r>
      <w:r w:rsidR="007F139A" w:rsidRPr="00F21335">
        <w:rPr>
          <w:rFonts w:ascii="Tahoma" w:hAnsi="Tahoma" w:cs="Tahoma"/>
          <w:sz w:val="22"/>
          <w:szCs w:val="22"/>
          <w:lang w:val="es-ES"/>
        </w:rPr>
        <w:t xml:space="preserve">a </w:t>
      </w:r>
      <w:r w:rsidR="00C47B59" w:rsidRPr="00F21335">
        <w:rPr>
          <w:rFonts w:ascii="Tahoma" w:hAnsi="Tahoma" w:cs="Tahoma"/>
          <w:sz w:val="22"/>
          <w:szCs w:val="22"/>
        </w:rPr>
        <w:t>la Empresa</w:t>
      </w:r>
      <w:r w:rsidR="00C47B59" w:rsidRPr="00F21335" w:rsidDel="00C47B59">
        <w:rPr>
          <w:rFonts w:ascii="Tahoma" w:hAnsi="Tahoma" w:cs="Tahoma"/>
          <w:sz w:val="22"/>
          <w:szCs w:val="22"/>
          <w:lang w:val="es-ES"/>
        </w:rPr>
        <w:t xml:space="preserve"> </w:t>
      </w:r>
      <w:r w:rsidR="00B70D6A" w:rsidRPr="00F21335">
        <w:rPr>
          <w:rFonts w:ascii="Tahoma" w:hAnsi="Tahoma" w:cs="Tahoma"/>
          <w:sz w:val="22"/>
          <w:szCs w:val="22"/>
          <w:lang w:val="es-ES"/>
        </w:rPr>
        <w:t xml:space="preserve">ancla </w:t>
      </w:r>
      <w:r w:rsidRPr="00F21335">
        <w:rPr>
          <w:rFonts w:ascii="Tahoma" w:hAnsi="Tahoma" w:cs="Tahoma"/>
          <w:sz w:val="22"/>
          <w:szCs w:val="22"/>
          <w:lang w:val="es-ES"/>
        </w:rPr>
        <w:t xml:space="preserve">participante </w:t>
      </w:r>
      <w:r w:rsidR="0075583B" w:rsidRPr="00F21335">
        <w:rPr>
          <w:rFonts w:ascii="Tahoma" w:hAnsi="Tahoma" w:cs="Tahoma"/>
          <w:sz w:val="22"/>
          <w:szCs w:val="22"/>
          <w:lang w:val="es-ES"/>
        </w:rPr>
        <w:t xml:space="preserve">permite </w:t>
      </w:r>
      <w:r w:rsidRPr="00F21335">
        <w:rPr>
          <w:rFonts w:ascii="Tahoma" w:hAnsi="Tahoma" w:cs="Tahoma"/>
          <w:sz w:val="22"/>
          <w:szCs w:val="22"/>
          <w:lang w:val="es-ES"/>
        </w:rPr>
        <w:t xml:space="preserve">complementar los recursos financieros para realizar inversiones productivas fundamentadas en </w:t>
      </w:r>
      <w:r w:rsidR="0075583B" w:rsidRPr="00F21335">
        <w:rPr>
          <w:rFonts w:ascii="Tahoma" w:hAnsi="Tahoma" w:cs="Tahoma"/>
          <w:sz w:val="22"/>
          <w:szCs w:val="22"/>
          <w:lang w:val="es-ES"/>
        </w:rPr>
        <w:t xml:space="preserve">un </w:t>
      </w:r>
      <w:r w:rsidR="007F139A" w:rsidRPr="00F21335">
        <w:rPr>
          <w:rFonts w:ascii="Tahoma" w:hAnsi="Tahoma" w:cs="Tahoma"/>
          <w:sz w:val="22"/>
          <w:szCs w:val="22"/>
          <w:lang w:val="es-ES"/>
        </w:rPr>
        <w:t>PNs</w:t>
      </w:r>
      <w:r w:rsidRPr="00F21335">
        <w:rPr>
          <w:rFonts w:ascii="Tahoma" w:hAnsi="Tahoma" w:cs="Tahoma"/>
          <w:sz w:val="22"/>
          <w:szCs w:val="22"/>
          <w:lang w:val="es-ES"/>
        </w:rPr>
        <w:t xml:space="preserve"> </w:t>
      </w:r>
      <w:r w:rsidR="0075583B" w:rsidRPr="00F21335">
        <w:rPr>
          <w:rFonts w:ascii="Tahoma" w:hAnsi="Tahoma" w:cs="Tahoma"/>
          <w:sz w:val="22"/>
          <w:szCs w:val="22"/>
          <w:lang w:val="es-ES"/>
        </w:rPr>
        <w:t xml:space="preserve">orientado a </w:t>
      </w:r>
      <w:r w:rsidRPr="00F21335">
        <w:rPr>
          <w:rFonts w:ascii="Tahoma" w:hAnsi="Tahoma" w:cs="Tahoma"/>
          <w:sz w:val="22"/>
          <w:szCs w:val="22"/>
          <w:lang w:val="es-ES"/>
        </w:rPr>
        <w:t xml:space="preserve">aumentar su productividad y competitividad. Así mismo, la transferencia deberá desembolsarse de tal manera que responda a la evolución de la implementación del </w:t>
      </w:r>
      <w:r w:rsidR="007F139A" w:rsidRPr="00F21335">
        <w:rPr>
          <w:rFonts w:ascii="Tahoma" w:hAnsi="Tahoma" w:cs="Tahoma"/>
          <w:sz w:val="22"/>
          <w:szCs w:val="22"/>
          <w:lang w:val="es-ES"/>
        </w:rPr>
        <w:t>PNs</w:t>
      </w:r>
      <w:r w:rsidRPr="00F21335">
        <w:rPr>
          <w:rFonts w:ascii="Tahoma" w:hAnsi="Tahoma" w:cs="Tahoma"/>
          <w:sz w:val="22"/>
          <w:szCs w:val="22"/>
          <w:lang w:val="es-ES"/>
        </w:rPr>
        <w:t xml:space="preserve"> y provea incentivos a</w:t>
      </w:r>
      <w:r w:rsidR="0075583B" w:rsidRPr="00F21335">
        <w:rPr>
          <w:rFonts w:ascii="Tahoma" w:hAnsi="Tahoma" w:cs="Tahoma"/>
          <w:sz w:val="22"/>
          <w:szCs w:val="22"/>
          <w:lang w:val="es-ES"/>
        </w:rPr>
        <w:t xml:space="preserve"> </w:t>
      </w:r>
      <w:r w:rsidR="00C47B59" w:rsidRPr="00F21335">
        <w:rPr>
          <w:rFonts w:ascii="Tahoma" w:hAnsi="Tahoma" w:cs="Tahoma"/>
          <w:sz w:val="22"/>
          <w:szCs w:val="22"/>
        </w:rPr>
        <w:t>la Empresa</w:t>
      </w:r>
      <w:r w:rsidR="0075583B" w:rsidRPr="00F21335">
        <w:rPr>
          <w:rFonts w:ascii="Tahoma" w:hAnsi="Tahoma" w:cs="Tahoma"/>
          <w:sz w:val="22"/>
          <w:szCs w:val="22"/>
          <w:lang w:val="es-ES"/>
        </w:rPr>
        <w:t xml:space="preserve"> </w:t>
      </w:r>
      <w:r w:rsidRPr="00F21335">
        <w:rPr>
          <w:rFonts w:ascii="Tahoma" w:hAnsi="Tahoma" w:cs="Tahoma"/>
          <w:sz w:val="22"/>
          <w:szCs w:val="22"/>
          <w:lang w:val="es-ES"/>
        </w:rPr>
        <w:t>para obtener buenos resultados en el repago de los préstamos. Las transferencias están sujetas a rendición de cuentas, según el procedimiento diseñado por el Proyecto.</w:t>
      </w:r>
    </w:p>
    <w:p w14:paraId="107E9FD5" w14:textId="77777777" w:rsidR="00EB7C6A" w:rsidRPr="00F21335" w:rsidRDefault="00EB7C6A" w:rsidP="00EB7C6A">
      <w:pPr>
        <w:widowControl w:val="0"/>
        <w:autoSpaceDE w:val="0"/>
        <w:autoSpaceDN w:val="0"/>
        <w:adjustRightInd w:val="0"/>
        <w:spacing w:line="276" w:lineRule="auto"/>
        <w:jc w:val="both"/>
        <w:rPr>
          <w:rFonts w:ascii="Tahoma" w:hAnsi="Tahoma" w:cs="Tahoma"/>
          <w:sz w:val="22"/>
          <w:szCs w:val="22"/>
          <w:lang w:val="es-ES_tradnl"/>
        </w:rPr>
      </w:pPr>
    </w:p>
    <w:p w14:paraId="79381DED" w14:textId="77777777" w:rsidR="00AE5861" w:rsidRPr="00F21335" w:rsidRDefault="00AE5861" w:rsidP="00464A81">
      <w:pPr>
        <w:widowControl w:val="0"/>
        <w:numPr>
          <w:ilvl w:val="0"/>
          <w:numId w:val="12"/>
        </w:numPr>
        <w:autoSpaceDE w:val="0"/>
        <w:autoSpaceDN w:val="0"/>
        <w:adjustRightInd w:val="0"/>
        <w:spacing w:line="276" w:lineRule="auto"/>
        <w:ind w:left="360"/>
        <w:jc w:val="both"/>
        <w:rPr>
          <w:rFonts w:ascii="Tahoma" w:hAnsi="Tahoma" w:cs="Tahoma"/>
          <w:b/>
          <w:bCs/>
          <w:sz w:val="22"/>
          <w:szCs w:val="22"/>
          <w:lang w:val="es-ES_tradnl"/>
        </w:rPr>
      </w:pPr>
      <w:r w:rsidRPr="00F21335">
        <w:rPr>
          <w:rFonts w:ascii="Tahoma" w:hAnsi="Tahoma" w:cs="Tahoma"/>
          <w:b/>
          <w:bCs/>
          <w:sz w:val="22"/>
          <w:szCs w:val="22"/>
          <w:lang w:val="es-MX"/>
        </w:rPr>
        <w:t>Monto y destino de la TNR</w:t>
      </w:r>
    </w:p>
    <w:p w14:paraId="72CE8BB2" w14:textId="3807341E" w:rsidR="00EB7C6A" w:rsidRPr="00F21335" w:rsidRDefault="00A12EE7" w:rsidP="00286F11">
      <w:pPr>
        <w:pStyle w:val="Prrafodelista"/>
        <w:widowControl w:val="0"/>
        <w:numPr>
          <w:ilvl w:val="0"/>
          <w:numId w:val="23"/>
        </w:numPr>
        <w:autoSpaceDE w:val="0"/>
        <w:autoSpaceDN w:val="0"/>
        <w:adjustRightInd w:val="0"/>
        <w:spacing w:before="240" w:line="276" w:lineRule="auto"/>
        <w:jc w:val="both"/>
        <w:rPr>
          <w:rFonts w:ascii="Tahoma" w:hAnsi="Tahoma" w:cs="Tahoma"/>
          <w:sz w:val="22"/>
          <w:szCs w:val="22"/>
          <w:lang w:val="es-ES_tradnl"/>
        </w:rPr>
      </w:pPr>
      <w:r w:rsidRPr="00F21335">
        <w:rPr>
          <w:rFonts w:ascii="Tahoma" w:hAnsi="Tahoma" w:cs="Tahoma"/>
          <w:sz w:val="22"/>
          <w:szCs w:val="22"/>
          <w:lang w:eastAsia="es-ES"/>
        </w:rPr>
        <w:t xml:space="preserve">La Transferencia No Reembolsable (TNR) provista por el Proyecto será de un máximo del </w:t>
      </w:r>
      <w:r w:rsidR="00DE0935" w:rsidRPr="00F21335">
        <w:rPr>
          <w:rFonts w:ascii="Tahoma" w:hAnsi="Tahoma" w:cs="Tahoma"/>
          <w:sz w:val="22"/>
          <w:szCs w:val="22"/>
          <w:lang w:eastAsia="es-ES"/>
        </w:rPr>
        <w:t>40</w:t>
      </w:r>
      <w:r w:rsidRPr="00F21335">
        <w:rPr>
          <w:rFonts w:ascii="Tahoma" w:hAnsi="Tahoma" w:cs="Tahoma"/>
          <w:sz w:val="22"/>
          <w:szCs w:val="22"/>
          <w:lang w:eastAsia="es-ES"/>
        </w:rPr>
        <w:t xml:space="preserve">% del presupuesto total del PNs, el </w:t>
      </w:r>
      <w:r w:rsidR="00C47B59" w:rsidRPr="00F21335">
        <w:rPr>
          <w:rFonts w:ascii="Tahoma" w:hAnsi="Tahoma" w:cs="Tahoma"/>
          <w:sz w:val="22"/>
          <w:szCs w:val="22"/>
          <w:lang w:eastAsia="es-ES"/>
        </w:rPr>
        <w:t>60</w:t>
      </w:r>
      <w:r w:rsidRPr="00F21335">
        <w:rPr>
          <w:rFonts w:ascii="Tahoma" w:hAnsi="Tahoma" w:cs="Tahoma"/>
          <w:sz w:val="22"/>
          <w:szCs w:val="22"/>
          <w:lang w:eastAsia="es-ES"/>
        </w:rPr>
        <w:t xml:space="preserve">% restante será </w:t>
      </w:r>
      <w:r w:rsidR="00DE0935" w:rsidRPr="00F21335">
        <w:rPr>
          <w:rFonts w:ascii="Tahoma" w:hAnsi="Tahoma" w:cs="Tahoma"/>
          <w:sz w:val="22"/>
          <w:szCs w:val="22"/>
          <w:lang w:eastAsia="es-ES"/>
        </w:rPr>
        <w:t xml:space="preserve">cubierta con </w:t>
      </w:r>
      <w:r w:rsidRPr="00F21335">
        <w:rPr>
          <w:rFonts w:ascii="Tahoma" w:hAnsi="Tahoma" w:cs="Tahoma"/>
          <w:sz w:val="22"/>
          <w:szCs w:val="22"/>
          <w:lang w:eastAsia="es-ES"/>
        </w:rPr>
        <w:t xml:space="preserve">aporte propio </w:t>
      </w:r>
      <w:r w:rsidR="00C47B59" w:rsidRPr="00F21335">
        <w:rPr>
          <w:rFonts w:ascii="Tahoma" w:hAnsi="Tahoma" w:cs="Tahoma"/>
          <w:sz w:val="22"/>
          <w:szCs w:val="22"/>
        </w:rPr>
        <w:t>la Empresa</w:t>
      </w:r>
      <w:r w:rsidR="00C47B59" w:rsidRPr="00F21335" w:rsidDel="00C47B59">
        <w:rPr>
          <w:rFonts w:ascii="Tahoma" w:hAnsi="Tahoma" w:cs="Tahoma"/>
          <w:sz w:val="22"/>
          <w:szCs w:val="22"/>
          <w:lang w:eastAsia="es-ES"/>
        </w:rPr>
        <w:t xml:space="preserve"> </w:t>
      </w:r>
      <w:r w:rsidR="007F139A" w:rsidRPr="00F21335">
        <w:rPr>
          <w:rFonts w:ascii="Tahoma" w:hAnsi="Tahoma" w:cs="Tahoma"/>
          <w:sz w:val="22"/>
          <w:szCs w:val="22"/>
          <w:lang w:eastAsia="es-ES"/>
        </w:rPr>
        <w:t>ancla</w:t>
      </w:r>
      <w:r w:rsidRPr="00F21335">
        <w:rPr>
          <w:rFonts w:ascii="Tahoma" w:hAnsi="Tahoma" w:cs="Tahoma"/>
          <w:sz w:val="22"/>
          <w:szCs w:val="22"/>
          <w:lang w:eastAsia="es-ES"/>
        </w:rPr>
        <w:t xml:space="preserve">. </w:t>
      </w:r>
      <w:r w:rsidR="00EB7C6A" w:rsidRPr="00F21335">
        <w:rPr>
          <w:rFonts w:ascii="Tahoma" w:hAnsi="Tahoma" w:cs="Tahoma"/>
          <w:sz w:val="22"/>
          <w:szCs w:val="22"/>
          <w:lang w:val="es-ES_tradnl"/>
        </w:rPr>
        <w:t xml:space="preserve">La TNR en </w:t>
      </w:r>
      <w:r w:rsidR="00EB7C6A" w:rsidRPr="00F21335">
        <w:rPr>
          <w:rFonts w:ascii="Tahoma" w:hAnsi="Tahoma" w:cs="Tahoma"/>
          <w:sz w:val="22"/>
          <w:szCs w:val="22"/>
          <w:lang w:val="es-MX"/>
        </w:rPr>
        <w:t>ningún</w:t>
      </w:r>
      <w:r w:rsidR="00EB7C6A" w:rsidRPr="00F21335">
        <w:rPr>
          <w:rFonts w:ascii="Tahoma" w:hAnsi="Tahoma" w:cs="Tahoma"/>
          <w:sz w:val="22"/>
          <w:szCs w:val="22"/>
          <w:lang w:val="es-ES_tradnl"/>
        </w:rPr>
        <w:t xml:space="preserve"> caso podrá ser utilizada para amortizar el préstamo obtenido para el cofinanciamiento del </w:t>
      </w:r>
      <w:r w:rsidR="007F139A" w:rsidRPr="00F21335">
        <w:rPr>
          <w:rFonts w:ascii="Tahoma" w:hAnsi="Tahoma" w:cs="Tahoma"/>
          <w:sz w:val="22"/>
          <w:szCs w:val="22"/>
          <w:lang w:val="es-ES_tradnl"/>
        </w:rPr>
        <w:t>PNs</w:t>
      </w:r>
      <w:r w:rsidR="00EB7C6A" w:rsidRPr="00F21335">
        <w:rPr>
          <w:rFonts w:ascii="Tahoma" w:hAnsi="Tahoma" w:cs="Tahoma"/>
          <w:sz w:val="22"/>
          <w:szCs w:val="22"/>
          <w:lang w:val="es-ES_tradnl"/>
        </w:rPr>
        <w:t xml:space="preserve">, ni ningún otro préstamo u obligación obtenido por </w:t>
      </w:r>
      <w:r w:rsidR="00AE5861" w:rsidRPr="00F21335">
        <w:rPr>
          <w:rFonts w:ascii="Tahoma" w:hAnsi="Tahoma" w:cs="Tahoma"/>
          <w:sz w:val="22"/>
          <w:szCs w:val="22"/>
          <w:lang w:val="es-ES_tradnl"/>
        </w:rPr>
        <w:t xml:space="preserve">el </w:t>
      </w:r>
      <w:r w:rsidR="00C47B59" w:rsidRPr="00F21335">
        <w:rPr>
          <w:rFonts w:ascii="Tahoma" w:hAnsi="Tahoma" w:cs="Tahoma"/>
          <w:sz w:val="22"/>
          <w:szCs w:val="22"/>
        </w:rPr>
        <w:t>la Empresa</w:t>
      </w:r>
      <w:r w:rsidR="007F139A" w:rsidRPr="00F21335">
        <w:rPr>
          <w:rFonts w:ascii="Tahoma" w:hAnsi="Tahoma" w:cs="Tahoma"/>
          <w:sz w:val="22"/>
          <w:szCs w:val="22"/>
          <w:lang w:val="es-ES_tradnl"/>
        </w:rPr>
        <w:t xml:space="preserve"> (cuando aplique)</w:t>
      </w:r>
    </w:p>
    <w:p w14:paraId="2981C7B8" w14:textId="7A01FA2A" w:rsidR="00AE5861" w:rsidRPr="00F21335" w:rsidRDefault="00B90095" w:rsidP="00286F11">
      <w:pPr>
        <w:pStyle w:val="Prrafodelista"/>
        <w:widowControl w:val="0"/>
        <w:numPr>
          <w:ilvl w:val="0"/>
          <w:numId w:val="23"/>
        </w:numPr>
        <w:autoSpaceDE w:val="0"/>
        <w:autoSpaceDN w:val="0"/>
        <w:adjustRightInd w:val="0"/>
        <w:spacing w:line="276" w:lineRule="auto"/>
        <w:jc w:val="both"/>
        <w:rPr>
          <w:rFonts w:ascii="Tahoma" w:hAnsi="Tahoma" w:cs="Tahoma"/>
          <w:sz w:val="22"/>
          <w:szCs w:val="22"/>
        </w:rPr>
      </w:pPr>
      <w:r w:rsidRPr="00F21335">
        <w:rPr>
          <w:rFonts w:ascii="Tahoma" w:hAnsi="Tahoma" w:cs="Tahoma"/>
          <w:sz w:val="22"/>
          <w:szCs w:val="22"/>
        </w:rPr>
        <w:t xml:space="preserve">La </w:t>
      </w:r>
      <w:r w:rsidR="00C47B59" w:rsidRPr="00F21335">
        <w:rPr>
          <w:rFonts w:ascii="Tahoma" w:hAnsi="Tahoma" w:cs="Tahoma"/>
          <w:sz w:val="22"/>
          <w:szCs w:val="22"/>
        </w:rPr>
        <w:t>Empresa</w:t>
      </w:r>
      <w:r w:rsidR="00C47B59" w:rsidRPr="00F21335" w:rsidDel="00C47B59">
        <w:rPr>
          <w:rFonts w:ascii="Tahoma" w:hAnsi="Tahoma" w:cs="Tahoma"/>
          <w:sz w:val="22"/>
          <w:szCs w:val="22"/>
        </w:rPr>
        <w:t xml:space="preserve"> </w:t>
      </w:r>
      <w:r w:rsidR="007F139A" w:rsidRPr="00F21335">
        <w:rPr>
          <w:rFonts w:ascii="Tahoma" w:hAnsi="Tahoma" w:cs="Tahoma"/>
          <w:sz w:val="22"/>
          <w:szCs w:val="22"/>
        </w:rPr>
        <w:t xml:space="preserve">ancla </w:t>
      </w:r>
      <w:r w:rsidR="00AE5861" w:rsidRPr="00F21335">
        <w:rPr>
          <w:rFonts w:ascii="Tahoma" w:hAnsi="Tahoma" w:cs="Tahoma"/>
          <w:sz w:val="22"/>
          <w:szCs w:val="22"/>
        </w:rPr>
        <w:t xml:space="preserve">administrará los fondos y consecuentemente responderá ante </w:t>
      </w:r>
      <w:r w:rsidR="00F635A5" w:rsidRPr="00F21335">
        <w:rPr>
          <w:rFonts w:ascii="Tahoma" w:hAnsi="Tahoma" w:cs="Tahoma"/>
          <w:sz w:val="22"/>
          <w:szCs w:val="22"/>
        </w:rPr>
        <w:t>ComRural</w:t>
      </w:r>
      <w:r w:rsidR="00AE5861" w:rsidRPr="00F21335">
        <w:rPr>
          <w:rFonts w:ascii="Tahoma" w:hAnsi="Tahoma" w:cs="Tahoma"/>
          <w:sz w:val="22"/>
          <w:szCs w:val="22"/>
        </w:rPr>
        <w:t xml:space="preserve"> por el uso de </w:t>
      </w:r>
      <w:r w:rsidR="004E1368" w:rsidRPr="00F21335">
        <w:rPr>
          <w:rFonts w:ascii="Tahoma" w:hAnsi="Tahoma" w:cs="Tahoma"/>
          <w:sz w:val="22"/>
          <w:szCs w:val="22"/>
        </w:rPr>
        <w:t>estos</w:t>
      </w:r>
      <w:r w:rsidR="00AE5861" w:rsidRPr="00F21335">
        <w:rPr>
          <w:rFonts w:ascii="Tahoma" w:hAnsi="Tahoma" w:cs="Tahoma"/>
          <w:sz w:val="22"/>
          <w:szCs w:val="22"/>
        </w:rPr>
        <w:t>.</w:t>
      </w:r>
    </w:p>
    <w:p w14:paraId="564A82CB" w14:textId="77777777" w:rsidR="00EB7C6A" w:rsidRPr="00F21335" w:rsidRDefault="00EB7C6A" w:rsidP="00EB7C6A">
      <w:pPr>
        <w:widowControl w:val="0"/>
        <w:autoSpaceDE w:val="0"/>
        <w:autoSpaceDN w:val="0"/>
        <w:adjustRightInd w:val="0"/>
        <w:spacing w:line="276" w:lineRule="auto"/>
        <w:ind w:left="360"/>
        <w:jc w:val="both"/>
        <w:rPr>
          <w:rFonts w:ascii="Tahoma" w:hAnsi="Tahoma" w:cs="Tahoma"/>
          <w:sz w:val="22"/>
          <w:szCs w:val="22"/>
          <w:lang w:val="es-ES_tradnl"/>
        </w:rPr>
      </w:pPr>
    </w:p>
    <w:p w14:paraId="1EAC059A" w14:textId="38E71478" w:rsidR="00EB7C6A" w:rsidRPr="00F21335" w:rsidRDefault="00EB7C6A" w:rsidP="00464A81">
      <w:pPr>
        <w:widowControl w:val="0"/>
        <w:numPr>
          <w:ilvl w:val="0"/>
          <w:numId w:val="12"/>
        </w:numPr>
        <w:autoSpaceDE w:val="0"/>
        <w:autoSpaceDN w:val="0"/>
        <w:adjustRightInd w:val="0"/>
        <w:spacing w:line="276" w:lineRule="auto"/>
        <w:ind w:left="360"/>
        <w:jc w:val="both"/>
        <w:rPr>
          <w:rFonts w:ascii="Tahoma" w:hAnsi="Tahoma" w:cs="Tahoma"/>
          <w:b/>
          <w:bCs/>
          <w:sz w:val="22"/>
          <w:szCs w:val="22"/>
          <w:lang w:val="es-ES_tradnl"/>
        </w:rPr>
      </w:pPr>
      <w:r w:rsidRPr="00F21335">
        <w:rPr>
          <w:rFonts w:ascii="Tahoma" w:hAnsi="Tahoma" w:cs="Tahoma"/>
          <w:b/>
          <w:bCs/>
          <w:sz w:val="22"/>
          <w:szCs w:val="22"/>
          <w:lang w:val="es-MX"/>
        </w:rPr>
        <w:t>Inversiones</w:t>
      </w:r>
      <w:r w:rsidRPr="00F21335">
        <w:rPr>
          <w:rFonts w:ascii="Tahoma" w:hAnsi="Tahoma" w:cs="Tahoma"/>
          <w:b/>
          <w:bCs/>
          <w:sz w:val="22"/>
          <w:szCs w:val="22"/>
          <w:lang w:val="es-ES_tradnl"/>
        </w:rPr>
        <w:t xml:space="preserve"> elegibles con la TNR del Proyecto para la ventana </w:t>
      </w:r>
      <w:r w:rsidR="00AE5861" w:rsidRPr="00F21335">
        <w:rPr>
          <w:rFonts w:ascii="Tahoma" w:hAnsi="Tahoma" w:cs="Tahoma"/>
          <w:b/>
          <w:bCs/>
          <w:sz w:val="22"/>
          <w:szCs w:val="22"/>
          <w:lang w:val="es-ES_tradnl"/>
        </w:rPr>
        <w:t>3</w:t>
      </w:r>
    </w:p>
    <w:p w14:paraId="18F81D2E" w14:textId="77777777" w:rsidR="00EB7C6A" w:rsidRPr="00F21335" w:rsidRDefault="00EB7C6A" w:rsidP="00286F11">
      <w:pPr>
        <w:pStyle w:val="Prrafodelista"/>
        <w:numPr>
          <w:ilvl w:val="0"/>
          <w:numId w:val="14"/>
        </w:numPr>
        <w:spacing w:line="276" w:lineRule="auto"/>
        <w:contextualSpacing w:val="0"/>
        <w:jc w:val="both"/>
        <w:rPr>
          <w:rFonts w:ascii="Tahoma" w:hAnsi="Tahoma" w:cs="Tahoma"/>
          <w:sz w:val="22"/>
          <w:szCs w:val="22"/>
        </w:rPr>
      </w:pPr>
      <w:bookmarkStart w:id="724" w:name="OLE_LINK1"/>
      <w:bookmarkStart w:id="725" w:name="OLE_LINK2"/>
      <w:r w:rsidRPr="00F21335">
        <w:rPr>
          <w:rFonts w:ascii="Tahoma" w:hAnsi="Tahoma" w:cs="Tahoma"/>
          <w:sz w:val="22"/>
          <w:szCs w:val="22"/>
        </w:rPr>
        <w:t xml:space="preserve">Inversiones fijas como plantas de procesamiento, centros de acopio u otras, ya sean </w:t>
      </w:r>
      <w:r w:rsidR="002A5BA3" w:rsidRPr="00F21335">
        <w:rPr>
          <w:rFonts w:ascii="Tahoma" w:hAnsi="Tahoma" w:cs="Tahoma"/>
          <w:sz w:val="22"/>
          <w:szCs w:val="22"/>
        </w:rPr>
        <w:t>estas</w:t>
      </w:r>
      <w:r w:rsidRPr="00F21335">
        <w:rPr>
          <w:rFonts w:ascii="Tahoma" w:hAnsi="Tahoma" w:cs="Tahoma"/>
          <w:sz w:val="22"/>
          <w:szCs w:val="22"/>
        </w:rPr>
        <w:t xml:space="preserve"> nuevas o mejoramiento de ya existentes.</w:t>
      </w:r>
    </w:p>
    <w:p w14:paraId="3073432F" w14:textId="77777777" w:rsidR="00EB7C6A" w:rsidRPr="00F21335" w:rsidRDefault="00EB7C6A" w:rsidP="00286F11">
      <w:pPr>
        <w:pStyle w:val="Prrafodelista"/>
        <w:numPr>
          <w:ilvl w:val="0"/>
          <w:numId w:val="14"/>
        </w:numPr>
        <w:spacing w:line="276" w:lineRule="auto"/>
        <w:contextualSpacing w:val="0"/>
        <w:jc w:val="both"/>
        <w:rPr>
          <w:rFonts w:ascii="Tahoma" w:hAnsi="Tahoma" w:cs="Tahoma"/>
          <w:sz w:val="22"/>
          <w:szCs w:val="22"/>
        </w:rPr>
      </w:pPr>
      <w:r w:rsidRPr="00F21335">
        <w:rPr>
          <w:rFonts w:ascii="Tahoma" w:hAnsi="Tahoma" w:cs="Tahoma"/>
          <w:sz w:val="22"/>
          <w:szCs w:val="22"/>
        </w:rPr>
        <w:t>Inversiones fijas para producción primaria como invernaderos, construcción de cercas u otras.</w:t>
      </w:r>
    </w:p>
    <w:p w14:paraId="4FE251E8" w14:textId="77777777" w:rsidR="00EB7C6A" w:rsidRPr="00F21335" w:rsidRDefault="00EB7C6A" w:rsidP="00286F11">
      <w:pPr>
        <w:pStyle w:val="Prrafodelista"/>
        <w:numPr>
          <w:ilvl w:val="0"/>
          <w:numId w:val="14"/>
        </w:numPr>
        <w:spacing w:line="276" w:lineRule="auto"/>
        <w:contextualSpacing w:val="0"/>
        <w:jc w:val="both"/>
        <w:rPr>
          <w:rFonts w:ascii="Tahoma" w:hAnsi="Tahoma" w:cs="Tahoma"/>
          <w:sz w:val="22"/>
          <w:szCs w:val="22"/>
        </w:rPr>
      </w:pPr>
      <w:r w:rsidRPr="00F21335">
        <w:rPr>
          <w:rFonts w:ascii="Tahoma" w:hAnsi="Tahoma" w:cs="Tahoma"/>
          <w:sz w:val="22"/>
          <w:szCs w:val="22"/>
        </w:rPr>
        <w:t>Maquinaria y equipo nuevo para la preparación de tierras para producción primaria.</w:t>
      </w:r>
    </w:p>
    <w:p w14:paraId="7C142D68" w14:textId="77777777" w:rsidR="00EB7C6A" w:rsidRPr="00F21335" w:rsidRDefault="00EB7C6A" w:rsidP="00286F11">
      <w:pPr>
        <w:pStyle w:val="Prrafodelista"/>
        <w:numPr>
          <w:ilvl w:val="0"/>
          <w:numId w:val="14"/>
        </w:numPr>
        <w:spacing w:line="276" w:lineRule="auto"/>
        <w:contextualSpacing w:val="0"/>
        <w:jc w:val="both"/>
        <w:rPr>
          <w:rFonts w:ascii="Tahoma" w:hAnsi="Tahoma" w:cs="Tahoma"/>
          <w:sz w:val="22"/>
          <w:szCs w:val="22"/>
        </w:rPr>
      </w:pPr>
      <w:r w:rsidRPr="00F21335">
        <w:rPr>
          <w:rFonts w:ascii="Tahoma" w:hAnsi="Tahoma" w:cs="Tahoma"/>
          <w:sz w:val="22"/>
          <w:szCs w:val="22"/>
        </w:rPr>
        <w:t>Maquinaria y equipo nuevo para la incorporación de valor agregado o procesamiento agroindustrial.</w:t>
      </w:r>
    </w:p>
    <w:p w14:paraId="1DF841F7" w14:textId="77777777" w:rsidR="00EB7C6A" w:rsidRPr="00F21335" w:rsidRDefault="00EB7C6A" w:rsidP="00286F11">
      <w:pPr>
        <w:pStyle w:val="Prrafodelista"/>
        <w:numPr>
          <w:ilvl w:val="0"/>
          <w:numId w:val="14"/>
        </w:numPr>
        <w:spacing w:line="276" w:lineRule="auto"/>
        <w:contextualSpacing w:val="0"/>
        <w:jc w:val="both"/>
        <w:rPr>
          <w:rFonts w:ascii="Tahoma" w:hAnsi="Tahoma" w:cs="Tahoma"/>
          <w:sz w:val="22"/>
          <w:szCs w:val="22"/>
        </w:rPr>
      </w:pPr>
      <w:r w:rsidRPr="00F21335">
        <w:rPr>
          <w:rFonts w:ascii="Tahoma" w:hAnsi="Tahoma" w:cs="Tahoma"/>
          <w:sz w:val="22"/>
          <w:szCs w:val="22"/>
        </w:rPr>
        <w:t>Infraestructura de cuartos fríos u otras necesarias para el manejo y conservación de productos.</w:t>
      </w:r>
    </w:p>
    <w:p w14:paraId="278B7BB2" w14:textId="77777777" w:rsidR="00EB7C6A" w:rsidRPr="00F21335" w:rsidRDefault="00EB7C6A" w:rsidP="00286F11">
      <w:pPr>
        <w:pStyle w:val="Prrafodelista"/>
        <w:numPr>
          <w:ilvl w:val="0"/>
          <w:numId w:val="14"/>
        </w:numPr>
        <w:spacing w:line="276" w:lineRule="auto"/>
        <w:contextualSpacing w:val="0"/>
        <w:jc w:val="both"/>
        <w:rPr>
          <w:rFonts w:ascii="Tahoma" w:hAnsi="Tahoma" w:cs="Tahoma"/>
          <w:sz w:val="22"/>
          <w:szCs w:val="22"/>
        </w:rPr>
      </w:pPr>
      <w:r w:rsidRPr="00F21335">
        <w:rPr>
          <w:rFonts w:ascii="Tahoma" w:hAnsi="Tahoma" w:cs="Tahoma"/>
          <w:sz w:val="22"/>
          <w:szCs w:val="22"/>
        </w:rPr>
        <w:t>Insumos, materiales o servicios de mecanización para la producción primaria o de transformación.</w:t>
      </w:r>
    </w:p>
    <w:p w14:paraId="1CE7F7F2" w14:textId="77777777" w:rsidR="00EB7C6A" w:rsidRPr="00F21335" w:rsidRDefault="00EB7C6A" w:rsidP="00286F11">
      <w:pPr>
        <w:pStyle w:val="Prrafodelista"/>
        <w:numPr>
          <w:ilvl w:val="0"/>
          <w:numId w:val="14"/>
        </w:numPr>
        <w:spacing w:line="276" w:lineRule="auto"/>
        <w:contextualSpacing w:val="0"/>
        <w:jc w:val="both"/>
        <w:rPr>
          <w:rFonts w:ascii="Tahoma" w:hAnsi="Tahoma" w:cs="Tahoma"/>
          <w:sz w:val="22"/>
          <w:szCs w:val="22"/>
        </w:rPr>
      </w:pPr>
      <w:r w:rsidRPr="00F21335">
        <w:rPr>
          <w:rFonts w:ascii="Tahoma" w:hAnsi="Tahoma" w:cs="Tahoma"/>
          <w:sz w:val="22"/>
          <w:szCs w:val="22"/>
        </w:rPr>
        <w:t>Servicios profesionales o notariales para la obtención de registros sanitarios, registro de marcas, licencias, permisos de operación, u otros trámites legales para la empresa y/o los productos.</w:t>
      </w:r>
    </w:p>
    <w:p w14:paraId="09CB9AA4" w14:textId="77777777" w:rsidR="00EB7C6A" w:rsidRPr="00F21335" w:rsidRDefault="00EB7C6A" w:rsidP="00286F11">
      <w:pPr>
        <w:pStyle w:val="Prrafodelista"/>
        <w:numPr>
          <w:ilvl w:val="0"/>
          <w:numId w:val="14"/>
        </w:numPr>
        <w:spacing w:line="276" w:lineRule="auto"/>
        <w:contextualSpacing w:val="0"/>
        <w:jc w:val="both"/>
        <w:rPr>
          <w:rFonts w:ascii="Tahoma" w:hAnsi="Tahoma" w:cs="Tahoma"/>
          <w:sz w:val="22"/>
          <w:szCs w:val="22"/>
        </w:rPr>
      </w:pPr>
      <w:r w:rsidRPr="00F21335">
        <w:rPr>
          <w:rFonts w:ascii="Tahoma" w:hAnsi="Tahoma" w:cs="Tahoma"/>
          <w:sz w:val="22"/>
          <w:szCs w:val="22"/>
        </w:rPr>
        <w:t>Servicios profesionales para la ejecución de plan de negocios (gerente, contador, etc.).</w:t>
      </w:r>
    </w:p>
    <w:p w14:paraId="5A67F9A2" w14:textId="77777777" w:rsidR="00EB7C6A" w:rsidRPr="00F21335" w:rsidRDefault="00EB7C6A" w:rsidP="00286F11">
      <w:pPr>
        <w:pStyle w:val="Prrafodelista"/>
        <w:numPr>
          <w:ilvl w:val="0"/>
          <w:numId w:val="14"/>
        </w:numPr>
        <w:spacing w:line="276" w:lineRule="auto"/>
        <w:contextualSpacing w:val="0"/>
        <w:jc w:val="both"/>
        <w:rPr>
          <w:rFonts w:ascii="Tahoma" w:hAnsi="Tahoma" w:cs="Tahoma"/>
          <w:sz w:val="22"/>
          <w:szCs w:val="22"/>
        </w:rPr>
      </w:pPr>
      <w:r w:rsidRPr="00F21335">
        <w:rPr>
          <w:rFonts w:ascii="Tahoma" w:hAnsi="Tahoma" w:cs="Tahoma"/>
          <w:sz w:val="22"/>
          <w:szCs w:val="22"/>
        </w:rPr>
        <w:t>Servicios profesionales para el desarrollo y fortalecimiento de capacidades en mujeres y jóvenes.</w:t>
      </w:r>
    </w:p>
    <w:p w14:paraId="60848C63" w14:textId="77777777" w:rsidR="00EB7C6A" w:rsidRPr="00F21335" w:rsidRDefault="00EB7C6A" w:rsidP="00286F11">
      <w:pPr>
        <w:pStyle w:val="Prrafodelista"/>
        <w:numPr>
          <w:ilvl w:val="0"/>
          <w:numId w:val="14"/>
        </w:numPr>
        <w:spacing w:line="276" w:lineRule="auto"/>
        <w:contextualSpacing w:val="0"/>
        <w:jc w:val="both"/>
        <w:rPr>
          <w:rFonts w:ascii="Tahoma" w:hAnsi="Tahoma" w:cs="Tahoma"/>
          <w:sz w:val="22"/>
          <w:szCs w:val="22"/>
        </w:rPr>
      </w:pPr>
      <w:r w:rsidRPr="00F21335">
        <w:rPr>
          <w:rFonts w:ascii="Tahoma" w:hAnsi="Tahoma" w:cs="Tahoma"/>
          <w:sz w:val="22"/>
          <w:szCs w:val="22"/>
        </w:rPr>
        <w:t>Servicios de asesoría técnica con base a los parámetros financieros establecidos en este manual.</w:t>
      </w:r>
    </w:p>
    <w:p w14:paraId="3D1D2689" w14:textId="77777777" w:rsidR="00EB7C6A" w:rsidRPr="00F21335" w:rsidRDefault="00EB7C6A" w:rsidP="00286F11">
      <w:pPr>
        <w:pStyle w:val="Prrafodelista"/>
        <w:numPr>
          <w:ilvl w:val="0"/>
          <w:numId w:val="14"/>
        </w:numPr>
        <w:spacing w:line="276" w:lineRule="auto"/>
        <w:contextualSpacing w:val="0"/>
        <w:jc w:val="both"/>
        <w:rPr>
          <w:rFonts w:ascii="Tahoma" w:hAnsi="Tahoma" w:cs="Tahoma"/>
          <w:sz w:val="22"/>
          <w:szCs w:val="22"/>
        </w:rPr>
      </w:pPr>
      <w:r w:rsidRPr="00F21335">
        <w:rPr>
          <w:rFonts w:ascii="Tahoma" w:hAnsi="Tahoma" w:cs="Tahoma"/>
          <w:sz w:val="22"/>
          <w:szCs w:val="22"/>
        </w:rPr>
        <w:t xml:space="preserve">Inversiones para implementar condiciones de seguridad laboral. </w:t>
      </w:r>
    </w:p>
    <w:p w14:paraId="2FE413D1" w14:textId="77777777" w:rsidR="00EB7C6A" w:rsidRPr="00F21335" w:rsidRDefault="00EB7C6A" w:rsidP="00286F11">
      <w:pPr>
        <w:pStyle w:val="Prrafodelista"/>
        <w:numPr>
          <w:ilvl w:val="0"/>
          <w:numId w:val="14"/>
        </w:numPr>
        <w:spacing w:line="276" w:lineRule="auto"/>
        <w:contextualSpacing w:val="0"/>
        <w:jc w:val="both"/>
        <w:rPr>
          <w:rFonts w:ascii="Tahoma" w:hAnsi="Tahoma" w:cs="Tahoma"/>
          <w:sz w:val="22"/>
          <w:szCs w:val="22"/>
        </w:rPr>
      </w:pPr>
      <w:r w:rsidRPr="00F21335">
        <w:rPr>
          <w:rFonts w:ascii="Tahoma" w:hAnsi="Tahoma" w:cs="Tahoma"/>
          <w:sz w:val="22"/>
          <w:szCs w:val="22"/>
        </w:rPr>
        <w:t>Capacitación para los miembros de la OPR en acciones puntuales directamente relacionadas con la ejecución del plan de negocios.</w:t>
      </w:r>
    </w:p>
    <w:p w14:paraId="281FECB0" w14:textId="77777777" w:rsidR="00EB7C6A" w:rsidRPr="00F21335" w:rsidRDefault="00EB7C6A" w:rsidP="00286F11">
      <w:pPr>
        <w:pStyle w:val="Prrafodelista"/>
        <w:numPr>
          <w:ilvl w:val="0"/>
          <w:numId w:val="14"/>
        </w:numPr>
        <w:spacing w:line="276" w:lineRule="auto"/>
        <w:contextualSpacing w:val="0"/>
        <w:jc w:val="both"/>
        <w:rPr>
          <w:rFonts w:ascii="Tahoma" w:hAnsi="Tahoma" w:cs="Tahoma"/>
          <w:sz w:val="22"/>
          <w:szCs w:val="22"/>
        </w:rPr>
      </w:pPr>
      <w:r w:rsidRPr="00F21335">
        <w:rPr>
          <w:rFonts w:ascii="Tahoma" w:hAnsi="Tahoma" w:cs="Tahoma"/>
          <w:sz w:val="22"/>
          <w:szCs w:val="22"/>
        </w:rPr>
        <w:lastRenderedPageBreak/>
        <w:t>Repuestos o accesorios nuevos para maquinaria, vehículos o equipo.</w:t>
      </w:r>
    </w:p>
    <w:p w14:paraId="567DC844" w14:textId="77777777" w:rsidR="00EB7C6A" w:rsidRPr="00F21335" w:rsidRDefault="00EB7C6A" w:rsidP="00286F11">
      <w:pPr>
        <w:pStyle w:val="Prrafodelista"/>
        <w:numPr>
          <w:ilvl w:val="0"/>
          <w:numId w:val="14"/>
        </w:numPr>
        <w:spacing w:line="276" w:lineRule="auto"/>
        <w:contextualSpacing w:val="0"/>
        <w:jc w:val="both"/>
        <w:rPr>
          <w:rFonts w:ascii="Tahoma" w:hAnsi="Tahoma" w:cs="Tahoma"/>
          <w:sz w:val="22"/>
          <w:szCs w:val="22"/>
        </w:rPr>
      </w:pPr>
      <w:r w:rsidRPr="00F21335">
        <w:rPr>
          <w:rFonts w:ascii="Tahoma" w:hAnsi="Tahoma" w:cs="Tahoma"/>
          <w:sz w:val="22"/>
          <w:szCs w:val="22"/>
        </w:rPr>
        <w:t>Inversiones para la gestión ambiental del negocio.</w:t>
      </w:r>
    </w:p>
    <w:p w14:paraId="26E8901C" w14:textId="77777777" w:rsidR="00EB7C6A" w:rsidRPr="00F21335" w:rsidRDefault="00EB7C6A" w:rsidP="00286F11">
      <w:pPr>
        <w:pStyle w:val="Prrafodelista"/>
        <w:numPr>
          <w:ilvl w:val="0"/>
          <w:numId w:val="14"/>
        </w:numPr>
        <w:spacing w:line="276" w:lineRule="auto"/>
        <w:contextualSpacing w:val="0"/>
        <w:jc w:val="both"/>
        <w:rPr>
          <w:rFonts w:ascii="Tahoma" w:hAnsi="Tahoma" w:cs="Tahoma"/>
          <w:sz w:val="22"/>
          <w:szCs w:val="22"/>
        </w:rPr>
      </w:pPr>
      <w:r w:rsidRPr="00F21335">
        <w:rPr>
          <w:rFonts w:ascii="Tahoma" w:hAnsi="Tahoma" w:cs="Tahoma"/>
          <w:sz w:val="22"/>
          <w:szCs w:val="22"/>
        </w:rPr>
        <w:t>Inversiones para la mitigación y adaptación al cambio climático (incluyendo la mejora de la capacidad de resiliencia).</w:t>
      </w:r>
    </w:p>
    <w:p w14:paraId="07DBBE3E" w14:textId="77777777" w:rsidR="00EB7C6A" w:rsidRPr="00F21335" w:rsidRDefault="00EB7C6A" w:rsidP="00286F11">
      <w:pPr>
        <w:pStyle w:val="Prrafodelista"/>
        <w:numPr>
          <w:ilvl w:val="0"/>
          <w:numId w:val="14"/>
        </w:numPr>
        <w:spacing w:line="276" w:lineRule="auto"/>
        <w:contextualSpacing w:val="0"/>
        <w:jc w:val="both"/>
        <w:rPr>
          <w:rFonts w:ascii="Tahoma" w:hAnsi="Tahoma" w:cs="Tahoma"/>
          <w:sz w:val="22"/>
          <w:szCs w:val="22"/>
        </w:rPr>
      </w:pPr>
      <w:r w:rsidRPr="00F21335">
        <w:rPr>
          <w:rFonts w:ascii="Tahoma" w:hAnsi="Tahoma" w:cs="Tahoma"/>
          <w:sz w:val="22"/>
          <w:szCs w:val="22"/>
        </w:rPr>
        <w:t>Inversiones para promover o fortalecer negocios verdes: generación de energía limpia (sola, mediante quema de bagazo, metano, etc.), que liberen presión energética al sistema público y que sean eco-rentables, eficiencia energética, reducción de combustibles fósiles, buen manejo de residuos sólidos en planta y en finca y eficiencia en el uso del agua en plantas procesadoras.</w:t>
      </w:r>
    </w:p>
    <w:p w14:paraId="605F31DE" w14:textId="77777777" w:rsidR="00B90095" w:rsidRPr="00F21335" w:rsidRDefault="00B90095" w:rsidP="00286F11">
      <w:pPr>
        <w:pStyle w:val="Prrafodelista"/>
        <w:numPr>
          <w:ilvl w:val="0"/>
          <w:numId w:val="14"/>
        </w:numPr>
        <w:spacing w:line="276" w:lineRule="auto"/>
        <w:contextualSpacing w:val="0"/>
        <w:jc w:val="both"/>
        <w:rPr>
          <w:rFonts w:ascii="Tahoma" w:hAnsi="Tahoma" w:cs="Tahoma"/>
          <w:sz w:val="22"/>
          <w:szCs w:val="22"/>
        </w:rPr>
      </w:pPr>
      <w:r w:rsidRPr="00F21335">
        <w:rPr>
          <w:rFonts w:ascii="Tahoma" w:hAnsi="Tahoma" w:cs="Tahoma"/>
          <w:sz w:val="22"/>
          <w:szCs w:val="22"/>
        </w:rPr>
        <w:t>Establecer adopción de tecnología agrícola climáticamente Inteligente e inclusivas: Hidroponía y semi hidroponía, Acuaponía, cadena de frio, postcosecha, fertilización y riego con drones, sistema de riegos presurizados, Energía limpia (biodigestores, energía solar y eólica, entre otras).</w:t>
      </w:r>
    </w:p>
    <w:p w14:paraId="583AE708" w14:textId="77777777" w:rsidR="00EB7C6A" w:rsidRPr="00F21335" w:rsidRDefault="00EB7C6A" w:rsidP="00286F11">
      <w:pPr>
        <w:pStyle w:val="Prrafodelista"/>
        <w:numPr>
          <w:ilvl w:val="0"/>
          <w:numId w:val="14"/>
        </w:numPr>
        <w:spacing w:line="276" w:lineRule="auto"/>
        <w:contextualSpacing w:val="0"/>
        <w:jc w:val="both"/>
        <w:rPr>
          <w:rFonts w:ascii="Tahoma" w:hAnsi="Tahoma" w:cs="Tahoma"/>
          <w:sz w:val="22"/>
          <w:szCs w:val="22"/>
        </w:rPr>
      </w:pPr>
      <w:r w:rsidRPr="00F21335">
        <w:rPr>
          <w:rFonts w:ascii="Tahoma" w:hAnsi="Tahoma" w:cs="Tahoma"/>
          <w:sz w:val="22"/>
          <w:szCs w:val="22"/>
        </w:rPr>
        <w:t>Estudios técnicos y servicios de consultoría, por ejemplo, mercadeo, producción de videos, publicidad, contabilidad, gerenciales, administración o técnicos.</w:t>
      </w:r>
    </w:p>
    <w:p w14:paraId="3F45F89A" w14:textId="77777777" w:rsidR="00EB7C6A" w:rsidRPr="00F21335" w:rsidRDefault="00EB7C6A" w:rsidP="00286F11">
      <w:pPr>
        <w:pStyle w:val="Prrafodelista"/>
        <w:numPr>
          <w:ilvl w:val="0"/>
          <w:numId w:val="14"/>
        </w:numPr>
        <w:spacing w:line="276" w:lineRule="auto"/>
        <w:contextualSpacing w:val="0"/>
        <w:jc w:val="both"/>
        <w:rPr>
          <w:rFonts w:ascii="Tahoma" w:hAnsi="Tahoma" w:cs="Tahoma"/>
          <w:sz w:val="22"/>
          <w:szCs w:val="22"/>
        </w:rPr>
      </w:pPr>
      <w:r w:rsidRPr="00F21335">
        <w:rPr>
          <w:rFonts w:ascii="Tahoma" w:hAnsi="Tahoma" w:cs="Tahoma"/>
          <w:sz w:val="22"/>
          <w:szCs w:val="22"/>
        </w:rPr>
        <w:t>Viajes de intercambio de experiencias.</w:t>
      </w:r>
    </w:p>
    <w:p w14:paraId="241CD01F" w14:textId="77777777" w:rsidR="00EB7C6A" w:rsidRPr="00F21335" w:rsidRDefault="00EB7C6A" w:rsidP="00286F11">
      <w:pPr>
        <w:pStyle w:val="Prrafodelista"/>
        <w:numPr>
          <w:ilvl w:val="0"/>
          <w:numId w:val="14"/>
        </w:numPr>
        <w:spacing w:line="276" w:lineRule="auto"/>
        <w:contextualSpacing w:val="0"/>
        <w:jc w:val="both"/>
        <w:rPr>
          <w:rFonts w:ascii="Tahoma" w:hAnsi="Tahoma" w:cs="Tahoma"/>
          <w:sz w:val="22"/>
          <w:szCs w:val="22"/>
        </w:rPr>
      </w:pPr>
      <w:r w:rsidRPr="00F21335">
        <w:rPr>
          <w:rFonts w:ascii="Tahoma" w:hAnsi="Tahoma" w:cs="Tahoma"/>
          <w:sz w:val="22"/>
          <w:szCs w:val="22"/>
        </w:rPr>
        <w:t>Equipo para el establecimiento de sistemas de agricultura inteligente.</w:t>
      </w:r>
    </w:p>
    <w:p w14:paraId="2E109DC2" w14:textId="77777777" w:rsidR="00EB7C6A" w:rsidRPr="00F21335" w:rsidRDefault="00EB7C6A" w:rsidP="00286F11">
      <w:pPr>
        <w:pStyle w:val="Prrafodelista"/>
        <w:numPr>
          <w:ilvl w:val="0"/>
          <w:numId w:val="14"/>
        </w:numPr>
        <w:spacing w:line="276" w:lineRule="auto"/>
        <w:contextualSpacing w:val="0"/>
        <w:jc w:val="both"/>
        <w:rPr>
          <w:rFonts w:ascii="Tahoma" w:hAnsi="Tahoma" w:cs="Tahoma"/>
          <w:sz w:val="22"/>
          <w:szCs w:val="22"/>
        </w:rPr>
      </w:pPr>
      <w:r w:rsidRPr="00F21335">
        <w:rPr>
          <w:rFonts w:ascii="Tahoma" w:hAnsi="Tahoma" w:cs="Tahoma"/>
          <w:sz w:val="22"/>
          <w:szCs w:val="22"/>
        </w:rPr>
        <w:t>Vehículos refrigerados nuevos para el establecimiento de sistemas de recolección y distribución de productos manteniendo la cadena de frío.</w:t>
      </w:r>
    </w:p>
    <w:p w14:paraId="59489209" w14:textId="77777777" w:rsidR="00EB7C6A" w:rsidRPr="00F21335" w:rsidRDefault="00EB7C6A" w:rsidP="00286F11">
      <w:pPr>
        <w:pStyle w:val="Prrafodelista"/>
        <w:numPr>
          <w:ilvl w:val="0"/>
          <w:numId w:val="14"/>
        </w:numPr>
        <w:spacing w:line="276" w:lineRule="auto"/>
        <w:contextualSpacing w:val="0"/>
        <w:jc w:val="both"/>
        <w:rPr>
          <w:rFonts w:ascii="Tahoma" w:hAnsi="Tahoma" w:cs="Tahoma"/>
          <w:sz w:val="22"/>
          <w:szCs w:val="22"/>
        </w:rPr>
      </w:pPr>
      <w:r w:rsidRPr="00F21335">
        <w:rPr>
          <w:rFonts w:ascii="Tahoma" w:hAnsi="Tahoma" w:cs="Tahoma"/>
          <w:sz w:val="22"/>
          <w:szCs w:val="22"/>
        </w:rPr>
        <w:t>Vehículos de trabajo nuevos relacionados a los Planes de Negocios.</w:t>
      </w:r>
    </w:p>
    <w:p w14:paraId="118A64F8" w14:textId="77777777" w:rsidR="00EB7C6A" w:rsidRPr="00F21335" w:rsidRDefault="00EB7C6A" w:rsidP="00286F11">
      <w:pPr>
        <w:pStyle w:val="Prrafodelista"/>
        <w:numPr>
          <w:ilvl w:val="0"/>
          <w:numId w:val="14"/>
        </w:numPr>
        <w:spacing w:line="276" w:lineRule="auto"/>
        <w:contextualSpacing w:val="0"/>
        <w:jc w:val="both"/>
        <w:rPr>
          <w:rFonts w:ascii="Tahoma" w:hAnsi="Tahoma" w:cs="Tahoma"/>
          <w:sz w:val="22"/>
          <w:szCs w:val="22"/>
        </w:rPr>
      </w:pPr>
      <w:r w:rsidRPr="00F21335">
        <w:rPr>
          <w:rFonts w:ascii="Tahoma" w:hAnsi="Tahoma" w:cs="Tahoma"/>
          <w:sz w:val="22"/>
          <w:szCs w:val="22"/>
        </w:rPr>
        <w:t>Compra de materia prima en caso de que la OPR no produzca el volumen necesario para garantizar la viabilidad del negocio o con el fin de alcanzar el 100% de capacidad de planta.</w:t>
      </w:r>
    </w:p>
    <w:p w14:paraId="693F98B9" w14:textId="77777777" w:rsidR="00EB7C6A" w:rsidRPr="00F21335" w:rsidRDefault="00EB7C6A" w:rsidP="00286F11">
      <w:pPr>
        <w:pStyle w:val="Prrafodelista"/>
        <w:numPr>
          <w:ilvl w:val="0"/>
          <w:numId w:val="14"/>
        </w:numPr>
        <w:spacing w:line="276" w:lineRule="auto"/>
        <w:contextualSpacing w:val="0"/>
        <w:jc w:val="both"/>
        <w:rPr>
          <w:rFonts w:ascii="Tahoma" w:hAnsi="Tahoma" w:cs="Tahoma"/>
          <w:sz w:val="22"/>
          <w:szCs w:val="22"/>
        </w:rPr>
      </w:pPr>
      <w:r w:rsidRPr="00F21335">
        <w:rPr>
          <w:rFonts w:ascii="Tahoma" w:hAnsi="Tahoma" w:cs="Tahoma"/>
          <w:sz w:val="22"/>
          <w:szCs w:val="22"/>
        </w:rPr>
        <w:t>Financiamiento de mano de obra quedará sujeto a análisis y aprobación del personal técnico del proyecto.</w:t>
      </w:r>
    </w:p>
    <w:p w14:paraId="4E054B8A" w14:textId="77777777" w:rsidR="00EB7C6A" w:rsidRPr="00F21335" w:rsidRDefault="00EB7C6A" w:rsidP="00286F11">
      <w:pPr>
        <w:pStyle w:val="Prrafodelista"/>
        <w:numPr>
          <w:ilvl w:val="0"/>
          <w:numId w:val="14"/>
        </w:numPr>
        <w:spacing w:line="276" w:lineRule="auto"/>
        <w:contextualSpacing w:val="0"/>
        <w:jc w:val="both"/>
        <w:rPr>
          <w:rFonts w:ascii="Tahoma" w:hAnsi="Tahoma" w:cs="Tahoma"/>
          <w:sz w:val="22"/>
          <w:szCs w:val="22"/>
        </w:rPr>
      </w:pPr>
      <w:r w:rsidRPr="00F21335">
        <w:rPr>
          <w:rFonts w:ascii="Tahoma" w:hAnsi="Tahoma" w:cs="Tahoma"/>
          <w:sz w:val="22"/>
          <w:szCs w:val="22"/>
        </w:rPr>
        <w:t xml:space="preserve">Otras inversiones en bienes, obras, servicios de consultoría y </w:t>
      </w:r>
      <w:r w:rsidR="00AE5861" w:rsidRPr="00F21335">
        <w:rPr>
          <w:rFonts w:ascii="Tahoma" w:hAnsi="Tahoma" w:cs="Tahoma"/>
          <w:sz w:val="22"/>
          <w:szCs w:val="22"/>
        </w:rPr>
        <w:t>no consultorías no descritas anteriormente</w:t>
      </w:r>
      <w:r w:rsidRPr="00F21335">
        <w:rPr>
          <w:rFonts w:ascii="Tahoma" w:hAnsi="Tahoma" w:cs="Tahoma"/>
          <w:sz w:val="22"/>
          <w:szCs w:val="22"/>
        </w:rPr>
        <w:t xml:space="preserve"> y que previa evaluación del personal técnico del Proyecto, son catalogadas como estratégicas.</w:t>
      </w:r>
      <w:bookmarkEnd w:id="724"/>
      <w:bookmarkEnd w:id="725"/>
    </w:p>
    <w:p w14:paraId="3CE28D4A" w14:textId="77777777" w:rsidR="00EB7C6A" w:rsidRPr="00F21335" w:rsidRDefault="00EB7C6A" w:rsidP="00EB7C6A">
      <w:pPr>
        <w:pStyle w:val="Prrafodelista"/>
        <w:spacing w:line="276" w:lineRule="auto"/>
        <w:contextualSpacing w:val="0"/>
        <w:jc w:val="both"/>
        <w:rPr>
          <w:rFonts w:ascii="Tahoma" w:hAnsi="Tahoma" w:cs="Tahoma"/>
          <w:sz w:val="22"/>
          <w:szCs w:val="22"/>
        </w:rPr>
      </w:pPr>
    </w:p>
    <w:p w14:paraId="49CB9991" w14:textId="3C160984" w:rsidR="00EB7C6A" w:rsidRPr="00F21335" w:rsidRDefault="00EB7C6A" w:rsidP="00464A81">
      <w:pPr>
        <w:widowControl w:val="0"/>
        <w:numPr>
          <w:ilvl w:val="0"/>
          <w:numId w:val="12"/>
        </w:numPr>
        <w:autoSpaceDE w:val="0"/>
        <w:autoSpaceDN w:val="0"/>
        <w:adjustRightInd w:val="0"/>
        <w:spacing w:line="276" w:lineRule="auto"/>
        <w:ind w:left="360"/>
        <w:jc w:val="both"/>
        <w:rPr>
          <w:rFonts w:ascii="Tahoma" w:hAnsi="Tahoma" w:cs="Tahoma"/>
          <w:b/>
          <w:bCs/>
          <w:sz w:val="22"/>
          <w:szCs w:val="22"/>
          <w:lang w:val="es-ES_tradnl"/>
        </w:rPr>
      </w:pPr>
      <w:r w:rsidRPr="00F21335">
        <w:rPr>
          <w:rFonts w:ascii="Tahoma" w:hAnsi="Tahoma" w:cs="Tahoma"/>
          <w:b/>
          <w:bCs/>
          <w:sz w:val="22"/>
          <w:szCs w:val="22"/>
          <w:lang w:val="es-ES_tradnl"/>
        </w:rPr>
        <w:t>Inversiones no-</w:t>
      </w:r>
      <w:r w:rsidRPr="00F21335">
        <w:rPr>
          <w:rFonts w:ascii="Tahoma" w:hAnsi="Tahoma" w:cs="Tahoma"/>
          <w:b/>
          <w:bCs/>
          <w:sz w:val="22"/>
          <w:szCs w:val="22"/>
          <w:lang w:val="es-MX"/>
        </w:rPr>
        <w:t>elegibles</w:t>
      </w:r>
      <w:r w:rsidRPr="00F21335">
        <w:rPr>
          <w:rFonts w:ascii="Tahoma" w:hAnsi="Tahoma" w:cs="Tahoma"/>
          <w:b/>
          <w:bCs/>
          <w:sz w:val="22"/>
          <w:szCs w:val="22"/>
          <w:lang w:val="es-ES_tradnl"/>
        </w:rPr>
        <w:t xml:space="preserve"> con la transferencia de </w:t>
      </w:r>
      <w:r w:rsidR="00F635A5" w:rsidRPr="00F21335">
        <w:rPr>
          <w:rFonts w:ascii="Tahoma" w:hAnsi="Tahoma" w:cs="Tahoma"/>
          <w:b/>
          <w:bCs/>
          <w:sz w:val="22"/>
          <w:szCs w:val="22"/>
          <w:lang w:val="es-ES_tradnl"/>
        </w:rPr>
        <w:t>ComRural</w:t>
      </w:r>
      <w:r w:rsidR="007B6107" w:rsidRPr="00F21335">
        <w:rPr>
          <w:rFonts w:ascii="Tahoma" w:hAnsi="Tahoma" w:cs="Tahoma"/>
          <w:b/>
          <w:bCs/>
          <w:sz w:val="22"/>
          <w:szCs w:val="22"/>
          <w:lang w:val="es-ES_tradnl"/>
        </w:rPr>
        <w:t xml:space="preserve"> II</w:t>
      </w:r>
      <w:r w:rsidR="005D1839" w:rsidRPr="00F21335">
        <w:rPr>
          <w:rFonts w:ascii="Tahoma" w:hAnsi="Tahoma" w:cs="Tahoma"/>
          <w:b/>
          <w:bCs/>
          <w:sz w:val="22"/>
          <w:szCs w:val="22"/>
          <w:lang w:val="es-ES_tradnl"/>
        </w:rPr>
        <w:t>I</w:t>
      </w:r>
    </w:p>
    <w:p w14:paraId="3EE54001" w14:textId="77777777" w:rsidR="00EB7C6A" w:rsidRPr="00F21335" w:rsidRDefault="00EB7C6A" w:rsidP="00286F11">
      <w:pPr>
        <w:pStyle w:val="Prrafodelista"/>
        <w:numPr>
          <w:ilvl w:val="0"/>
          <w:numId w:val="24"/>
        </w:numPr>
        <w:spacing w:line="276" w:lineRule="auto"/>
        <w:contextualSpacing w:val="0"/>
        <w:jc w:val="both"/>
        <w:rPr>
          <w:rFonts w:ascii="Tahoma" w:hAnsi="Tahoma" w:cs="Tahoma"/>
          <w:sz w:val="22"/>
          <w:szCs w:val="22"/>
        </w:rPr>
      </w:pPr>
      <w:r w:rsidRPr="00F21335">
        <w:rPr>
          <w:rFonts w:ascii="Tahoma" w:hAnsi="Tahoma" w:cs="Tahoma"/>
          <w:sz w:val="22"/>
          <w:szCs w:val="22"/>
        </w:rPr>
        <w:t>Compra de tierras.</w:t>
      </w:r>
    </w:p>
    <w:p w14:paraId="276225E7" w14:textId="77777777" w:rsidR="00EB7C6A" w:rsidRPr="00F21335" w:rsidRDefault="00EB7C6A" w:rsidP="00286F11">
      <w:pPr>
        <w:pStyle w:val="Prrafodelista"/>
        <w:numPr>
          <w:ilvl w:val="0"/>
          <w:numId w:val="24"/>
        </w:numPr>
        <w:spacing w:line="276" w:lineRule="auto"/>
        <w:contextualSpacing w:val="0"/>
        <w:jc w:val="both"/>
        <w:rPr>
          <w:rFonts w:ascii="Tahoma" w:hAnsi="Tahoma" w:cs="Tahoma"/>
          <w:sz w:val="22"/>
          <w:szCs w:val="22"/>
        </w:rPr>
      </w:pPr>
      <w:r w:rsidRPr="00F21335">
        <w:rPr>
          <w:rFonts w:ascii="Tahoma" w:hAnsi="Tahoma" w:cs="Tahoma"/>
          <w:sz w:val="22"/>
          <w:szCs w:val="22"/>
        </w:rPr>
        <w:t>Pago de deudas o préstamos a entidades financieras o particulares.</w:t>
      </w:r>
    </w:p>
    <w:p w14:paraId="11F9954C" w14:textId="77777777" w:rsidR="00EB7C6A" w:rsidRPr="00F21335" w:rsidRDefault="00EB7C6A" w:rsidP="00286F11">
      <w:pPr>
        <w:pStyle w:val="Prrafodelista"/>
        <w:numPr>
          <w:ilvl w:val="0"/>
          <w:numId w:val="24"/>
        </w:numPr>
        <w:spacing w:line="276" w:lineRule="auto"/>
        <w:contextualSpacing w:val="0"/>
        <w:jc w:val="both"/>
        <w:rPr>
          <w:rFonts w:ascii="Tahoma" w:hAnsi="Tahoma" w:cs="Tahoma"/>
          <w:sz w:val="22"/>
          <w:szCs w:val="22"/>
        </w:rPr>
      </w:pPr>
      <w:r w:rsidRPr="00F21335">
        <w:rPr>
          <w:rFonts w:ascii="Tahoma" w:hAnsi="Tahoma" w:cs="Tahoma"/>
          <w:sz w:val="22"/>
          <w:szCs w:val="22"/>
        </w:rPr>
        <w:t>Compra de acciones, bonos u otros títulos valores.</w:t>
      </w:r>
    </w:p>
    <w:p w14:paraId="32BE6115" w14:textId="77777777" w:rsidR="00EB7C6A" w:rsidRPr="00F21335" w:rsidRDefault="00EB7C6A" w:rsidP="00286F11">
      <w:pPr>
        <w:pStyle w:val="Prrafodelista"/>
        <w:numPr>
          <w:ilvl w:val="0"/>
          <w:numId w:val="24"/>
        </w:numPr>
        <w:spacing w:line="276" w:lineRule="auto"/>
        <w:contextualSpacing w:val="0"/>
        <w:jc w:val="both"/>
        <w:rPr>
          <w:rFonts w:ascii="Tahoma" w:hAnsi="Tahoma" w:cs="Tahoma"/>
          <w:sz w:val="22"/>
          <w:szCs w:val="22"/>
        </w:rPr>
      </w:pPr>
      <w:r w:rsidRPr="00F21335">
        <w:rPr>
          <w:rFonts w:ascii="Tahoma" w:hAnsi="Tahoma" w:cs="Tahoma"/>
          <w:sz w:val="22"/>
          <w:szCs w:val="22"/>
        </w:rPr>
        <w:t>Planes de negocios en lugares que causen reasentamiento involuntario.</w:t>
      </w:r>
    </w:p>
    <w:p w14:paraId="681F4429" w14:textId="77777777" w:rsidR="00EB7C6A" w:rsidRPr="00F21335" w:rsidRDefault="00EB7C6A" w:rsidP="00286F11">
      <w:pPr>
        <w:pStyle w:val="Prrafodelista"/>
        <w:numPr>
          <w:ilvl w:val="0"/>
          <w:numId w:val="24"/>
        </w:numPr>
        <w:spacing w:line="276" w:lineRule="auto"/>
        <w:contextualSpacing w:val="0"/>
        <w:jc w:val="both"/>
        <w:rPr>
          <w:rFonts w:ascii="Tahoma" w:hAnsi="Tahoma" w:cs="Tahoma"/>
          <w:sz w:val="22"/>
          <w:szCs w:val="22"/>
        </w:rPr>
      </w:pPr>
      <w:r w:rsidRPr="00F21335">
        <w:rPr>
          <w:rFonts w:ascii="Tahoma" w:hAnsi="Tahoma" w:cs="Tahoma"/>
          <w:sz w:val="22"/>
          <w:szCs w:val="22"/>
        </w:rPr>
        <w:t>Desarrollo de prácticas tecnológicas, actividades productivas que promuevan la degradación de los recursos naturales y la contaminación del ambiente.</w:t>
      </w:r>
    </w:p>
    <w:p w14:paraId="2FD0920B" w14:textId="77777777" w:rsidR="00EB7C6A" w:rsidRPr="00F21335" w:rsidRDefault="00EB7C6A" w:rsidP="00286F11">
      <w:pPr>
        <w:pStyle w:val="Prrafodelista"/>
        <w:numPr>
          <w:ilvl w:val="0"/>
          <w:numId w:val="24"/>
        </w:numPr>
        <w:spacing w:line="276" w:lineRule="auto"/>
        <w:contextualSpacing w:val="0"/>
        <w:jc w:val="both"/>
        <w:rPr>
          <w:rFonts w:ascii="Tahoma" w:hAnsi="Tahoma" w:cs="Tahoma"/>
          <w:sz w:val="22"/>
          <w:szCs w:val="22"/>
        </w:rPr>
      </w:pPr>
      <w:r w:rsidRPr="00F21335">
        <w:rPr>
          <w:rFonts w:ascii="Tahoma" w:hAnsi="Tahoma" w:cs="Tahoma"/>
          <w:sz w:val="22"/>
          <w:szCs w:val="22"/>
        </w:rPr>
        <w:t>Planes de negocios en áreas protegidas, actuales o propuestas que no tienen plan de manejo.</w:t>
      </w:r>
    </w:p>
    <w:p w14:paraId="7C1281B7" w14:textId="77777777" w:rsidR="00EB7C6A" w:rsidRPr="00F21335" w:rsidRDefault="00EB7C6A" w:rsidP="00286F11">
      <w:pPr>
        <w:pStyle w:val="Prrafodelista"/>
        <w:numPr>
          <w:ilvl w:val="0"/>
          <w:numId w:val="24"/>
        </w:numPr>
        <w:spacing w:line="276" w:lineRule="auto"/>
        <w:contextualSpacing w:val="0"/>
        <w:jc w:val="both"/>
        <w:rPr>
          <w:rFonts w:ascii="Tahoma" w:hAnsi="Tahoma" w:cs="Tahoma"/>
          <w:sz w:val="22"/>
          <w:szCs w:val="22"/>
        </w:rPr>
      </w:pPr>
      <w:r w:rsidRPr="00F21335">
        <w:rPr>
          <w:rFonts w:ascii="Tahoma" w:hAnsi="Tahoma" w:cs="Tahoma"/>
          <w:sz w:val="22"/>
          <w:szCs w:val="22"/>
        </w:rPr>
        <w:t>Pago de impuestos de cualquier naturaleza.</w:t>
      </w:r>
    </w:p>
    <w:p w14:paraId="30B78CF3" w14:textId="4E376865" w:rsidR="00EB7C6A" w:rsidRPr="00F21335" w:rsidRDefault="00EB7C6A" w:rsidP="00286F11">
      <w:pPr>
        <w:pStyle w:val="Prrafodelista"/>
        <w:numPr>
          <w:ilvl w:val="0"/>
          <w:numId w:val="24"/>
        </w:numPr>
        <w:spacing w:line="276" w:lineRule="auto"/>
        <w:contextualSpacing w:val="0"/>
        <w:jc w:val="both"/>
        <w:rPr>
          <w:rFonts w:ascii="Tahoma" w:hAnsi="Tahoma" w:cs="Tahoma"/>
          <w:sz w:val="22"/>
          <w:szCs w:val="22"/>
        </w:rPr>
      </w:pPr>
      <w:r w:rsidRPr="00F21335">
        <w:rPr>
          <w:rFonts w:ascii="Tahoma" w:hAnsi="Tahoma" w:cs="Tahoma"/>
          <w:sz w:val="22"/>
          <w:szCs w:val="22"/>
        </w:rPr>
        <w:t>Pagos a dependencias gubernamentales (estos pagos si son necesarios para el plan de negocios deben pagarse con recursos del préstamo del AFP o con el aporte propio de</w:t>
      </w:r>
      <w:r w:rsidR="00B90095" w:rsidRPr="00F21335">
        <w:rPr>
          <w:rFonts w:ascii="Tahoma" w:hAnsi="Tahoma" w:cs="Tahoma"/>
          <w:sz w:val="22"/>
          <w:szCs w:val="22"/>
        </w:rPr>
        <w:t xml:space="preserve"> la Empresa</w:t>
      </w:r>
      <w:r w:rsidR="00612101" w:rsidRPr="00F21335">
        <w:rPr>
          <w:rFonts w:ascii="Tahoma" w:hAnsi="Tahoma" w:cs="Tahoma"/>
          <w:sz w:val="22"/>
          <w:szCs w:val="22"/>
        </w:rPr>
        <w:t xml:space="preserve"> </w:t>
      </w:r>
      <w:r w:rsidR="00BE29C7" w:rsidRPr="00F21335">
        <w:rPr>
          <w:rFonts w:ascii="Tahoma" w:hAnsi="Tahoma" w:cs="Tahoma"/>
          <w:sz w:val="22"/>
          <w:szCs w:val="22"/>
        </w:rPr>
        <w:t>ancla)</w:t>
      </w:r>
      <w:r w:rsidRPr="00F21335">
        <w:rPr>
          <w:rFonts w:ascii="Tahoma" w:hAnsi="Tahoma" w:cs="Tahoma"/>
          <w:sz w:val="22"/>
          <w:szCs w:val="22"/>
        </w:rPr>
        <w:t>.</w:t>
      </w:r>
    </w:p>
    <w:p w14:paraId="5AFE595F" w14:textId="77777777" w:rsidR="00EB7C6A" w:rsidRPr="00F21335" w:rsidRDefault="00EB7C6A" w:rsidP="00286F11">
      <w:pPr>
        <w:pStyle w:val="Prrafodelista"/>
        <w:numPr>
          <w:ilvl w:val="0"/>
          <w:numId w:val="24"/>
        </w:numPr>
        <w:spacing w:line="276" w:lineRule="auto"/>
        <w:contextualSpacing w:val="0"/>
        <w:jc w:val="both"/>
        <w:rPr>
          <w:rFonts w:ascii="Tahoma" w:hAnsi="Tahoma" w:cs="Tahoma"/>
          <w:sz w:val="22"/>
          <w:szCs w:val="22"/>
        </w:rPr>
      </w:pPr>
      <w:r w:rsidRPr="00F21335">
        <w:rPr>
          <w:rFonts w:ascii="Tahoma" w:hAnsi="Tahoma" w:cs="Tahoma"/>
          <w:sz w:val="22"/>
          <w:szCs w:val="22"/>
        </w:rPr>
        <w:t>Compra de armas o drogas.</w:t>
      </w:r>
    </w:p>
    <w:p w14:paraId="05FD16F3" w14:textId="77777777" w:rsidR="00EB7C6A" w:rsidRPr="00F21335" w:rsidRDefault="00EB7C6A" w:rsidP="00286F11">
      <w:pPr>
        <w:pStyle w:val="Prrafodelista"/>
        <w:numPr>
          <w:ilvl w:val="0"/>
          <w:numId w:val="24"/>
        </w:numPr>
        <w:spacing w:line="276" w:lineRule="auto"/>
        <w:contextualSpacing w:val="0"/>
        <w:jc w:val="both"/>
        <w:rPr>
          <w:rFonts w:ascii="Tahoma" w:hAnsi="Tahoma" w:cs="Tahoma"/>
          <w:sz w:val="22"/>
          <w:szCs w:val="22"/>
        </w:rPr>
      </w:pPr>
      <w:r w:rsidRPr="00F21335">
        <w:rPr>
          <w:rFonts w:ascii="Tahoma" w:hAnsi="Tahoma" w:cs="Tahoma"/>
          <w:sz w:val="22"/>
          <w:szCs w:val="22"/>
        </w:rPr>
        <w:lastRenderedPageBreak/>
        <w:t>Compra de vehículos u otros artículos para uso personal.</w:t>
      </w:r>
    </w:p>
    <w:p w14:paraId="26AD6ADA" w14:textId="77777777" w:rsidR="00EB7C6A" w:rsidRPr="00F21335" w:rsidRDefault="00EB7C6A" w:rsidP="00286F11">
      <w:pPr>
        <w:pStyle w:val="Prrafodelista"/>
        <w:numPr>
          <w:ilvl w:val="0"/>
          <w:numId w:val="24"/>
        </w:numPr>
        <w:spacing w:line="276" w:lineRule="auto"/>
        <w:contextualSpacing w:val="0"/>
        <w:jc w:val="both"/>
        <w:rPr>
          <w:rFonts w:ascii="Tahoma" w:hAnsi="Tahoma" w:cs="Tahoma"/>
          <w:sz w:val="22"/>
          <w:szCs w:val="22"/>
        </w:rPr>
      </w:pPr>
      <w:r w:rsidRPr="00F21335">
        <w:rPr>
          <w:rFonts w:ascii="Tahoma" w:hAnsi="Tahoma" w:cs="Tahoma"/>
          <w:sz w:val="22"/>
          <w:szCs w:val="22"/>
        </w:rPr>
        <w:t>Bienes usados (infraestructura, maquinaria o equipo, vehículos, entre otros).</w:t>
      </w:r>
    </w:p>
    <w:p w14:paraId="45B9F33F" w14:textId="77777777" w:rsidR="00EB7C6A" w:rsidRPr="00F21335" w:rsidRDefault="00EB7C6A" w:rsidP="00286F11">
      <w:pPr>
        <w:pStyle w:val="Prrafodelista"/>
        <w:numPr>
          <w:ilvl w:val="0"/>
          <w:numId w:val="24"/>
        </w:numPr>
        <w:spacing w:line="276" w:lineRule="auto"/>
        <w:contextualSpacing w:val="0"/>
        <w:jc w:val="both"/>
        <w:rPr>
          <w:rFonts w:ascii="Tahoma" w:hAnsi="Tahoma" w:cs="Tahoma"/>
          <w:sz w:val="22"/>
          <w:szCs w:val="22"/>
        </w:rPr>
      </w:pPr>
      <w:r w:rsidRPr="00F21335">
        <w:rPr>
          <w:rFonts w:ascii="Tahoma" w:hAnsi="Tahoma" w:cs="Tahoma"/>
          <w:sz w:val="22"/>
          <w:szCs w:val="22"/>
        </w:rPr>
        <w:t>Inversiones excluidas por razones ambientales o sociales (ver Anexo XX).</w:t>
      </w:r>
    </w:p>
    <w:p w14:paraId="798A5664" w14:textId="43BB9357" w:rsidR="00EB7C6A" w:rsidRPr="00F21335" w:rsidRDefault="00EB7C6A" w:rsidP="00286F11">
      <w:pPr>
        <w:pStyle w:val="Prrafodelista"/>
        <w:numPr>
          <w:ilvl w:val="0"/>
          <w:numId w:val="24"/>
        </w:numPr>
        <w:spacing w:line="276" w:lineRule="auto"/>
        <w:contextualSpacing w:val="0"/>
        <w:jc w:val="both"/>
        <w:rPr>
          <w:rFonts w:ascii="Tahoma" w:hAnsi="Tahoma" w:cs="Tahoma"/>
          <w:sz w:val="22"/>
          <w:szCs w:val="22"/>
        </w:rPr>
      </w:pPr>
      <w:r w:rsidRPr="00F21335">
        <w:rPr>
          <w:rFonts w:ascii="Tahoma" w:hAnsi="Tahoma" w:cs="Tahoma"/>
          <w:sz w:val="22"/>
          <w:szCs w:val="22"/>
        </w:rPr>
        <w:t xml:space="preserve">Compra de bienes de cualquier naturaleza cuyo dueño sea un miembro o pariente de un miembro </w:t>
      </w:r>
      <w:r w:rsidR="00B90095" w:rsidRPr="00F21335">
        <w:rPr>
          <w:rFonts w:ascii="Tahoma" w:hAnsi="Tahoma" w:cs="Tahoma"/>
          <w:sz w:val="22"/>
          <w:szCs w:val="22"/>
        </w:rPr>
        <w:t>de la Empresa</w:t>
      </w:r>
      <w:r w:rsidR="00612101" w:rsidRPr="00F21335">
        <w:rPr>
          <w:rFonts w:ascii="Tahoma" w:hAnsi="Tahoma" w:cs="Tahoma"/>
          <w:sz w:val="22"/>
          <w:szCs w:val="22"/>
        </w:rPr>
        <w:t xml:space="preserve"> ancla</w:t>
      </w:r>
      <w:r w:rsidR="00C41863" w:rsidRPr="00F21335">
        <w:rPr>
          <w:rFonts w:ascii="Tahoma" w:hAnsi="Tahoma" w:cs="Tahoma"/>
          <w:sz w:val="22"/>
          <w:szCs w:val="22"/>
        </w:rPr>
        <w:t>.</w:t>
      </w:r>
      <w:r w:rsidRPr="00F21335">
        <w:rPr>
          <w:rFonts w:ascii="Tahoma" w:hAnsi="Tahoma" w:cs="Tahoma"/>
          <w:sz w:val="22"/>
          <w:szCs w:val="22"/>
        </w:rPr>
        <w:t xml:space="preserve"> </w:t>
      </w:r>
    </w:p>
    <w:p w14:paraId="61F65FBD" w14:textId="77777777" w:rsidR="00EB7C6A" w:rsidRPr="00F21335" w:rsidRDefault="00EB7C6A" w:rsidP="00286F11">
      <w:pPr>
        <w:pStyle w:val="Prrafodelista"/>
        <w:numPr>
          <w:ilvl w:val="0"/>
          <w:numId w:val="24"/>
        </w:numPr>
        <w:spacing w:line="276" w:lineRule="auto"/>
        <w:contextualSpacing w:val="0"/>
        <w:jc w:val="both"/>
        <w:rPr>
          <w:rFonts w:ascii="Tahoma" w:hAnsi="Tahoma" w:cs="Tahoma"/>
          <w:sz w:val="22"/>
          <w:szCs w:val="22"/>
        </w:rPr>
      </w:pPr>
      <w:r w:rsidRPr="00F21335">
        <w:rPr>
          <w:rFonts w:ascii="Tahoma" w:hAnsi="Tahoma" w:cs="Tahoma"/>
          <w:sz w:val="22"/>
          <w:szCs w:val="22"/>
        </w:rPr>
        <w:t>Adicionalmente, no se financiarán planes de negocio en tierras que presenten las siguientes condiciones:</w:t>
      </w:r>
    </w:p>
    <w:p w14:paraId="67B02A09" w14:textId="77777777" w:rsidR="00EB7C6A" w:rsidRPr="00F21335" w:rsidRDefault="00EB7C6A" w:rsidP="00286F11">
      <w:pPr>
        <w:pStyle w:val="Prrafodelista"/>
        <w:numPr>
          <w:ilvl w:val="1"/>
          <w:numId w:val="30"/>
        </w:numPr>
        <w:spacing w:line="276" w:lineRule="auto"/>
        <w:ind w:left="1134" w:hanging="283"/>
        <w:contextualSpacing w:val="0"/>
        <w:jc w:val="both"/>
        <w:rPr>
          <w:rFonts w:ascii="Tahoma" w:hAnsi="Tahoma" w:cs="Tahoma"/>
          <w:sz w:val="22"/>
          <w:szCs w:val="22"/>
        </w:rPr>
      </w:pPr>
      <w:r w:rsidRPr="00F21335">
        <w:rPr>
          <w:rFonts w:ascii="Tahoma" w:hAnsi="Tahoma" w:cs="Tahoma"/>
          <w:sz w:val="22"/>
          <w:szCs w:val="22"/>
        </w:rPr>
        <w:t>predios que traslapen con áreas protegidas, bosque nacional o ejidal, u otra tierra de dominio público no susceptible a la titulación.</w:t>
      </w:r>
    </w:p>
    <w:p w14:paraId="2803FC88" w14:textId="77777777" w:rsidR="00EB7C6A" w:rsidRPr="00F21335" w:rsidRDefault="00EB7C6A" w:rsidP="00286F11">
      <w:pPr>
        <w:pStyle w:val="Prrafodelista"/>
        <w:numPr>
          <w:ilvl w:val="1"/>
          <w:numId w:val="30"/>
        </w:numPr>
        <w:spacing w:line="276" w:lineRule="auto"/>
        <w:ind w:left="1134" w:hanging="283"/>
        <w:contextualSpacing w:val="0"/>
        <w:jc w:val="both"/>
        <w:rPr>
          <w:rFonts w:ascii="Tahoma" w:hAnsi="Tahoma" w:cs="Tahoma"/>
          <w:sz w:val="22"/>
          <w:szCs w:val="22"/>
        </w:rPr>
      </w:pPr>
      <w:r w:rsidRPr="00F21335">
        <w:rPr>
          <w:rFonts w:ascii="Tahoma" w:hAnsi="Tahoma" w:cs="Tahoma"/>
          <w:sz w:val="22"/>
          <w:szCs w:val="22"/>
        </w:rPr>
        <w:t>tierras invadidas.</w:t>
      </w:r>
    </w:p>
    <w:p w14:paraId="6203DF3C" w14:textId="77777777" w:rsidR="00EB7C6A" w:rsidRPr="00F21335" w:rsidRDefault="00EB7C6A" w:rsidP="00286F11">
      <w:pPr>
        <w:pStyle w:val="Prrafodelista"/>
        <w:numPr>
          <w:ilvl w:val="1"/>
          <w:numId w:val="30"/>
        </w:numPr>
        <w:spacing w:line="276" w:lineRule="auto"/>
        <w:ind w:left="1134" w:hanging="283"/>
        <w:contextualSpacing w:val="0"/>
        <w:jc w:val="both"/>
        <w:rPr>
          <w:rFonts w:ascii="Tahoma" w:hAnsi="Tahoma" w:cs="Tahoma"/>
          <w:sz w:val="22"/>
          <w:szCs w:val="22"/>
        </w:rPr>
      </w:pPr>
      <w:r w:rsidRPr="00F21335">
        <w:rPr>
          <w:rFonts w:ascii="Tahoma" w:hAnsi="Tahoma" w:cs="Tahoma"/>
          <w:sz w:val="22"/>
          <w:szCs w:val="22"/>
        </w:rPr>
        <w:t>tierras que presentan condición dolosa cualquiera.</w:t>
      </w:r>
    </w:p>
    <w:p w14:paraId="40E7B4DA" w14:textId="77777777" w:rsidR="00EB7C6A" w:rsidRPr="00F21335" w:rsidRDefault="00EB7C6A" w:rsidP="00286F11">
      <w:pPr>
        <w:pStyle w:val="Prrafodelista"/>
        <w:numPr>
          <w:ilvl w:val="1"/>
          <w:numId w:val="30"/>
        </w:numPr>
        <w:spacing w:line="276" w:lineRule="auto"/>
        <w:ind w:left="1134" w:hanging="283"/>
        <w:contextualSpacing w:val="0"/>
        <w:jc w:val="both"/>
        <w:rPr>
          <w:rFonts w:ascii="Tahoma" w:hAnsi="Tahoma" w:cs="Tahoma"/>
          <w:sz w:val="22"/>
          <w:szCs w:val="22"/>
        </w:rPr>
      </w:pPr>
      <w:r w:rsidRPr="00F21335">
        <w:rPr>
          <w:rFonts w:ascii="Tahoma" w:hAnsi="Tahoma" w:cs="Tahoma"/>
          <w:sz w:val="22"/>
          <w:szCs w:val="22"/>
        </w:rPr>
        <w:t>tierras en las cuales se hayan iniciado trámites de afectación.</w:t>
      </w:r>
    </w:p>
    <w:p w14:paraId="3009E1B4" w14:textId="77777777" w:rsidR="00EB7C6A" w:rsidRPr="00F21335" w:rsidRDefault="00EB7C6A" w:rsidP="00286F11">
      <w:pPr>
        <w:pStyle w:val="Prrafodelista"/>
        <w:numPr>
          <w:ilvl w:val="1"/>
          <w:numId w:val="30"/>
        </w:numPr>
        <w:spacing w:line="276" w:lineRule="auto"/>
        <w:ind w:left="1134" w:hanging="283"/>
        <w:contextualSpacing w:val="0"/>
        <w:jc w:val="both"/>
        <w:rPr>
          <w:rFonts w:ascii="Tahoma" w:hAnsi="Tahoma" w:cs="Tahoma"/>
          <w:sz w:val="22"/>
          <w:szCs w:val="22"/>
        </w:rPr>
      </w:pPr>
      <w:r w:rsidRPr="00F21335">
        <w:rPr>
          <w:rFonts w:ascii="Tahoma" w:hAnsi="Tahoma" w:cs="Tahoma"/>
          <w:sz w:val="22"/>
          <w:szCs w:val="22"/>
        </w:rPr>
        <w:t>tierras que no estén a nombre de la OPR proponente.</w:t>
      </w:r>
    </w:p>
    <w:p w14:paraId="7894D31B" w14:textId="77777777" w:rsidR="00EB7C6A" w:rsidRPr="00F21335" w:rsidRDefault="00EB7C6A" w:rsidP="00286F11">
      <w:pPr>
        <w:pStyle w:val="Prrafodelista"/>
        <w:numPr>
          <w:ilvl w:val="0"/>
          <w:numId w:val="24"/>
        </w:numPr>
        <w:spacing w:line="276" w:lineRule="auto"/>
        <w:contextualSpacing w:val="0"/>
        <w:jc w:val="both"/>
        <w:rPr>
          <w:rFonts w:ascii="Tahoma" w:hAnsi="Tahoma" w:cs="Tahoma"/>
          <w:sz w:val="22"/>
          <w:szCs w:val="22"/>
        </w:rPr>
      </w:pPr>
      <w:r w:rsidRPr="00F21335">
        <w:rPr>
          <w:rFonts w:ascii="Tahoma" w:hAnsi="Tahoma" w:cs="Tahoma"/>
          <w:sz w:val="22"/>
          <w:szCs w:val="22"/>
        </w:rPr>
        <w:t>Otras inversiones no especificadas y que previo a análisis del personal técnico del Proyecto, pueden ser consideradas no elegibles.</w:t>
      </w:r>
    </w:p>
    <w:p w14:paraId="06D56190" w14:textId="0688B67F" w:rsidR="00EB7C6A" w:rsidRPr="00F21335" w:rsidRDefault="00B90095" w:rsidP="00286F11">
      <w:pPr>
        <w:pStyle w:val="Prrafodelista"/>
        <w:numPr>
          <w:ilvl w:val="0"/>
          <w:numId w:val="24"/>
        </w:numPr>
        <w:spacing w:line="276" w:lineRule="auto"/>
        <w:contextualSpacing w:val="0"/>
        <w:jc w:val="both"/>
        <w:rPr>
          <w:rFonts w:ascii="Tahoma" w:hAnsi="Tahoma" w:cs="Tahoma"/>
          <w:sz w:val="22"/>
          <w:szCs w:val="22"/>
        </w:rPr>
      </w:pPr>
      <w:r w:rsidRPr="00F21335">
        <w:rPr>
          <w:rFonts w:ascii="Tahoma" w:hAnsi="Tahoma" w:cs="Tahoma"/>
          <w:sz w:val="22"/>
          <w:szCs w:val="22"/>
        </w:rPr>
        <w:t>p)</w:t>
      </w:r>
      <w:r w:rsidRPr="00F21335">
        <w:rPr>
          <w:rFonts w:ascii="Tahoma" w:hAnsi="Tahoma" w:cs="Tahoma"/>
          <w:sz w:val="22"/>
          <w:szCs w:val="22"/>
        </w:rPr>
        <w:tab/>
        <w:t>También serán no elegibles para el plan de negocios el uso del préstamo del AFP o del aporte propio de la Empresa para la compra de tierras, instalaciones fijas o de otro bien de cualquier naturaleza cuyo dueño sea un miembro o pariente de un miembro de la OPR o empresa. Salvo el caso que el terreno cumpla con todos los requerimientos para realizar las inversiones estipuladas en el PNs y previo a análisis legal y del personal técnico del Proyecto</w:t>
      </w:r>
      <w:r w:rsidR="00EB7C6A" w:rsidRPr="00F21335">
        <w:rPr>
          <w:rFonts w:ascii="Tahoma" w:hAnsi="Tahoma" w:cs="Tahoma"/>
          <w:sz w:val="22"/>
          <w:szCs w:val="22"/>
        </w:rPr>
        <w:t xml:space="preserve">.  </w:t>
      </w:r>
    </w:p>
    <w:p w14:paraId="3B133A77" w14:textId="04BF5FA7" w:rsidR="00EB7C6A" w:rsidRPr="00F21335" w:rsidRDefault="00B90095" w:rsidP="00286F11">
      <w:pPr>
        <w:pStyle w:val="Prrafodelista"/>
        <w:numPr>
          <w:ilvl w:val="0"/>
          <w:numId w:val="24"/>
        </w:numPr>
        <w:spacing w:line="276" w:lineRule="auto"/>
        <w:contextualSpacing w:val="0"/>
        <w:jc w:val="both"/>
        <w:rPr>
          <w:rFonts w:ascii="Tahoma" w:hAnsi="Tahoma" w:cs="Tahoma"/>
          <w:sz w:val="22"/>
          <w:szCs w:val="22"/>
        </w:rPr>
      </w:pPr>
      <w:r w:rsidRPr="00F21335">
        <w:rPr>
          <w:rFonts w:ascii="Tahoma" w:hAnsi="Tahoma" w:cs="Tahoma"/>
          <w:sz w:val="22"/>
          <w:szCs w:val="22"/>
        </w:rPr>
        <w:t>Las inversiones fijas deben de realizarse en terrenos en dominio pleno que estén a nombre de la Empresa proponente, en el caso de las organizaciones de segundo grado los terrenos pueden estar a nombre de las organizaciones de base o la de segundo grado</w:t>
      </w:r>
      <w:r w:rsidR="00EB7C6A" w:rsidRPr="00F21335">
        <w:rPr>
          <w:rFonts w:ascii="Tahoma" w:hAnsi="Tahoma" w:cs="Tahoma"/>
          <w:sz w:val="22"/>
          <w:szCs w:val="22"/>
        </w:rPr>
        <w:t>.</w:t>
      </w:r>
    </w:p>
    <w:bookmarkEnd w:id="722"/>
    <w:bookmarkEnd w:id="723"/>
    <w:p w14:paraId="03E60B2D" w14:textId="77777777" w:rsidR="00EB7C6A" w:rsidRPr="00F21335" w:rsidRDefault="00EB7C6A" w:rsidP="00EB7C6A">
      <w:pPr>
        <w:spacing w:after="180" w:line="276" w:lineRule="auto"/>
        <w:jc w:val="both"/>
        <w:rPr>
          <w:rFonts w:ascii="Tahoma" w:hAnsi="Tahoma" w:cs="Tahoma"/>
          <w:sz w:val="22"/>
          <w:szCs w:val="22"/>
        </w:rPr>
        <w:sectPr w:rsidR="00EB7C6A" w:rsidRPr="00F21335" w:rsidSect="001453A4">
          <w:headerReference w:type="default" r:id="rId23"/>
          <w:footerReference w:type="default" r:id="rId24"/>
          <w:headerReference w:type="first" r:id="rId25"/>
          <w:footerReference w:type="first" r:id="rId26"/>
          <w:pgSz w:w="12240" w:h="15840"/>
          <w:pgMar w:top="1276" w:right="1701" w:bottom="1417" w:left="1701" w:header="708" w:footer="708" w:gutter="0"/>
          <w:cols w:space="708"/>
          <w:titlePg/>
          <w:docGrid w:linePitch="360"/>
        </w:sectPr>
      </w:pPr>
    </w:p>
    <w:p w14:paraId="7FACE98E" w14:textId="71E9CA1F" w:rsidR="00EB7C6A" w:rsidRPr="00F21335" w:rsidRDefault="00EB7C6A" w:rsidP="36314E91">
      <w:pPr>
        <w:spacing w:line="276" w:lineRule="auto"/>
        <w:rPr>
          <w:rFonts w:ascii="Tahoma" w:hAnsi="Tahoma" w:cs="Tahoma"/>
          <w:b/>
          <w:bCs/>
          <w:i/>
          <w:iCs/>
          <w:sz w:val="22"/>
          <w:szCs w:val="22"/>
          <w:lang w:val="es-MX"/>
        </w:rPr>
      </w:pPr>
      <w:r w:rsidRPr="00F21335">
        <w:rPr>
          <w:rFonts w:ascii="Tahoma" w:hAnsi="Tahoma" w:cs="Tahoma"/>
          <w:b/>
          <w:bCs/>
          <w:i/>
          <w:iCs/>
          <w:sz w:val="22"/>
          <w:szCs w:val="22"/>
        </w:rPr>
        <w:lastRenderedPageBreak/>
        <w:t>Apéndice</w:t>
      </w:r>
      <w:r w:rsidRPr="00F21335">
        <w:rPr>
          <w:rFonts w:ascii="Tahoma" w:hAnsi="Tahoma" w:cs="Tahoma"/>
          <w:b/>
          <w:bCs/>
          <w:i/>
          <w:iCs/>
          <w:sz w:val="22"/>
          <w:szCs w:val="22"/>
          <w:lang w:val="es-MX"/>
        </w:rPr>
        <w:t xml:space="preserve"> </w:t>
      </w:r>
      <w:r w:rsidR="00494DAD" w:rsidRPr="00F21335">
        <w:rPr>
          <w:rFonts w:ascii="Tahoma" w:hAnsi="Tahoma" w:cs="Tahoma"/>
          <w:b/>
          <w:bCs/>
          <w:i/>
          <w:iCs/>
          <w:sz w:val="22"/>
          <w:szCs w:val="22"/>
          <w:lang w:val="es-MX"/>
        </w:rPr>
        <w:t>8</w:t>
      </w:r>
      <w:r w:rsidR="00C41863" w:rsidRPr="00F21335">
        <w:rPr>
          <w:rFonts w:ascii="Tahoma" w:hAnsi="Tahoma" w:cs="Tahoma"/>
          <w:b/>
          <w:bCs/>
          <w:i/>
          <w:iCs/>
          <w:sz w:val="22"/>
          <w:szCs w:val="22"/>
          <w:lang w:val="es-MX"/>
        </w:rPr>
        <w:t xml:space="preserve">. </w:t>
      </w:r>
      <w:r w:rsidRPr="00F21335">
        <w:rPr>
          <w:rFonts w:ascii="Tahoma" w:hAnsi="Tahoma" w:cs="Tahoma"/>
          <w:b/>
          <w:bCs/>
          <w:i/>
          <w:iCs/>
          <w:sz w:val="22"/>
          <w:szCs w:val="22"/>
          <w:lang w:val="es-MX"/>
        </w:rPr>
        <w:t>P</w:t>
      </w:r>
      <w:r w:rsidR="00C41863" w:rsidRPr="00F21335">
        <w:rPr>
          <w:rFonts w:ascii="Tahoma" w:hAnsi="Tahoma" w:cs="Tahoma"/>
          <w:b/>
          <w:bCs/>
          <w:i/>
          <w:iCs/>
          <w:sz w:val="22"/>
          <w:szCs w:val="22"/>
          <w:lang w:val="es-MX"/>
        </w:rPr>
        <w:t>lan de consulta con actores locales</w:t>
      </w:r>
    </w:p>
    <w:p w14:paraId="74E60B5D" w14:textId="77777777" w:rsidR="00EB7C6A" w:rsidRPr="00F21335" w:rsidRDefault="002138EA" w:rsidP="00286F11">
      <w:pPr>
        <w:pStyle w:val="Prrafodelista"/>
        <w:numPr>
          <w:ilvl w:val="0"/>
          <w:numId w:val="27"/>
        </w:numPr>
        <w:rPr>
          <w:rFonts w:ascii="Tahoma" w:hAnsi="Tahoma" w:cs="Tahoma"/>
          <w:b/>
          <w:bCs/>
          <w:sz w:val="22"/>
          <w:szCs w:val="22"/>
        </w:rPr>
      </w:pPr>
      <w:r w:rsidRPr="00F21335">
        <w:rPr>
          <w:rFonts w:ascii="Tahoma" w:hAnsi="Tahoma" w:cs="Tahoma"/>
          <w:b/>
          <w:bCs/>
          <w:sz w:val="22"/>
          <w:szCs w:val="22"/>
        </w:rPr>
        <w:t>Antecedentes</w:t>
      </w:r>
    </w:p>
    <w:p w14:paraId="422BD231" w14:textId="77777777" w:rsidR="00925161" w:rsidRPr="00F21335" w:rsidRDefault="00925161" w:rsidP="00925161">
      <w:pPr>
        <w:ind w:left="360"/>
        <w:jc w:val="both"/>
        <w:rPr>
          <w:rFonts w:ascii="Tahoma" w:hAnsi="Tahoma" w:cs="Tahoma"/>
          <w:sz w:val="22"/>
          <w:szCs w:val="22"/>
          <w:lang w:val="es-AR"/>
        </w:rPr>
      </w:pPr>
    </w:p>
    <w:p w14:paraId="7B5FA850" w14:textId="30FBFC3A" w:rsidR="00EB7C6A" w:rsidRPr="00F21335" w:rsidRDefault="00EB7C6A" w:rsidP="00925161">
      <w:pPr>
        <w:ind w:left="360"/>
        <w:jc w:val="both"/>
        <w:rPr>
          <w:rFonts w:ascii="Tahoma" w:hAnsi="Tahoma" w:cs="Tahoma"/>
          <w:sz w:val="22"/>
          <w:szCs w:val="22"/>
          <w:lang w:val="es-AR"/>
        </w:rPr>
      </w:pPr>
      <w:r w:rsidRPr="00F21335">
        <w:rPr>
          <w:rFonts w:ascii="Tahoma" w:hAnsi="Tahoma" w:cs="Tahoma"/>
          <w:sz w:val="22"/>
          <w:szCs w:val="22"/>
          <w:lang w:val="es-AR"/>
        </w:rPr>
        <w:t xml:space="preserve">La consulta y socialización con actores locales de los planes de negocio en el marco del Proyecto </w:t>
      </w:r>
      <w:r w:rsidR="00F635A5" w:rsidRPr="00F21335">
        <w:rPr>
          <w:rFonts w:ascii="Tahoma" w:hAnsi="Tahoma" w:cs="Tahoma"/>
          <w:sz w:val="22"/>
          <w:szCs w:val="22"/>
          <w:lang w:val="es-AR"/>
        </w:rPr>
        <w:t>ComRural</w:t>
      </w:r>
      <w:r w:rsidRPr="00F21335">
        <w:rPr>
          <w:rFonts w:ascii="Tahoma" w:hAnsi="Tahoma" w:cs="Tahoma"/>
          <w:sz w:val="22"/>
          <w:szCs w:val="22"/>
          <w:lang w:val="es-AR"/>
        </w:rPr>
        <w:t xml:space="preserve"> </w:t>
      </w:r>
      <w:r w:rsidR="004E1368" w:rsidRPr="00F21335">
        <w:rPr>
          <w:rFonts w:ascii="Tahoma" w:hAnsi="Tahoma" w:cs="Tahoma"/>
          <w:sz w:val="22"/>
          <w:szCs w:val="22"/>
          <w:lang w:val="es-AR"/>
        </w:rPr>
        <w:t>I</w:t>
      </w:r>
      <w:r w:rsidRPr="00F21335">
        <w:rPr>
          <w:rFonts w:ascii="Tahoma" w:hAnsi="Tahoma" w:cs="Tahoma"/>
          <w:sz w:val="22"/>
          <w:szCs w:val="22"/>
          <w:lang w:val="es-AR"/>
        </w:rPr>
        <w:t xml:space="preserve">II forma parte de los procedimientos y responsabilidades del equipo </w:t>
      </w:r>
      <w:r w:rsidR="00271818" w:rsidRPr="00F21335">
        <w:rPr>
          <w:rFonts w:ascii="Tahoma" w:hAnsi="Tahoma" w:cs="Tahoma"/>
          <w:sz w:val="22"/>
          <w:szCs w:val="22"/>
          <w:lang w:val="es-AR"/>
        </w:rPr>
        <w:t xml:space="preserve">ambiental y social (PCAS, PPPI, MPPPI, PCAS)  </w:t>
      </w:r>
      <w:r w:rsidRPr="00F21335">
        <w:rPr>
          <w:rFonts w:ascii="Tahoma" w:hAnsi="Tahoma" w:cs="Tahoma"/>
          <w:sz w:val="22"/>
          <w:szCs w:val="22"/>
          <w:lang w:val="es-AR"/>
        </w:rPr>
        <w:t>, el cual incluye eventos a distintos niveles como parte de un conjunto de actividades durante la preparación, aprobación y ejecución del proyecto, a través de distintos formatos y medios, como la realización de eventos de socialización, reuniones de trabajo, talleres, entrevistas, revisión virtual de documentos, etc.</w:t>
      </w:r>
    </w:p>
    <w:p w14:paraId="6BFA1332" w14:textId="77777777" w:rsidR="00925161" w:rsidRPr="00F21335" w:rsidRDefault="00925161" w:rsidP="00925161">
      <w:pPr>
        <w:ind w:left="360"/>
        <w:jc w:val="both"/>
        <w:rPr>
          <w:rFonts w:ascii="Tahoma" w:hAnsi="Tahoma" w:cs="Tahoma"/>
          <w:sz w:val="22"/>
          <w:szCs w:val="22"/>
        </w:rPr>
      </w:pPr>
    </w:p>
    <w:p w14:paraId="0EE5ECD1" w14:textId="77777777" w:rsidR="00925161" w:rsidRPr="00F21335" w:rsidRDefault="00EB7C6A" w:rsidP="00925161">
      <w:pPr>
        <w:ind w:left="360"/>
        <w:jc w:val="both"/>
        <w:rPr>
          <w:rFonts w:ascii="Tahoma" w:hAnsi="Tahoma" w:cs="Tahoma"/>
          <w:sz w:val="22"/>
          <w:szCs w:val="22"/>
          <w:lang w:val="es-AR"/>
        </w:rPr>
      </w:pPr>
      <w:r w:rsidRPr="00F21335">
        <w:rPr>
          <w:rFonts w:ascii="Tahoma" w:hAnsi="Tahoma" w:cs="Tahoma"/>
          <w:sz w:val="22"/>
          <w:szCs w:val="22"/>
          <w:lang w:val="es-AR"/>
        </w:rPr>
        <w:t>Las actividades de consulta local y socialización del Proyecto se fundamenta</w:t>
      </w:r>
      <w:r w:rsidR="00C41863" w:rsidRPr="00F21335">
        <w:rPr>
          <w:rFonts w:ascii="Tahoma" w:hAnsi="Tahoma" w:cs="Tahoma"/>
          <w:sz w:val="22"/>
          <w:szCs w:val="22"/>
          <w:lang w:val="es-AR"/>
        </w:rPr>
        <w:t>n</w:t>
      </w:r>
      <w:r w:rsidRPr="00F21335">
        <w:rPr>
          <w:rFonts w:ascii="Tahoma" w:hAnsi="Tahoma" w:cs="Tahoma"/>
          <w:sz w:val="22"/>
          <w:szCs w:val="22"/>
          <w:lang w:val="es-AR"/>
        </w:rPr>
        <w:t xml:space="preserve"> en el diálogo permanente con los di</w:t>
      </w:r>
      <w:r w:rsidR="00C41863" w:rsidRPr="00F21335">
        <w:rPr>
          <w:rFonts w:ascii="Tahoma" w:hAnsi="Tahoma" w:cs="Tahoma"/>
          <w:sz w:val="22"/>
          <w:szCs w:val="22"/>
          <w:lang w:val="es-AR"/>
        </w:rPr>
        <w:t>versos</w:t>
      </w:r>
      <w:r w:rsidRPr="00F21335">
        <w:rPr>
          <w:rFonts w:ascii="Tahoma" w:hAnsi="Tahoma" w:cs="Tahoma"/>
          <w:sz w:val="22"/>
          <w:szCs w:val="22"/>
          <w:lang w:val="es-AR"/>
        </w:rPr>
        <w:t xml:space="preserve"> actores para llegar a acuerdos o consensos</w:t>
      </w:r>
      <w:r w:rsidR="00C41863" w:rsidRPr="00F21335">
        <w:rPr>
          <w:rFonts w:ascii="Tahoma" w:hAnsi="Tahoma" w:cs="Tahoma"/>
          <w:sz w:val="22"/>
          <w:szCs w:val="22"/>
          <w:lang w:val="es-AR"/>
        </w:rPr>
        <w:t>;</w:t>
      </w:r>
      <w:r w:rsidRPr="00F21335">
        <w:rPr>
          <w:rFonts w:ascii="Tahoma" w:hAnsi="Tahoma" w:cs="Tahoma"/>
          <w:sz w:val="22"/>
          <w:szCs w:val="22"/>
          <w:lang w:val="es-AR"/>
        </w:rPr>
        <w:t xml:space="preserve"> el proyecto debe ser lo suficientemente analítico para abordar la problemática del campo de los pequeños y medianos productores, como la demanda de información transparente para los diferentes sectores de la población.  Es oportuno que las diferentes representaciones comunitarias tengan la oportunidad de conocer sobre las potencialidades de las inversiones y sus beneficios, pero de igual manera sobre los riesgos identificados y las medidas de mitigación socioambientales programadas.</w:t>
      </w:r>
    </w:p>
    <w:p w14:paraId="798DADB4" w14:textId="73BF59D3" w:rsidR="00EB7C6A" w:rsidRPr="00F21335" w:rsidRDefault="00EB7C6A" w:rsidP="00925161">
      <w:pPr>
        <w:ind w:left="360"/>
        <w:jc w:val="both"/>
        <w:rPr>
          <w:rFonts w:ascii="Tahoma" w:hAnsi="Tahoma" w:cs="Tahoma"/>
          <w:sz w:val="22"/>
          <w:szCs w:val="22"/>
        </w:rPr>
      </w:pPr>
      <w:r w:rsidRPr="00F21335">
        <w:rPr>
          <w:rFonts w:ascii="Tahoma" w:hAnsi="Tahoma" w:cs="Tahoma"/>
          <w:sz w:val="22"/>
          <w:szCs w:val="22"/>
          <w:lang w:val="es-AR"/>
        </w:rPr>
        <w:t xml:space="preserve"> </w:t>
      </w:r>
    </w:p>
    <w:p w14:paraId="19A8A8CD" w14:textId="6B92C466" w:rsidR="00EB7C6A" w:rsidRPr="00F21335" w:rsidRDefault="00EB7C6A" w:rsidP="00925161">
      <w:pPr>
        <w:ind w:left="360"/>
        <w:jc w:val="both"/>
        <w:rPr>
          <w:rFonts w:ascii="Tahoma" w:hAnsi="Tahoma" w:cs="Tahoma"/>
          <w:sz w:val="22"/>
          <w:szCs w:val="22"/>
        </w:rPr>
      </w:pPr>
      <w:r w:rsidRPr="00F21335">
        <w:rPr>
          <w:rFonts w:ascii="Tahoma" w:hAnsi="Tahoma" w:cs="Tahoma"/>
          <w:sz w:val="22"/>
          <w:szCs w:val="22"/>
        </w:rPr>
        <w:t>Según el MGAS, “es importante mencionar que para la Fase I</w:t>
      </w:r>
      <w:r w:rsidR="004E1368" w:rsidRPr="00F21335">
        <w:rPr>
          <w:rFonts w:ascii="Tahoma" w:hAnsi="Tahoma" w:cs="Tahoma"/>
          <w:sz w:val="22"/>
          <w:szCs w:val="22"/>
        </w:rPr>
        <w:t>I</w:t>
      </w:r>
      <w:r w:rsidRPr="00F21335">
        <w:rPr>
          <w:rFonts w:ascii="Tahoma" w:hAnsi="Tahoma" w:cs="Tahoma"/>
          <w:sz w:val="22"/>
          <w:szCs w:val="22"/>
        </w:rPr>
        <w:t xml:space="preserve">I del </w:t>
      </w:r>
      <w:r w:rsidR="00F635A5" w:rsidRPr="00F21335">
        <w:rPr>
          <w:rFonts w:ascii="Tahoma" w:hAnsi="Tahoma" w:cs="Tahoma"/>
          <w:sz w:val="22"/>
          <w:szCs w:val="22"/>
        </w:rPr>
        <w:t>ComRural</w:t>
      </w:r>
      <w:r w:rsidRPr="00F21335">
        <w:rPr>
          <w:rFonts w:ascii="Tahoma" w:hAnsi="Tahoma" w:cs="Tahoma"/>
          <w:sz w:val="22"/>
          <w:szCs w:val="22"/>
        </w:rPr>
        <w:t xml:space="preserve"> se tiene previst</w:t>
      </w:r>
      <w:r w:rsidR="00C41863" w:rsidRPr="00F21335">
        <w:rPr>
          <w:rFonts w:ascii="Tahoma" w:hAnsi="Tahoma" w:cs="Tahoma"/>
          <w:sz w:val="22"/>
          <w:szCs w:val="22"/>
        </w:rPr>
        <w:t xml:space="preserve">a, </w:t>
      </w:r>
      <w:r w:rsidRPr="00F21335">
        <w:rPr>
          <w:rFonts w:ascii="Tahoma" w:hAnsi="Tahoma" w:cs="Tahoma"/>
          <w:sz w:val="22"/>
          <w:szCs w:val="22"/>
        </w:rPr>
        <w:t>en el proceso de aprobación de los planes de negocio</w:t>
      </w:r>
      <w:r w:rsidR="00C41863" w:rsidRPr="00F21335">
        <w:rPr>
          <w:rFonts w:ascii="Tahoma" w:hAnsi="Tahoma" w:cs="Tahoma"/>
          <w:sz w:val="22"/>
          <w:szCs w:val="22"/>
        </w:rPr>
        <w:t>,</w:t>
      </w:r>
      <w:r w:rsidRPr="00F21335">
        <w:rPr>
          <w:rFonts w:ascii="Tahoma" w:hAnsi="Tahoma" w:cs="Tahoma"/>
          <w:sz w:val="22"/>
          <w:szCs w:val="22"/>
        </w:rPr>
        <w:t xml:space="preserve"> una actividad de socialización y consulta con las poblaciones (representados por autoridades municipales y organizaciones de base) del área de influencia e incidencia del subproyecto propuesto por </w:t>
      </w:r>
      <w:r w:rsidR="00B90095" w:rsidRPr="00F21335">
        <w:rPr>
          <w:rFonts w:ascii="Tahoma" w:hAnsi="Tahoma" w:cs="Tahoma"/>
          <w:sz w:val="22"/>
          <w:szCs w:val="22"/>
        </w:rPr>
        <w:t>la Empresa</w:t>
      </w:r>
      <w:r w:rsidRPr="00F21335">
        <w:rPr>
          <w:rFonts w:ascii="Tahoma" w:hAnsi="Tahoma" w:cs="Tahoma"/>
          <w:sz w:val="22"/>
          <w:szCs w:val="22"/>
        </w:rPr>
        <w:t>. Esta actividad sin duda contribuirá a establecer los canales y mecanismo de quejas, reclamos y sugerencias, en seguimiento a la ejecución de las inversiones programadas.”</w:t>
      </w:r>
      <w:r w:rsidRPr="00F21335">
        <w:rPr>
          <w:rStyle w:val="Refdenotaalpie"/>
          <w:rFonts w:ascii="Tahoma" w:hAnsi="Tahoma" w:cs="Tahoma"/>
          <w:sz w:val="22"/>
          <w:szCs w:val="22"/>
        </w:rPr>
        <w:footnoteReference w:id="7"/>
      </w:r>
    </w:p>
    <w:p w14:paraId="339550BC" w14:textId="77777777" w:rsidR="007F139A" w:rsidRPr="00F21335" w:rsidRDefault="007F139A" w:rsidP="00EB7C6A">
      <w:pPr>
        <w:jc w:val="both"/>
        <w:rPr>
          <w:rFonts w:ascii="Tahoma" w:hAnsi="Tahoma" w:cs="Tahoma"/>
          <w:sz w:val="22"/>
          <w:szCs w:val="22"/>
        </w:rPr>
      </w:pPr>
    </w:p>
    <w:p w14:paraId="024AAE2C" w14:textId="61AEB826" w:rsidR="00EB7C6A" w:rsidRPr="00F21335" w:rsidRDefault="002138EA" w:rsidP="00286F11">
      <w:pPr>
        <w:pStyle w:val="Prrafodelista"/>
        <w:numPr>
          <w:ilvl w:val="0"/>
          <w:numId w:val="27"/>
        </w:numPr>
        <w:rPr>
          <w:rFonts w:ascii="Tahoma" w:hAnsi="Tahoma" w:cs="Tahoma"/>
          <w:b/>
          <w:bCs/>
          <w:sz w:val="22"/>
          <w:szCs w:val="22"/>
        </w:rPr>
      </w:pPr>
      <w:r w:rsidRPr="00F21335">
        <w:rPr>
          <w:rFonts w:ascii="Tahoma" w:hAnsi="Tahoma" w:cs="Tahoma"/>
          <w:b/>
          <w:bCs/>
          <w:sz w:val="22"/>
          <w:szCs w:val="22"/>
        </w:rPr>
        <w:t>Objetivos</w:t>
      </w:r>
    </w:p>
    <w:p w14:paraId="06DB8451" w14:textId="77777777" w:rsidR="00925161" w:rsidRPr="00F21335" w:rsidRDefault="00925161" w:rsidP="00925161">
      <w:pPr>
        <w:pStyle w:val="Prrafodelista"/>
        <w:ind w:left="360"/>
        <w:rPr>
          <w:rFonts w:ascii="Tahoma" w:hAnsi="Tahoma" w:cs="Tahoma"/>
          <w:b/>
          <w:bCs/>
          <w:sz w:val="22"/>
          <w:szCs w:val="22"/>
        </w:rPr>
      </w:pPr>
    </w:p>
    <w:p w14:paraId="473D3BD8" w14:textId="77AC070B" w:rsidR="00EB7C6A" w:rsidRPr="00F21335" w:rsidRDefault="00EB7C6A" w:rsidP="00286F11">
      <w:pPr>
        <w:pStyle w:val="Prrafodelista"/>
        <w:numPr>
          <w:ilvl w:val="0"/>
          <w:numId w:val="17"/>
        </w:numPr>
        <w:spacing w:after="160" w:line="259" w:lineRule="auto"/>
        <w:jc w:val="both"/>
        <w:rPr>
          <w:rFonts w:ascii="Tahoma" w:hAnsi="Tahoma" w:cs="Tahoma"/>
          <w:sz w:val="22"/>
          <w:szCs w:val="22"/>
        </w:rPr>
      </w:pPr>
      <w:r w:rsidRPr="00F21335">
        <w:rPr>
          <w:rFonts w:ascii="Tahoma" w:hAnsi="Tahoma" w:cs="Tahoma"/>
          <w:sz w:val="22"/>
          <w:szCs w:val="22"/>
        </w:rPr>
        <w:t>Socializar el plan de negocio y obtener retroalimentación de parte de los productores/as, representantes de organizaciones locales de base, gobiernos locales y otros actores de importancia que tienen presencia e incidencia en la zona de implementación del plan de negocio.</w:t>
      </w:r>
    </w:p>
    <w:p w14:paraId="41A1092D" w14:textId="77777777" w:rsidR="00EB7C6A" w:rsidRPr="00F21335" w:rsidRDefault="00EB7C6A" w:rsidP="00EB7C6A">
      <w:pPr>
        <w:pStyle w:val="Prrafodelista"/>
        <w:jc w:val="both"/>
        <w:rPr>
          <w:rFonts w:ascii="Tahoma" w:hAnsi="Tahoma" w:cs="Tahoma"/>
          <w:sz w:val="22"/>
          <w:szCs w:val="22"/>
        </w:rPr>
      </w:pPr>
    </w:p>
    <w:p w14:paraId="11C0271B" w14:textId="1996DE6C" w:rsidR="00EB7C6A" w:rsidRPr="00F21335" w:rsidRDefault="00EB7C6A" w:rsidP="00286F11">
      <w:pPr>
        <w:pStyle w:val="Prrafodelista"/>
        <w:numPr>
          <w:ilvl w:val="0"/>
          <w:numId w:val="17"/>
        </w:numPr>
        <w:spacing w:after="160" w:line="259" w:lineRule="auto"/>
        <w:jc w:val="both"/>
        <w:rPr>
          <w:rFonts w:ascii="Tahoma" w:hAnsi="Tahoma" w:cs="Tahoma"/>
          <w:sz w:val="22"/>
          <w:szCs w:val="22"/>
        </w:rPr>
      </w:pPr>
      <w:r w:rsidRPr="00F21335">
        <w:rPr>
          <w:rFonts w:ascii="Tahoma" w:hAnsi="Tahoma" w:cs="Tahoma"/>
          <w:sz w:val="22"/>
          <w:szCs w:val="22"/>
        </w:rPr>
        <w:t xml:space="preserve">Fortalecer </w:t>
      </w:r>
      <w:r w:rsidR="002138EA" w:rsidRPr="00F21335">
        <w:rPr>
          <w:rFonts w:ascii="Tahoma" w:hAnsi="Tahoma" w:cs="Tahoma"/>
          <w:sz w:val="22"/>
          <w:szCs w:val="22"/>
        </w:rPr>
        <w:t xml:space="preserve">las </w:t>
      </w:r>
      <w:r w:rsidRPr="00F21335">
        <w:rPr>
          <w:rFonts w:ascii="Tahoma" w:hAnsi="Tahoma" w:cs="Tahoma"/>
          <w:sz w:val="22"/>
          <w:szCs w:val="22"/>
        </w:rPr>
        <w:t xml:space="preserve">competencias y </w:t>
      </w:r>
      <w:r w:rsidR="002138EA" w:rsidRPr="00F21335">
        <w:rPr>
          <w:rFonts w:ascii="Tahoma" w:hAnsi="Tahoma" w:cs="Tahoma"/>
          <w:sz w:val="22"/>
          <w:szCs w:val="22"/>
        </w:rPr>
        <w:t xml:space="preserve">capacidad de </w:t>
      </w:r>
      <w:r w:rsidRPr="00F21335">
        <w:rPr>
          <w:rFonts w:ascii="Tahoma" w:hAnsi="Tahoma" w:cs="Tahoma"/>
          <w:sz w:val="22"/>
          <w:szCs w:val="22"/>
        </w:rPr>
        <w:t xml:space="preserve">gestión </w:t>
      </w:r>
      <w:r w:rsidR="002138EA" w:rsidRPr="00F21335">
        <w:rPr>
          <w:rFonts w:ascii="Tahoma" w:hAnsi="Tahoma" w:cs="Tahoma"/>
          <w:sz w:val="22"/>
          <w:szCs w:val="22"/>
        </w:rPr>
        <w:t xml:space="preserve">del </w:t>
      </w:r>
      <w:r w:rsidR="001B1B5E" w:rsidRPr="00F21335">
        <w:rPr>
          <w:rFonts w:ascii="Tahoma" w:hAnsi="Tahoma" w:cs="Tahoma"/>
          <w:sz w:val="22"/>
          <w:szCs w:val="22"/>
        </w:rPr>
        <w:t>E</w:t>
      </w:r>
      <w:r w:rsidR="00612101" w:rsidRPr="00F21335">
        <w:rPr>
          <w:rFonts w:ascii="Tahoma" w:hAnsi="Tahoma" w:cs="Tahoma"/>
          <w:sz w:val="22"/>
          <w:szCs w:val="22"/>
        </w:rPr>
        <w:t>mpresa ancla</w:t>
      </w:r>
      <w:r w:rsidRPr="00F21335">
        <w:rPr>
          <w:rFonts w:ascii="Tahoma" w:hAnsi="Tahoma" w:cs="Tahoma"/>
          <w:sz w:val="22"/>
          <w:szCs w:val="22"/>
        </w:rPr>
        <w:t xml:space="preserve"> con responsabilidad social y ambiental en las diferentes etapas que incluye su participación en el </w:t>
      </w:r>
      <w:r w:rsidR="002138EA" w:rsidRPr="00F21335">
        <w:rPr>
          <w:rFonts w:ascii="Tahoma" w:hAnsi="Tahoma" w:cs="Tahoma"/>
          <w:sz w:val="22"/>
          <w:szCs w:val="22"/>
        </w:rPr>
        <w:t>P</w:t>
      </w:r>
      <w:r w:rsidRPr="00F21335">
        <w:rPr>
          <w:rFonts w:ascii="Tahoma" w:hAnsi="Tahoma" w:cs="Tahoma"/>
          <w:sz w:val="22"/>
          <w:szCs w:val="22"/>
        </w:rPr>
        <w:t xml:space="preserve">royecto </w:t>
      </w:r>
      <w:r w:rsidR="00F635A5" w:rsidRPr="00F21335">
        <w:rPr>
          <w:rFonts w:ascii="Tahoma" w:hAnsi="Tahoma" w:cs="Tahoma"/>
          <w:sz w:val="22"/>
          <w:szCs w:val="22"/>
        </w:rPr>
        <w:t>ComRural</w:t>
      </w:r>
      <w:r w:rsidRPr="00F21335">
        <w:rPr>
          <w:rFonts w:ascii="Tahoma" w:hAnsi="Tahoma" w:cs="Tahoma"/>
          <w:sz w:val="22"/>
          <w:szCs w:val="22"/>
        </w:rPr>
        <w:t xml:space="preserve"> II</w:t>
      </w:r>
      <w:r w:rsidR="004E1368" w:rsidRPr="00F21335">
        <w:rPr>
          <w:rFonts w:ascii="Tahoma" w:hAnsi="Tahoma" w:cs="Tahoma"/>
          <w:sz w:val="22"/>
          <w:szCs w:val="22"/>
        </w:rPr>
        <w:t>I</w:t>
      </w:r>
      <w:r w:rsidRPr="00F21335">
        <w:rPr>
          <w:rFonts w:ascii="Tahoma" w:hAnsi="Tahoma" w:cs="Tahoma"/>
          <w:sz w:val="22"/>
          <w:szCs w:val="22"/>
        </w:rPr>
        <w:t>.</w:t>
      </w:r>
    </w:p>
    <w:p w14:paraId="03CC5A65" w14:textId="77777777" w:rsidR="00EB7C6A" w:rsidRPr="00F21335" w:rsidRDefault="00EB7C6A" w:rsidP="00EB7C6A">
      <w:pPr>
        <w:pStyle w:val="Prrafodelista"/>
        <w:jc w:val="both"/>
        <w:rPr>
          <w:rFonts w:ascii="Tahoma" w:hAnsi="Tahoma" w:cs="Tahoma"/>
          <w:sz w:val="22"/>
          <w:szCs w:val="22"/>
        </w:rPr>
      </w:pPr>
    </w:p>
    <w:p w14:paraId="7241748F" w14:textId="77777777" w:rsidR="002138EA" w:rsidRPr="00F21335" w:rsidRDefault="00EB7C6A" w:rsidP="00286F11">
      <w:pPr>
        <w:pStyle w:val="Prrafodelista"/>
        <w:numPr>
          <w:ilvl w:val="0"/>
          <w:numId w:val="17"/>
        </w:numPr>
        <w:spacing w:after="160" w:line="259" w:lineRule="auto"/>
        <w:jc w:val="both"/>
        <w:rPr>
          <w:rFonts w:ascii="Tahoma" w:hAnsi="Tahoma" w:cs="Tahoma"/>
          <w:sz w:val="22"/>
          <w:szCs w:val="22"/>
        </w:rPr>
      </w:pPr>
      <w:r w:rsidRPr="00F21335">
        <w:rPr>
          <w:rFonts w:ascii="Tahoma" w:hAnsi="Tahoma" w:cs="Tahoma"/>
          <w:sz w:val="22"/>
          <w:szCs w:val="22"/>
        </w:rPr>
        <w:t>Construir consensos y acuerdos entre actores locales mediante el intercambio</w:t>
      </w:r>
      <w:r w:rsidR="002138EA" w:rsidRPr="00F21335">
        <w:rPr>
          <w:rFonts w:ascii="Tahoma" w:hAnsi="Tahoma" w:cs="Tahoma"/>
          <w:sz w:val="22"/>
          <w:szCs w:val="22"/>
        </w:rPr>
        <w:t xml:space="preserve"> previo y oportuno </w:t>
      </w:r>
      <w:r w:rsidRPr="00F21335">
        <w:rPr>
          <w:rFonts w:ascii="Tahoma" w:hAnsi="Tahoma" w:cs="Tahoma"/>
          <w:sz w:val="22"/>
          <w:szCs w:val="22"/>
        </w:rPr>
        <w:t xml:space="preserve">de información a </w:t>
      </w:r>
      <w:r w:rsidR="002138EA" w:rsidRPr="00F21335">
        <w:rPr>
          <w:rFonts w:ascii="Tahoma" w:hAnsi="Tahoma" w:cs="Tahoma"/>
          <w:sz w:val="22"/>
          <w:szCs w:val="22"/>
        </w:rPr>
        <w:t xml:space="preserve">fin de </w:t>
      </w:r>
      <w:r w:rsidRPr="00F21335">
        <w:rPr>
          <w:rFonts w:ascii="Tahoma" w:hAnsi="Tahoma" w:cs="Tahoma"/>
          <w:sz w:val="22"/>
          <w:szCs w:val="22"/>
        </w:rPr>
        <w:t>promover espacios de transparencia y auditoria social.</w:t>
      </w:r>
    </w:p>
    <w:p w14:paraId="63ACB6A2" w14:textId="77777777" w:rsidR="002138EA" w:rsidRPr="00F21335" w:rsidRDefault="002138EA" w:rsidP="002138EA">
      <w:pPr>
        <w:pStyle w:val="Prrafodelista"/>
        <w:spacing w:after="160" w:line="259" w:lineRule="auto"/>
        <w:jc w:val="both"/>
        <w:rPr>
          <w:rFonts w:ascii="Tahoma" w:hAnsi="Tahoma" w:cs="Tahoma"/>
          <w:sz w:val="22"/>
          <w:szCs w:val="22"/>
        </w:rPr>
      </w:pPr>
    </w:p>
    <w:p w14:paraId="3B514621" w14:textId="77777777" w:rsidR="00EB7C6A" w:rsidRPr="00F21335" w:rsidRDefault="002138EA" w:rsidP="00286F11">
      <w:pPr>
        <w:pStyle w:val="Prrafodelista"/>
        <w:numPr>
          <w:ilvl w:val="0"/>
          <w:numId w:val="27"/>
        </w:numPr>
        <w:rPr>
          <w:rFonts w:ascii="Tahoma" w:hAnsi="Tahoma" w:cs="Tahoma"/>
          <w:b/>
          <w:bCs/>
          <w:sz w:val="22"/>
          <w:szCs w:val="22"/>
        </w:rPr>
      </w:pPr>
      <w:r w:rsidRPr="00F21335">
        <w:rPr>
          <w:rFonts w:ascii="Tahoma" w:hAnsi="Tahoma" w:cs="Tahoma"/>
          <w:b/>
          <w:bCs/>
          <w:sz w:val="22"/>
          <w:szCs w:val="22"/>
        </w:rPr>
        <w:t>Medidas previas para la socialización local de planes de negocio</w:t>
      </w:r>
    </w:p>
    <w:p w14:paraId="24D202B1" w14:textId="77777777" w:rsidR="00925161" w:rsidRPr="00F21335" w:rsidRDefault="00925161" w:rsidP="00925161">
      <w:pPr>
        <w:ind w:left="360"/>
        <w:jc w:val="both"/>
        <w:rPr>
          <w:rFonts w:ascii="Tahoma" w:hAnsi="Tahoma" w:cs="Tahoma"/>
          <w:sz w:val="22"/>
          <w:szCs w:val="22"/>
          <w:lang w:val="es-MX"/>
        </w:rPr>
      </w:pPr>
    </w:p>
    <w:p w14:paraId="29716A40" w14:textId="4BDFA482" w:rsidR="00EB7C6A" w:rsidRPr="00F21335" w:rsidRDefault="00EB7C6A" w:rsidP="00925161">
      <w:pPr>
        <w:ind w:left="360"/>
        <w:jc w:val="both"/>
        <w:rPr>
          <w:rFonts w:ascii="Tahoma" w:hAnsi="Tahoma" w:cs="Tahoma"/>
          <w:sz w:val="22"/>
          <w:szCs w:val="22"/>
          <w:lang w:val="es-MX"/>
        </w:rPr>
      </w:pPr>
      <w:r w:rsidRPr="00F21335">
        <w:rPr>
          <w:rFonts w:ascii="Tahoma" w:hAnsi="Tahoma" w:cs="Tahoma"/>
          <w:sz w:val="22"/>
          <w:szCs w:val="22"/>
          <w:lang w:val="es-MX"/>
        </w:rPr>
        <w:t xml:space="preserve">Tomando en cuenta el MGAS del </w:t>
      </w:r>
      <w:r w:rsidR="00F635A5" w:rsidRPr="00F21335">
        <w:rPr>
          <w:rFonts w:ascii="Tahoma" w:hAnsi="Tahoma" w:cs="Tahoma"/>
          <w:sz w:val="22"/>
          <w:szCs w:val="22"/>
          <w:lang w:val="es-MX"/>
        </w:rPr>
        <w:t>ComRural</w:t>
      </w:r>
      <w:r w:rsidRPr="00F21335">
        <w:rPr>
          <w:rFonts w:ascii="Tahoma" w:hAnsi="Tahoma" w:cs="Tahoma"/>
          <w:sz w:val="22"/>
          <w:szCs w:val="22"/>
          <w:lang w:val="es-MX"/>
        </w:rPr>
        <w:t xml:space="preserve"> I</w:t>
      </w:r>
      <w:r w:rsidR="004E1368" w:rsidRPr="00F21335">
        <w:rPr>
          <w:rFonts w:ascii="Tahoma" w:hAnsi="Tahoma" w:cs="Tahoma"/>
          <w:sz w:val="22"/>
          <w:szCs w:val="22"/>
          <w:lang w:val="es-MX"/>
        </w:rPr>
        <w:t>I</w:t>
      </w:r>
      <w:r w:rsidRPr="00F21335">
        <w:rPr>
          <w:rFonts w:ascii="Tahoma" w:hAnsi="Tahoma" w:cs="Tahoma"/>
          <w:sz w:val="22"/>
          <w:szCs w:val="22"/>
          <w:lang w:val="es-MX"/>
        </w:rPr>
        <w:t xml:space="preserve">I, previo a la aprobación de un plan de negocio se requiere de una consulta local en la cual se socialice el PNs con actores locales para lograr consensos y espacios de transparencia e intercambio de información.  En primer lugar, se deberá identificar los representantes de </w:t>
      </w:r>
      <w:r w:rsidRPr="00F21335">
        <w:rPr>
          <w:rFonts w:ascii="Tahoma" w:hAnsi="Tahoma" w:cs="Tahoma"/>
          <w:sz w:val="22"/>
          <w:szCs w:val="22"/>
          <w:lang w:val="es-MX"/>
        </w:rPr>
        <w:lastRenderedPageBreak/>
        <w:t xml:space="preserve">organizaciones </w:t>
      </w:r>
      <w:r w:rsidR="00271818" w:rsidRPr="00F21335">
        <w:rPr>
          <w:rFonts w:ascii="Tahoma" w:hAnsi="Tahoma" w:cs="Tahoma"/>
          <w:sz w:val="22"/>
          <w:szCs w:val="22"/>
          <w:lang w:val="es-MX"/>
        </w:rPr>
        <w:t xml:space="preserve">Gubernamentales, Fuerzas Vivas, Organizaciones empresarial </w:t>
      </w:r>
      <w:r w:rsidRPr="00F21335">
        <w:rPr>
          <w:rFonts w:ascii="Tahoma" w:hAnsi="Tahoma" w:cs="Tahoma"/>
          <w:sz w:val="22"/>
          <w:szCs w:val="22"/>
          <w:lang w:val="es-MX"/>
        </w:rPr>
        <w:t>de mayor representatividad en las comunidades como, por ejemplo; Patronato, Juntas de Agua, Sociedad de Padres de Familia y del Gobierno Municipal (se invita al alcalde o representante) así como la gobernanza indígena, cuando aplique.</w:t>
      </w:r>
    </w:p>
    <w:p w14:paraId="539A0E82" w14:textId="77777777" w:rsidR="00925161" w:rsidRPr="00F21335" w:rsidRDefault="00925161" w:rsidP="00925161">
      <w:pPr>
        <w:ind w:left="360"/>
        <w:jc w:val="both"/>
        <w:rPr>
          <w:rFonts w:ascii="Tahoma" w:hAnsi="Tahoma" w:cs="Tahoma"/>
          <w:sz w:val="22"/>
          <w:szCs w:val="22"/>
          <w:lang w:val="es-MX"/>
        </w:rPr>
      </w:pPr>
    </w:p>
    <w:p w14:paraId="65DC514A" w14:textId="1EAC432F" w:rsidR="00EB7C6A" w:rsidRPr="00F21335" w:rsidRDefault="00EB7C6A" w:rsidP="00925161">
      <w:pPr>
        <w:ind w:left="360"/>
        <w:jc w:val="both"/>
        <w:rPr>
          <w:rFonts w:ascii="Tahoma" w:hAnsi="Tahoma" w:cs="Tahoma"/>
          <w:sz w:val="22"/>
          <w:szCs w:val="22"/>
          <w:lang w:val="es-MX"/>
        </w:rPr>
      </w:pPr>
      <w:r w:rsidRPr="00F21335">
        <w:rPr>
          <w:rFonts w:ascii="Tahoma" w:hAnsi="Tahoma" w:cs="Tahoma"/>
          <w:sz w:val="22"/>
          <w:szCs w:val="22"/>
          <w:lang w:val="es-MX"/>
        </w:rPr>
        <w:t xml:space="preserve">Se lleva a cabo una reunión con un número </w:t>
      </w:r>
      <w:r w:rsidR="00925161" w:rsidRPr="00F21335">
        <w:rPr>
          <w:rFonts w:ascii="Tahoma" w:hAnsi="Tahoma" w:cs="Tahoma"/>
          <w:sz w:val="22"/>
          <w:szCs w:val="22"/>
          <w:lang w:val="es-MX"/>
        </w:rPr>
        <w:t xml:space="preserve">que represente la mitad más uno </w:t>
      </w:r>
      <w:r w:rsidRPr="00F21335">
        <w:rPr>
          <w:rFonts w:ascii="Tahoma" w:hAnsi="Tahoma" w:cs="Tahoma"/>
          <w:sz w:val="22"/>
          <w:szCs w:val="22"/>
          <w:lang w:val="es-MX"/>
        </w:rPr>
        <w:t xml:space="preserve">en la cual </w:t>
      </w:r>
      <w:r w:rsidR="002138EA" w:rsidRPr="00F21335">
        <w:rPr>
          <w:rFonts w:ascii="Tahoma" w:hAnsi="Tahoma" w:cs="Tahoma"/>
          <w:sz w:val="22"/>
          <w:szCs w:val="22"/>
          <w:lang w:val="es-MX"/>
        </w:rPr>
        <w:t>se presenta</w:t>
      </w:r>
      <w:r w:rsidRPr="00F21335">
        <w:rPr>
          <w:rFonts w:ascii="Tahoma" w:hAnsi="Tahoma" w:cs="Tahoma"/>
          <w:sz w:val="22"/>
          <w:szCs w:val="22"/>
          <w:lang w:val="es-MX"/>
        </w:rPr>
        <w:t xml:space="preserve"> el </w:t>
      </w:r>
      <w:r w:rsidR="00925161" w:rsidRPr="00F21335">
        <w:rPr>
          <w:rFonts w:ascii="Tahoma" w:hAnsi="Tahoma" w:cs="Tahoma"/>
          <w:sz w:val="22"/>
          <w:szCs w:val="22"/>
          <w:lang w:val="es-MX"/>
        </w:rPr>
        <w:t>PNs</w:t>
      </w:r>
      <w:r w:rsidRPr="00F21335">
        <w:rPr>
          <w:rFonts w:ascii="Tahoma" w:hAnsi="Tahoma" w:cs="Tahoma"/>
          <w:sz w:val="22"/>
          <w:szCs w:val="22"/>
          <w:lang w:val="es-MX"/>
        </w:rPr>
        <w:t>, sus inversiones, los riesgos y medidas socioambientales previstas.</w:t>
      </w:r>
      <w:r w:rsidR="004E1368" w:rsidRPr="00F21335">
        <w:rPr>
          <w:rFonts w:ascii="Tahoma" w:hAnsi="Tahoma" w:cs="Tahoma"/>
          <w:sz w:val="22"/>
          <w:szCs w:val="22"/>
          <w:lang w:val="es-MX"/>
        </w:rPr>
        <w:t xml:space="preserve"> </w:t>
      </w:r>
      <w:r w:rsidRPr="00F21335">
        <w:rPr>
          <w:rFonts w:ascii="Tahoma" w:hAnsi="Tahoma" w:cs="Tahoma"/>
          <w:sz w:val="22"/>
          <w:szCs w:val="22"/>
          <w:lang w:val="es-MX"/>
        </w:rPr>
        <w:t xml:space="preserve">Hay un espacio para despejar dudas y recibir retroalimentación de los </w:t>
      </w:r>
      <w:r w:rsidR="002138EA" w:rsidRPr="00F21335">
        <w:rPr>
          <w:rFonts w:ascii="Tahoma" w:hAnsi="Tahoma" w:cs="Tahoma"/>
          <w:sz w:val="22"/>
          <w:szCs w:val="22"/>
          <w:lang w:val="es-MX"/>
        </w:rPr>
        <w:t>participantes,</w:t>
      </w:r>
      <w:r w:rsidRPr="00F21335">
        <w:rPr>
          <w:rFonts w:ascii="Tahoma" w:hAnsi="Tahoma" w:cs="Tahoma"/>
          <w:sz w:val="22"/>
          <w:szCs w:val="22"/>
          <w:lang w:val="es-MX"/>
        </w:rPr>
        <w:t xml:space="preserve"> así como llegar a acuerdos.  Los participantes firman el listado y el acta de consentimiento.</w:t>
      </w:r>
    </w:p>
    <w:p w14:paraId="67DFD156" w14:textId="77777777" w:rsidR="007F139A" w:rsidRPr="00F21335" w:rsidRDefault="007F139A" w:rsidP="00EB7C6A">
      <w:pPr>
        <w:jc w:val="both"/>
        <w:rPr>
          <w:rFonts w:ascii="Tahoma" w:hAnsi="Tahoma" w:cs="Tahoma"/>
          <w:sz w:val="22"/>
          <w:szCs w:val="22"/>
          <w:lang w:val="es-MX"/>
        </w:rPr>
      </w:pPr>
    </w:p>
    <w:p w14:paraId="3CA31325" w14:textId="2778F649" w:rsidR="00EB7C6A" w:rsidRPr="00F21335" w:rsidRDefault="00EB7C6A" w:rsidP="00925161">
      <w:pPr>
        <w:ind w:left="360"/>
        <w:jc w:val="both"/>
        <w:rPr>
          <w:rFonts w:ascii="Tahoma" w:hAnsi="Tahoma" w:cs="Tahoma"/>
          <w:sz w:val="22"/>
          <w:szCs w:val="22"/>
          <w:lang w:val="es-MX"/>
        </w:rPr>
      </w:pPr>
      <w:r w:rsidRPr="00F21335">
        <w:rPr>
          <w:rFonts w:ascii="Tahoma" w:hAnsi="Tahoma" w:cs="Tahoma"/>
          <w:sz w:val="22"/>
          <w:szCs w:val="22"/>
          <w:lang w:val="es-MX"/>
        </w:rPr>
        <w:t xml:space="preserve">La </w:t>
      </w:r>
      <w:r w:rsidR="00925161" w:rsidRPr="00F21335">
        <w:rPr>
          <w:rFonts w:ascii="Tahoma" w:hAnsi="Tahoma" w:cs="Tahoma"/>
          <w:sz w:val="22"/>
          <w:szCs w:val="22"/>
          <w:lang w:val="es-MX"/>
        </w:rPr>
        <w:t xml:space="preserve">Empresa ancla </w:t>
      </w:r>
      <w:r w:rsidRPr="00F21335">
        <w:rPr>
          <w:rFonts w:ascii="Tahoma" w:hAnsi="Tahoma" w:cs="Tahoma"/>
          <w:sz w:val="22"/>
          <w:szCs w:val="22"/>
          <w:lang w:val="es-MX"/>
        </w:rPr>
        <w:t>está a cargo de la convocatoria. El lugar, hora y fecha se definen considerando espacios.</w:t>
      </w:r>
      <w:r w:rsidR="007F139A" w:rsidRPr="00F21335">
        <w:rPr>
          <w:rFonts w:ascii="Tahoma" w:hAnsi="Tahoma" w:cs="Tahoma"/>
          <w:sz w:val="22"/>
          <w:szCs w:val="22"/>
          <w:lang w:val="es-MX"/>
        </w:rPr>
        <w:t xml:space="preserve"> </w:t>
      </w:r>
      <w:r w:rsidRPr="00F21335">
        <w:rPr>
          <w:rFonts w:ascii="Tahoma" w:hAnsi="Tahoma" w:cs="Tahoma"/>
          <w:sz w:val="22"/>
          <w:szCs w:val="22"/>
          <w:lang w:val="es-MX"/>
        </w:rPr>
        <w:t>Una vez identificados los invitados, el lugar, hora y día, se procede hacer las convocatorias, con al menos una semana de anticipación. Pasado este tiempo se procede a realizar la reunión de trabajo.</w:t>
      </w:r>
    </w:p>
    <w:p w14:paraId="15A01260" w14:textId="77777777" w:rsidR="00925161" w:rsidRPr="00F21335" w:rsidRDefault="00925161" w:rsidP="00925161">
      <w:pPr>
        <w:ind w:left="360"/>
        <w:jc w:val="both"/>
        <w:rPr>
          <w:rFonts w:ascii="Tahoma" w:hAnsi="Tahoma" w:cs="Tahoma"/>
          <w:sz w:val="22"/>
          <w:szCs w:val="22"/>
          <w:lang w:val="es-MX"/>
        </w:rPr>
      </w:pPr>
    </w:p>
    <w:p w14:paraId="2B05876E" w14:textId="77777777" w:rsidR="00EB7C6A" w:rsidRPr="00F21335" w:rsidRDefault="00EB7C6A" w:rsidP="00925161">
      <w:pPr>
        <w:ind w:left="360"/>
        <w:jc w:val="both"/>
        <w:rPr>
          <w:rFonts w:ascii="Tahoma" w:hAnsi="Tahoma" w:cs="Tahoma"/>
          <w:sz w:val="22"/>
          <w:szCs w:val="22"/>
          <w:lang w:val="es-MX"/>
        </w:rPr>
      </w:pPr>
      <w:r w:rsidRPr="00F21335">
        <w:rPr>
          <w:rFonts w:ascii="Tahoma" w:hAnsi="Tahoma" w:cs="Tahoma"/>
          <w:sz w:val="22"/>
          <w:szCs w:val="22"/>
          <w:lang w:val="es-MX"/>
        </w:rPr>
        <w:t xml:space="preserve">Durante la reunión se levantará una ayuda memoria que formará parte de los medios de verificación de la jornada y sus resultados, se adjuntará a la misma el listado de participantes y el Acta de Consulta con Actores Locales (ver </w:t>
      </w:r>
      <w:r w:rsidR="00CC2817" w:rsidRPr="00F21335">
        <w:rPr>
          <w:rFonts w:ascii="Tahoma" w:hAnsi="Tahoma" w:cs="Tahoma"/>
          <w:sz w:val="22"/>
          <w:szCs w:val="22"/>
          <w:lang w:val="es-MX"/>
        </w:rPr>
        <w:t>anexos de este documento</w:t>
      </w:r>
      <w:r w:rsidRPr="00F21335">
        <w:rPr>
          <w:rFonts w:ascii="Tahoma" w:hAnsi="Tahoma" w:cs="Tahoma"/>
          <w:sz w:val="22"/>
          <w:szCs w:val="22"/>
          <w:lang w:val="es-MX"/>
        </w:rPr>
        <w:t>).</w:t>
      </w:r>
    </w:p>
    <w:p w14:paraId="6A4EB408" w14:textId="77777777" w:rsidR="007F139A" w:rsidRPr="00F21335" w:rsidRDefault="007F139A" w:rsidP="002138EA">
      <w:pPr>
        <w:spacing w:after="160" w:line="259" w:lineRule="auto"/>
        <w:jc w:val="both"/>
        <w:rPr>
          <w:rFonts w:ascii="Tahoma" w:hAnsi="Tahoma" w:cs="Tahoma"/>
          <w:b/>
          <w:bCs/>
          <w:sz w:val="22"/>
          <w:szCs w:val="22"/>
          <w:lang w:val="es-MX"/>
        </w:rPr>
      </w:pPr>
    </w:p>
    <w:p w14:paraId="34E9F0AF" w14:textId="03C2FC1E" w:rsidR="00EB7C6A" w:rsidRPr="00F21335" w:rsidRDefault="00EB7C6A" w:rsidP="00925161">
      <w:pPr>
        <w:spacing w:after="160" w:line="259" w:lineRule="auto"/>
        <w:ind w:left="360"/>
        <w:jc w:val="both"/>
        <w:rPr>
          <w:rFonts w:ascii="Tahoma" w:hAnsi="Tahoma" w:cs="Tahoma"/>
          <w:b/>
          <w:bCs/>
          <w:sz w:val="22"/>
          <w:szCs w:val="22"/>
          <w:lang w:val="es-MX"/>
        </w:rPr>
      </w:pPr>
      <w:r w:rsidRPr="00F21335">
        <w:rPr>
          <w:rFonts w:ascii="Tahoma" w:hAnsi="Tahoma" w:cs="Tahoma"/>
          <w:b/>
          <w:bCs/>
          <w:sz w:val="22"/>
          <w:szCs w:val="22"/>
          <w:lang w:val="es-MX"/>
        </w:rPr>
        <w:t xml:space="preserve">Taller </w:t>
      </w:r>
      <w:r w:rsidR="002138EA" w:rsidRPr="00F21335">
        <w:rPr>
          <w:rFonts w:ascii="Tahoma" w:hAnsi="Tahoma" w:cs="Tahoma"/>
          <w:b/>
          <w:bCs/>
          <w:sz w:val="22"/>
          <w:szCs w:val="22"/>
          <w:lang w:val="es-MX"/>
        </w:rPr>
        <w:t xml:space="preserve">virtual </w:t>
      </w:r>
      <w:r w:rsidRPr="00F21335">
        <w:rPr>
          <w:rFonts w:ascii="Tahoma" w:hAnsi="Tahoma" w:cs="Tahoma"/>
          <w:b/>
          <w:bCs/>
          <w:sz w:val="22"/>
          <w:szCs w:val="22"/>
          <w:lang w:val="es-MX"/>
        </w:rPr>
        <w:t xml:space="preserve">de </w:t>
      </w:r>
      <w:r w:rsidR="002138EA" w:rsidRPr="00F21335">
        <w:rPr>
          <w:rFonts w:ascii="Tahoma" w:hAnsi="Tahoma" w:cs="Tahoma"/>
          <w:b/>
          <w:bCs/>
          <w:sz w:val="22"/>
          <w:szCs w:val="22"/>
          <w:lang w:val="es-MX"/>
        </w:rPr>
        <w:t>s</w:t>
      </w:r>
      <w:r w:rsidRPr="00F21335">
        <w:rPr>
          <w:rFonts w:ascii="Tahoma" w:hAnsi="Tahoma" w:cs="Tahoma"/>
          <w:b/>
          <w:bCs/>
          <w:sz w:val="22"/>
          <w:szCs w:val="22"/>
          <w:lang w:val="es-MX"/>
        </w:rPr>
        <w:t>ocialización de</w:t>
      </w:r>
      <w:r w:rsidR="002138EA" w:rsidRPr="00F21335">
        <w:rPr>
          <w:rFonts w:ascii="Tahoma" w:hAnsi="Tahoma" w:cs="Tahoma"/>
          <w:b/>
          <w:bCs/>
          <w:sz w:val="22"/>
          <w:szCs w:val="22"/>
          <w:lang w:val="es-MX"/>
        </w:rPr>
        <w:t>l</w:t>
      </w:r>
      <w:r w:rsidRPr="00F21335">
        <w:rPr>
          <w:rFonts w:ascii="Tahoma" w:hAnsi="Tahoma" w:cs="Tahoma"/>
          <w:b/>
          <w:bCs/>
          <w:sz w:val="22"/>
          <w:szCs w:val="22"/>
          <w:lang w:val="es-MX"/>
        </w:rPr>
        <w:t xml:space="preserve"> Plan de Negocios</w:t>
      </w:r>
    </w:p>
    <w:p w14:paraId="76EF5168" w14:textId="668D28A8" w:rsidR="00EB7C6A" w:rsidRPr="00F21335" w:rsidRDefault="00EB7C6A" w:rsidP="00925161">
      <w:pPr>
        <w:ind w:left="360"/>
        <w:jc w:val="both"/>
        <w:rPr>
          <w:rFonts w:ascii="Tahoma" w:hAnsi="Tahoma" w:cs="Tahoma"/>
          <w:sz w:val="22"/>
          <w:szCs w:val="22"/>
          <w:lang w:val="es-MX"/>
        </w:rPr>
      </w:pPr>
      <w:r w:rsidRPr="00F21335">
        <w:rPr>
          <w:rFonts w:ascii="Tahoma" w:hAnsi="Tahoma" w:cs="Tahoma"/>
          <w:sz w:val="22"/>
          <w:szCs w:val="22"/>
          <w:lang w:val="es-MX"/>
        </w:rPr>
        <w:t xml:space="preserve">Considerando las posibilidades de conexión de internet y disponibilidad de medios electrónicos, la actividad puede ser realizada de forma virtual, en cuyo caso la organización y procedimiento de invitación también será responsabilidad de la OPR con el apoyo del Proyecto </w:t>
      </w:r>
      <w:r w:rsidR="00F635A5" w:rsidRPr="00F21335">
        <w:rPr>
          <w:rFonts w:ascii="Tahoma" w:hAnsi="Tahoma" w:cs="Tahoma"/>
          <w:sz w:val="22"/>
          <w:szCs w:val="22"/>
          <w:lang w:val="es-MX"/>
        </w:rPr>
        <w:t>ComRural</w:t>
      </w:r>
      <w:r w:rsidRPr="00F21335">
        <w:rPr>
          <w:rFonts w:ascii="Tahoma" w:hAnsi="Tahoma" w:cs="Tahoma"/>
          <w:sz w:val="22"/>
          <w:szCs w:val="22"/>
          <w:lang w:val="es-MX"/>
        </w:rPr>
        <w:t xml:space="preserve"> </w:t>
      </w:r>
      <w:r w:rsidR="00845E6A" w:rsidRPr="00F21335">
        <w:rPr>
          <w:rFonts w:ascii="Tahoma" w:hAnsi="Tahoma" w:cs="Tahoma"/>
          <w:sz w:val="22"/>
          <w:szCs w:val="22"/>
          <w:lang w:val="es-MX"/>
        </w:rPr>
        <w:t xml:space="preserve">III </w:t>
      </w:r>
      <w:r w:rsidRPr="00F21335">
        <w:rPr>
          <w:rFonts w:ascii="Tahoma" w:hAnsi="Tahoma" w:cs="Tahoma"/>
          <w:sz w:val="22"/>
          <w:szCs w:val="22"/>
          <w:lang w:val="es-MX"/>
        </w:rPr>
        <w:t>y el Proveedor de Servicios de Desarrollo Empresarial.</w:t>
      </w:r>
    </w:p>
    <w:p w14:paraId="10D3FB5C" w14:textId="77777777" w:rsidR="00925161" w:rsidRPr="00F21335" w:rsidRDefault="00925161" w:rsidP="00925161">
      <w:pPr>
        <w:ind w:left="360"/>
        <w:jc w:val="both"/>
        <w:rPr>
          <w:rFonts w:ascii="Tahoma" w:hAnsi="Tahoma" w:cs="Tahoma"/>
          <w:sz w:val="22"/>
          <w:szCs w:val="22"/>
          <w:lang w:val="es-MX"/>
        </w:rPr>
      </w:pPr>
    </w:p>
    <w:p w14:paraId="5F4631B2" w14:textId="2F5EB377" w:rsidR="00EB7C6A" w:rsidRPr="00F21335" w:rsidRDefault="00EB7C6A" w:rsidP="00925161">
      <w:pPr>
        <w:ind w:left="360"/>
        <w:jc w:val="both"/>
        <w:rPr>
          <w:rFonts w:ascii="Tahoma" w:hAnsi="Tahoma" w:cs="Tahoma"/>
          <w:sz w:val="22"/>
          <w:szCs w:val="22"/>
          <w:lang w:val="es-MX"/>
        </w:rPr>
      </w:pPr>
      <w:r w:rsidRPr="00F21335">
        <w:rPr>
          <w:rFonts w:ascii="Tahoma" w:hAnsi="Tahoma" w:cs="Tahoma"/>
          <w:sz w:val="22"/>
          <w:szCs w:val="22"/>
          <w:lang w:val="es-MX"/>
        </w:rPr>
        <w:t xml:space="preserve">Se ocupará previamente mediante visita de la coordinación regional y equipo socioambiental evaluar las condiciones y disposición de hacer uso de este mecanismo. De resultar efectiva la utilización de medios virtuales, este aplicaría solo para la actividad del taller, lo que significa que las medidas previas e invitación se mantienen por escrito, en donde se indicará la plataforma a ser utilizada y el procedimiento de interconexión. </w:t>
      </w:r>
    </w:p>
    <w:p w14:paraId="5F17BB2A" w14:textId="77777777" w:rsidR="00925161" w:rsidRPr="00F21335" w:rsidRDefault="00925161" w:rsidP="00925161">
      <w:pPr>
        <w:ind w:left="360"/>
        <w:jc w:val="both"/>
        <w:rPr>
          <w:rFonts w:ascii="Tahoma" w:hAnsi="Tahoma" w:cs="Tahoma"/>
          <w:sz w:val="22"/>
          <w:szCs w:val="22"/>
          <w:lang w:val="es-MX"/>
        </w:rPr>
      </w:pPr>
    </w:p>
    <w:p w14:paraId="45C6AED4" w14:textId="0247026F" w:rsidR="00EB7C6A" w:rsidRPr="00F21335" w:rsidRDefault="00EB7C6A" w:rsidP="00925161">
      <w:pPr>
        <w:ind w:left="360"/>
        <w:jc w:val="both"/>
        <w:rPr>
          <w:rFonts w:ascii="Tahoma" w:hAnsi="Tahoma" w:cs="Tahoma"/>
          <w:sz w:val="22"/>
          <w:szCs w:val="22"/>
          <w:lang w:val="es-MX"/>
        </w:rPr>
      </w:pPr>
      <w:r w:rsidRPr="00F21335">
        <w:rPr>
          <w:rFonts w:ascii="Tahoma" w:hAnsi="Tahoma" w:cs="Tahoma"/>
          <w:sz w:val="22"/>
          <w:szCs w:val="22"/>
          <w:lang w:val="es-MX"/>
        </w:rPr>
        <w:t>Detalles sobre el procedimiento y formatos a ser utilizados están en los siguientes anexos.</w:t>
      </w:r>
    </w:p>
    <w:p w14:paraId="79351065" w14:textId="77777777" w:rsidR="007F139A" w:rsidRPr="00F21335" w:rsidRDefault="007F139A" w:rsidP="00EB7C6A">
      <w:pPr>
        <w:jc w:val="both"/>
        <w:rPr>
          <w:rFonts w:ascii="Tahoma" w:hAnsi="Tahoma" w:cs="Tahoma"/>
          <w:sz w:val="22"/>
          <w:szCs w:val="22"/>
          <w:lang w:val="es-MX"/>
        </w:rPr>
      </w:pPr>
    </w:p>
    <w:p w14:paraId="777D5D73" w14:textId="505DA293" w:rsidR="00EB7C6A" w:rsidRPr="00F21335" w:rsidRDefault="00EB7C6A" w:rsidP="00286F11">
      <w:pPr>
        <w:pStyle w:val="Prrafodelista"/>
        <w:numPr>
          <w:ilvl w:val="0"/>
          <w:numId w:val="27"/>
        </w:numPr>
        <w:rPr>
          <w:rFonts w:ascii="Tahoma" w:hAnsi="Tahoma" w:cs="Tahoma"/>
          <w:sz w:val="22"/>
          <w:szCs w:val="22"/>
          <w:lang w:val="es-AR"/>
        </w:rPr>
      </w:pPr>
      <w:r w:rsidRPr="00F21335">
        <w:rPr>
          <w:rFonts w:ascii="Tahoma" w:hAnsi="Tahoma" w:cs="Tahoma"/>
          <w:b/>
          <w:bCs/>
          <w:sz w:val="22"/>
          <w:szCs w:val="22"/>
          <w:lang w:val="es-AR"/>
        </w:rPr>
        <w:t xml:space="preserve">Aspectos </w:t>
      </w:r>
      <w:r w:rsidRPr="00F21335">
        <w:rPr>
          <w:rFonts w:ascii="Tahoma" w:hAnsi="Tahoma" w:cs="Tahoma"/>
          <w:b/>
          <w:bCs/>
          <w:sz w:val="22"/>
          <w:szCs w:val="22"/>
        </w:rPr>
        <w:t>para</w:t>
      </w:r>
      <w:r w:rsidRPr="00F21335">
        <w:rPr>
          <w:rFonts w:ascii="Tahoma" w:hAnsi="Tahoma" w:cs="Tahoma"/>
          <w:b/>
          <w:bCs/>
          <w:sz w:val="22"/>
          <w:szCs w:val="22"/>
          <w:lang w:val="es-AR"/>
        </w:rPr>
        <w:t xml:space="preserve"> considerar en los resultados</w:t>
      </w:r>
    </w:p>
    <w:p w14:paraId="64976E8D" w14:textId="2C74196B" w:rsidR="00EB7C6A" w:rsidRPr="00F21335" w:rsidRDefault="00EB7C6A" w:rsidP="00925161">
      <w:pPr>
        <w:ind w:left="360"/>
        <w:jc w:val="both"/>
        <w:rPr>
          <w:rFonts w:ascii="Tahoma" w:hAnsi="Tahoma" w:cs="Tahoma"/>
          <w:sz w:val="22"/>
          <w:szCs w:val="22"/>
          <w:lang w:val="es-AR"/>
        </w:rPr>
      </w:pPr>
      <w:r w:rsidRPr="00F21335">
        <w:rPr>
          <w:rFonts w:ascii="Tahoma" w:hAnsi="Tahoma" w:cs="Tahoma"/>
          <w:sz w:val="22"/>
          <w:szCs w:val="22"/>
          <w:lang w:val="es-AR"/>
        </w:rPr>
        <w:t>El proceso de socialización y consulta local de planes de negocio puede originar 3 posibles escenarios, en función de la retroalimentación:</w:t>
      </w:r>
    </w:p>
    <w:p w14:paraId="7CFFEB91" w14:textId="77777777" w:rsidR="00925161" w:rsidRPr="00F21335" w:rsidRDefault="00925161" w:rsidP="00925161">
      <w:pPr>
        <w:ind w:left="360"/>
        <w:jc w:val="both"/>
        <w:rPr>
          <w:rFonts w:ascii="Tahoma" w:hAnsi="Tahoma" w:cs="Tahoma"/>
          <w:sz w:val="22"/>
          <w:szCs w:val="22"/>
          <w:lang w:val="es-AR"/>
        </w:rPr>
      </w:pPr>
    </w:p>
    <w:p w14:paraId="3A483A47" w14:textId="74D4C198" w:rsidR="00925161" w:rsidRPr="00F21335" w:rsidRDefault="00925161" w:rsidP="00286F11">
      <w:pPr>
        <w:numPr>
          <w:ilvl w:val="0"/>
          <w:numId w:val="18"/>
        </w:numPr>
        <w:spacing w:line="276" w:lineRule="auto"/>
        <w:ind w:left="720"/>
        <w:contextualSpacing/>
        <w:jc w:val="both"/>
        <w:rPr>
          <w:rFonts w:ascii="Tahoma" w:hAnsi="Tahoma" w:cs="Tahoma"/>
          <w:sz w:val="22"/>
          <w:szCs w:val="22"/>
          <w:lang w:val="es-AR"/>
        </w:rPr>
      </w:pPr>
      <w:r w:rsidRPr="00F21335">
        <w:rPr>
          <w:rFonts w:ascii="Tahoma" w:hAnsi="Tahoma" w:cs="Tahoma"/>
          <w:sz w:val="22"/>
          <w:szCs w:val="22"/>
          <w:lang w:val="es-AR"/>
        </w:rPr>
        <w:t xml:space="preserve">La Empresa ancla, </w:t>
      </w:r>
      <w:r w:rsidRPr="00F21335">
        <w:rPr>
          <w:rFonts w:ascii="Tahoma" w:hAnsi="Tahoma" w:cs="Tahoma"/>
          <w:sz w:val="22"/>
          <w:szCs w:val="22"/>
          <w:lang w:eastAsia="es-ES"/>
        </w:rPr>
        <w:t>GPV y PIV</w:t>
      </w:r>
      <w:r w:rsidRPr="00F21335">
        <w:rPr>
          <w:rFonts w:ascii="Tahoma" w:hAnsi="Tahoma" w:cs="Tahoma"/>
          <w:sz w:val="22"/>
          <w:szCs w:val="22"/>
          <w:lang w:val="es-AR"/>
        </w:rPr>
        <w:t xml:space="preserve"> OPR hace la convocatoria a la socialización del PNs cuando el formulador (contratado) ha concluido la propuesta en el ámbito de borrador y ha sido socializada internamente, disponiendo del consenso a nivel de afiliados/as (este primer paso es válido para todos los posibles escenarios). En el primer escenario los representantes de las organizaciones comunitarias, indígenas, institucionales y gobierno local acuerdan y brindan el beneplácito (consentimiento) al contenido de la propuesta de forma unánime como resultado del taller de socialización con actores locales.</w:t>
      </w:r>
    </w:p>
    <w:p w14:paraId="6BB66AB6" w14:textId="63CEEDCD" w:rsidR="00EB7C6A" w:rsidRPr="00F21335" w:rsidRDefault="00EB7C6A" w:rsidP="00925161">
      <w:pPr>
        <w:spacing w:line="276" w:lineRule="auto"/>
        <w:ind w:left="860"/>
        <w:jc w:val="both"/>
        <w:rPr>
          <w:rFonts w:ascii="Tahoma" w:hAnsi="Tahoma" w:cs="Tahoma"/>
          <w:sz w:val="22"/>
          <w:szCs w:val="22"/>
          <w:lang w:val="es-AR"/>
        </w:rPr>
      </w:pPr>
      <w:r w:rsidRPr="00F21335">
        <w:rPr>
          <w:rFonts w:ascii="Tahoma" w:hAnsi="Tahoma" w:cs="Tahoma"/>
          <w:sz w:val="22"/>
          <w:szCs w:val="22"/>
          <w:lang w:val="es-AR"/>
        </w:rPr>
        <w:lastRenderedPageBreak/>
        <w:t xml:space="preserve">La mayoría (la mitad más uno de los actores presentes en el taller de consulta) de las representaciones incluyendo el gobierno local están de acuerdo y firman el acta de beneplácito. En este en primera instancia en la plenaria de la jornada se busca llegar a encontrar alternativas de acuerdo, en caso de no ser posible y agotadas las instancias de discusión y entendimiento, por mayoría de actores que están de acuerdo se decide continuar el proceso de presentación y aprobación del </w:t>
      </w:r>
      <w:r w:rsidR="00925161" w:rsidRPr="00F21335">
        <w:rPr>
          <w:rFonts w:ascii="Tahoma" w:hAnsi="Tahoma" w:cs="Tahoma"/>
          <w:sz w:val="22"/>
          <w:szCs w:val="22"/>
          <w:lang w:val="es-AR"/>
        </w:rPr>
        <w:t>PNs</w:t>
      </w:r>
      <w:r w:rsidRPr="00F21335">
        <w:rPr>
          <w:rFonts w:ascii="Tahoma" w:hAnsi="Tahoma" w:cs="Tahoma"/>
          <w:sz w:val="22"/>
          <w:szCs w:val="22"/>
          <w:lang w:val="es-AR"/>
        </w:rPr>
        <w:t xml:space="preserve">. </w:t>
      </w:r>
    </w:p>
    <w:p w14:paraId="59CA3B16" w14:textId="77777777" w:rsidR="00EB7C6A" w:rsidRPr="00F21335" w:rsidRDefault="00EB7C6A" w:rsidP="00EB7C6A">
      <w:pPr>
        <w:pStyle w:val="Prrafodelista"/>
        <w:rPr>
          <w:rFonts w:ascii="Tahoma" w:hAnsi="Tahoma" w:cs="Tahoma"/>
          <w:sz w:val="22"/>
          <w:szCs w:val="22"/>
          <w:lang w:val="es-AR"/>
        </w:rPr>
      </w:pPr>
    </w:p>
    <w:p w14:paraId="11A534A6" w14:textId="77777777" w:rsidR="00EB7C6A" w:rsidRPr="00F21335" w:rsidRDefault="00EB7C6A" w:rsidP="00286F11">
      <w:pPr>
        <w:pStyle w:val="Prrafodelista"/>
        <w:numPr>
          <w:ilvl w:val="0"/>
          <w:numId w:val="18"/>
        </w:numPr>
        <w:spacing w:line="276" w:lineRule="auto"/>
        <w:jc w:val="both"/>
        <w:rPr>
          <w:rFonts w:ascii="Tahoma" w:hAnsi="Tahoma" w:cs="Tahoma"/>
          <w:sz w:val="22"/>
          <w:szCs w:val="22"/>
          <w:lang w:val="es-AR"/>
        </w:rPr>
      </w:pPr>
      <w:r w:rsidRPr="00F21335">
        <w:rPr>
          <w:rFonts w:ascii="Tahoma" w:hAnsi="Tahoma" w:cs="Tahoma"/>
          <w:sz w:val="22"/>
          <w:szCs w:val="22"/>
          <w:lang w:val="es-AR"/>
        </w:rPr>
        <w:t xml:space="preserve">La mayoría de los actores locales no están de acuerdo con la propuesta del plan de negocio y exponen los motivos con suficiente argumentación según evidencia la ayuda memoria elaborada durante el desarrollo de la agenda. En este caso corresponde una reformulación a la propuesta de plan de negocio y convocar a una nueva actividad de socialización, para </w:t>
      </w:r>
      <w:r w:rsidR="002138EA" w:rsidRPr="00F21335">
        <w:rPr>
          <w:rFonts w:ascii="Tahoma" w:hAnsi="Tahoma" w:cs="Tahoma"/>
          <w:sz w:val="22"/>
          <w:szCs w:val="22"/>
          <w:lang w:val="es-AR"/>
        </w:rPr>
        <w:t>lograr</w:t>
      </w:r>
      <w:r w:rsidRPr="00F21335">
        <w:rPr>
          <w:rFonts w:ascii="Tahoma" w:hAnsi="Tahoma" w:cs="Tahoma"/>
          <w:sz w:val="22"/>
          <w:szCs w:val="22"/>
          <w:lang w:val="es-AR"/>
        </w:rPr>
        <w:t xml:space="preserve"> el consenso según el escenario 1 y 2. </w:t>
      </w:r>
    </w:p>
    <w:p w14:paraId="5CF92296" w14:textId="77777777" w:rsidR="00EB7C6A" w:rsidRPr="00F21335" w:rsidRDefault="00EB7C6A" w:rsidP="00EB7C6A">
      <w:pPr>
        <w:pStyle w:val="Prrafodelista"/>
        <w:ind w:left="860"/>
        <w:jc w:val="both"/>
        <w:rPr>
          <w:rFonts w:ascii="Tahoma" w:hAnsi="Tahoma" w:cs="Tahoma"/>
          <w:lang w:val="es-AR"/>
        </w:rPr>
      </w:pPr>
    </w:p>
    <w:p w14:paraId="30D6A350" w14:textId="77777777" w:rsidR="00EB7C6A" w:rsidRPr="00F21335" w:rsidRDefault="00EB7C6A" w:rsidP="00612101">
      <w:pPr>
        <w:ind w:left="708"/>
        <w:rPr>
          <w:rFonts w:ascii="Tahoma" w:hAnsi="Tahoma" w:cs="Tahoma"/>
          <w:b/>
          <w:bCs/>
          <w:sz w:val="22"/>
          <w:lang w:val="es-AR"/>
        </w:rPr>
      </w:pPr>
      <w:r w:rsidRPr="00F21335">
        <w:rPr>
          <w:rFonts w:ascii="Tahoma" w:hAnsi="Tahoma" w:cs="Tahoma"/>
          <w:b/>
          <w:bCs/>
          <w:sz w:val="22"/>
          <w:lang w:val="es-AR"/>
        </w:rPr>
        <w:t>Resultados del taller de socialización</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4"/>
        <w:gridCol w:w="3034"/>
        <w:gridCol w:w="3254"/>
      </w:tblGrid>
      <w:tr w:rsidR="00B8598F" w:rsidRPr="00F21335" w14:paraId="635870D5" w14:textId="77777777" w:rsidTr="00612101">
        <w:tc>
          <w:tcPr>
            <w:tcW w:w="1644" w:type="dxa"/>
            <w:shd w:val="clear" w:color="auto" w:fill="BFBFBF" w:themeFill="background1" w:themeFillShade="BF"/>
          </w:tcPr>
          <w:p w14:paraId="30DA683F" w14:textId="77777777" w:rsidR="00EB7C6A" w:rsidRPr="00F21335" w:rsidRDefault="00EB7C6A" w:rsidP="00DA00F4">
            <w:pPr>
              <w:jc w:val="center"/>
              <w:rPr>
                <w:rFonts w:ascii="Tahoma" w:hAnsi="Tahoma" w:cs="Tahoma"/>
                <w:b/>
                <w:bCs/>
                <w:sz w:val="20"/>
              </w:rPr>
            </w:pPr>
            <w:r w:rsidRPr="00F21335">
              <w:rPr>
                <w:rFonts w:ascii="Tahoma" w:hAnsi="Tahoma" w:cs="Tahoma"/>
                <w:b/>
                <w:bCs/>
                <w:sz w:val="20"/>
              </w:rPr>
              <w:t>Todos los actores están de acuerdo</w:t>
            </w:r>
          </w:p>
        </w:tc>
        <w:tc>
          <w:tcPr>
            <w:tcW w:w="3034" w:type="dxa"/>
            <w:shd w:val="clear" w:color="auto" w:fill="BFBFBF" w:themeFill="background1" w:themeFillShade="BF"/>
          </w:tcPr>
          <w:p w14:paraId="24E6D1BA" w14:textId="77777777" w:rsidR="00EB7C6A" w:rsidRPr="00F21335" w:rsidRDefault="00EB7C6A" w:rsidP="00DA00F4">
            <w:pPr>
              <w:jc w:val="center"/>
              <w:rPr>
                <w:rFonts w:ascii="Tahoma" w:hAnsi="Tahoma" w:cs="Tahoma"/>
                <w:b/>
                <w:bCs/>
                <w:sz w:val="20"/>
              </w:rPr>
            </w:pPr>
            <w:r w:rsidRPr="00F21335">
              <w:rPr>
                <w:rFonts w:ascii="Tahoma" w:hAnsi="Tahoma" w:cs="Tahoma"/>
                <w:b/>
                <w:bCs/>
                <w:sz w:val="20"/>
              </w:rPr>
              <w:t>Mayoría de actores están de acuerdo</w:t>
            </w:r>
          </w:p>
        </w:tc>
        <w:tc>
          <w:tcPr>
            <w:tcW w:w="3254" w:type="dxa"/>
            <w:shd w:val="clear" w:color="auto" w:fill="BFBFBF" w:themeFill="background1" w:themeFillShade="BF"/>
          </w:tcPr>
          <w:p w14:paraId="111D908E" w14:textId="77777777" w:rsidR="00EB7C6A" w:rsidRPr="00F21335" w:rsidRDefault="00EB7C6A" w:rsidP="00DA00F4">
            <w:pPr>
              <w:jc w:val="center"/>
              <w:rPr>
                <w:rFonts w:ascii="Tahoma" w:hAnsi="Tahoma" w:cs="Tahoma"/>
                <w:b/>
                <w:bCs/>
                <w:sz w:val="20"/>
              </w:rPr>
            </w:pPr>
            <w:r w:rsidRPr="00F21335">
              <w:rPr>
                <w:rFonts w:ascii="Tahoma" w:hAnsi="Tahoma" w:cs="Tahoma"/>
                <w:b/>
                <w:bCs/>
                <w:sz w:val="20"/>
              </w:rPr>
              <w:t>Mayoría de actores están en desacuerdo</w:t>
            </w:r>
          </w:p>
        </w:tc>
      </w:tr>
      <w:tr w:rsidR="00F635A5" w:rsidRPr="00F21335" w14:paraId="1DF7F719" w14:textId="77777777" w:rsidTr="00612101">
        <w:trPr>
          <w:trHeight w:val="416"/>
        </w:trPr>
        <w:tc>
          <w:tcPr>
            <w:tcW w:w="1644" w:type="dxa"/>
            <w:shd w:val="clear" w:color="auto" w:fill="auto"/>
          </w:tcPr>
          <w:p w14:paraId="089348B1" w14:textId="77777777" w:rsidR="00EB7C6A" w:rsidRPr="00F21335" w:rsidRDefault="00EB7C6A" w:rsidP="00286F11">
            <w:pPr>
              <w:numPr>
                <w:ilvl w:val="0"/>
                <w:numId w:val="19"/>
              </w:numPr>
              <w:tabs>
                <w:tab w:val="clear" w:pos="360"/>
                <w:tab w:val="num" w:pos="96"/>
              </w:tabs>
              <w:ind w:left="96" w:hanging="96"/>
              <w:jc w:val="both"/>
              <w:rPr>
                <w:rFonts w:ascii="Tahoma" w:hAnsi="Tahoma" w:cs="Tahoma"/>
                <w:sz w:val="20"/>
              </w:rPr>
            </w:pPr>
            <w:r w:rsidRPr="00F21335">
              <w:rPr>
                <w:rFonts w:ascii="Tahoma" w:hAnsi="Tahoma" w:cs="Tahoma"/>
                <w:sz w:val="20"/>
              </w:rPr>
              <w:t>Se firma el acta de acuerdo y beneplácito.</w:t>
            </w:r>
          </w:p>
          <w:p w14:paraId="3BCBCB4C" w14:textId="1485B9DA" w:rsidR="00EB7C6A" w:rsidRPr="00F21335" w:rsidRDefault="00EB7C6A" w:rsidP="00DA00F4">
            <w:pPr>
              <w:jc w:val="center"/>
              <w:rPr>
                <w:rFonts w:ascii="Tahoma" w:hAnsi="Tahoma" w:cs="Tahoma"/>
                <w:b/>
                <w:bCs/>
                <w:sz w:val="20"/>
              </w:rPr>
            </w:pPr>
            <w:r w:rsidRPr="00F21335">
              <w:rPr>
                <w:rFonts w:ascii="Tahoma" w:hAnsi="Tahoma" w:cs="Tahoma"/>
                <w:sz w:val="20"/>
              </w:rPr>
              <w:t>Se presenta el PNs al Proyecto.</w:t>
            </w:r>
          </w:p>
        </w:tc>
        <w:tc>
          <w:tcPr>
            <w:tcW w:w="3034" w:type="dxa"/>
            <w:shd w:val="clear" w:color="auto" w:fill="auto"/>
          </w:tcPr>
          <w:p w14:paraId="14B73B1F" w14:textId="77777777" w:rsidR="00EB7C6A" w:rsidRPr="00F21335" w:rsidRDefault="00EB7C6A" w:rsidP="00286F11">
            <w:pPr>
              <w:numPr>
                <w:ilvl w:val="0"/>
                <w:numId w:val="19"/>
              </w:numPr>
              <w:tabs>
                <w:tab w:val="clear" w:pos="360"/>
                <w:tab w:val="num" w:pos="96"/>
              </w:tabs>
              <w:ind w:left="96" w:hanging="96"/>
              <w:jc w:val="both"/>
              <w:rPr>
                <w:rFonts w:ascii="Tahoma" w:hAnsi="Tahoma" w:cs="Tahoma"/>
                <w:b/>
                <w:bCs/>
                <w:sz w:val="19"/>
                <w:szCs w:val="19"/>
              </w:rPr>
            </w:pPr>
            <w:r w:rsidRPr="00F21335">
              <w:rPr>
                <w:rFonts w:ascii="Tahoma" w:hAnsi="Tahoma" w:cs="Tahoma"/>
                <w:sz w:val="19"/>
                <w:szCs w:val="19"/>
              </w:rPr>
              <w:t>Se firma las actas de acuerdo y beneplácito por parte de los actores en acuerdo</w:t>
            </w:r>
            <w:r w:rsidRPr="00F21335">
              <w:rPr>
                <w:rFonts w:ascii="Tahoma" w:hAnsi="Tahoma" w:cs="Tahoma"/>
                <w:b/>
                <w:bCs/>
                <w:sz w:val="19"/>
                <w:szCs w:val="19"/>
              </w:rPr>
              <w:t>.</w:t>
            </w:r>
          </w:p>
          <w:p w14:paraId="0ADBF91A" w14:textId="77777777" w:rsidR="00EB7C6A" w:rsidRPr="00F21335" w:rsidRDefault="00EB7C6A" w:rsidP="00286F11">
            <w:pPr>
              <w:numPr>
                <w:ilvl w:val="0"/>
                <w:numId w:val="19"/>
              </w:numPr>
              <w:tabs>
                <w:tab w:val="clear" w:pos="360"/>
                <w:tab w:val="num" w:pos="96"/>
              </w:tabs>
              <w:ind w:left="96" w:hanging="96"/>
              <w:jc w:val="both"/>
              <w:rPr>
                <w:rFonts w:ascii="Tahoma" w:hAnsi="Tahoma" w:cs="Tahoma"/>
                <w:sz w:val="19"/>
                <w:szCs w:val="19"/>
              </w:rPr>
            </w:pPr>
            <w:r w:rsidRPr="00F21335">
              <w:rPr>
                <w:rFonts w:ascii="Tahoma" w:hAnsi="Tahoma" w:cs="Tahoma"/>
                <w:sz w:val="19"/>
                <w:szCs w:val="19"/>
              </w:rPr>
              <w:t>La OPR y PSDE deciden una segunda instancia de socialización con actores en desacuerdo. (es obligatorio una segunda oportunidad cuando el actor en desacuerdo es el representante del gobierno local o de pueblos indígenas)</w:t>
            </w:r>
          </w:p>
          <w:p w14:paraId="5B48A671" w14:textId="693794A5" w:rsidR="00EB7C6A" w:rsidRPr="00F21335" w:rsidRDefault="00EB7C6A" w:rsidP="00612101">
            <w:pPr>
              <w:tabs>
                <w:tab w:val="left" w:pos="1372"/>
              </w:tabs>
              <w:jc w:val="center"/>
              <w:rPr>
                <w:rFonts w:ascii="Tahoma" w:hAnsi="Tahoma" w:cs="Tahoma"/>
                <w:b/>
                <w:bCs/>
                <w:sz w:val="19"/>
                <w:szCs w:val="19"/>
              </w:rPr>
            </w:pPr>
            <w:r w:rsidRPr="00F21335">
              <w:rPr>
                <w:rFonts w:ascii="Tahoma" w:hAnsi="Tahoma" w:cs="Tahoma"/>
                <w:sz w:val="19"/>
                <w:szCs w:val="19"/>
              </w:rPr>
              <w:t>Se presenta el PNs al Proyecto.  Puede ser tomando en cuenta el acuerdo por mayoría o incorporando las medidas después de la segunda socialización.</w:t>
            </w:r>
          </w:p>
        </w:tc>
        <w:tc>
          <w:tcPr>
            <w:tcW w:w="3254" w:type="dxa"/>
            <w:shd w:val="clear" w:color="auto" w:fill="auto"/>
          </w:tcPr>
          <w:p w14:paraId="5CCBA63D" w14:textId="77777777" w:rsidR="00EB7C6A" w:rsidRPr="00F21335" w:rsidRDefault="00EB7C6A" w:rsidP="00286F11">
            <w:pPr>
              <w:numPr>
                <w:ilvl w:val="0"/>
                <w:numId w:val="19"/>
              </w:numPr>
              <w:tabs>
                <w:tab w:val="clear" w:pos="360"/>
                <w:tab w:val="num" w:pos="96"/>
              </w:tabs>
              <w:ind w:left="96" w:hanging="96"/>
              <w:jc w:val="both"/>
              <w:rPr>
                <w:rFonts w:ascii="Tahoma" w:hAnsi="Tahoma" w:cs="Tahoma"/>
                <w:sz w:val="19"/>
                <w:szCs w:val="19"/>
              </w:rPr>
            </w:pPr>
            <w:r w:rsidRPr="00F21335">
              <w:rPr>
                <w:rFonts w:ascii="Tahoma" w:hAnsi="Tahoma" w:cs="Tahoma"/>
                <w:sz w:val="19"/>
                <w:szCs w:val="19"/>
              </w:rPr>
              <w:t>En ayuda memoria quedan escritos los motivos y argumentos del desacuerdo.</w:t>
            </w:r>
          </w:p>
          <w:p w14:paraId="07A4135B" w14:textId="144E5D7A" w:rsidR="00EB7C6A" w:rsidRPr="00F21335" w:rsidRDefault="008F79BE" w:rsidP="00286F11">
            <w:pPr>
              <w:numPr>
                <w:ilvl w:val="0"/>
                <w:numId w:val="19"/>
              </w:numPr>
              <w:tabs>
                <w:tab w:val="clear" w:pos="360"/>
                <w:tab w:val="num" w:pos="96"/>
              </w:tabs>
              <w:ind w:left="96" w:hanging="96"/>
              <w:jc w:val="both"/>
              <w:rPr>
                <w:rFonts w:ascii="Tahoma" w:hAnsi="Tahoma" w:cs="Tahoma"/>
                <w:sz w:val="19"/>
                <w:szCs w:val="19"/>
              </w:rPr>
            </w:pPr>
            <w:r w:rsidRPr="00F21335">
              <w:rPr>
                <w:rFonts w:ascii="Tahoma" w:hAnsi="Tahoma" w:cs="Tahoma"/>
                <w:sz w:val="19"/>
                <w:szCs w:val="19"/>
              </w:rPr>
              <w:t xml:space="preserve">La </w:t>
            </w:r>
            <w:r w:rsidR="00612101" w:rsidRPr="00F21335">
              <w:rPr>
                <w:rFonts w:ascii="Tahoma" w:hAnsi="Tahoma" w:cs="Tahoma"/>
                <w:sz w:val="19"/>
                <w:szCs w:val="19"/>
              </w:rPr>
              <w:t>E</w:t>
            </w:r>
            <w:r w:rsidRPr="00F21335">
              <w:rPr>
                <w:rFonts w:ascii="Tahoma" w:hAnsi="Tahoma" w:cs="Tahoma"/>
                <w:sz w:val="19"/>
                <w:szCs w:val="19"/>
              </w:rPr>
              <w:t>mpresa ancla y</w:t>
            </w:r>
            <w:r w:rsidR="00EB7C6A" w:rsidRPr="00F21335">
              <w:rPr>
                <w:rFonts w:ascii="Tahoma" w:hAnsi="Tahoma" w:cs="Tahoma"/>
                <w:sz w:val="19"/>
                <w:szCs w:val="19"/>
              </w:rPr>
              <w:t xml:space="preserve"> PSDE deben revisar la propuesta, justificar o reformular el PNs según los resultados de la socialización.</w:t>
            </w:r>
          </w:p>
          <w:p w14:paraId="14C1D0A1" w14:textId="77777777" w:rsidR="00EB7C6A" w:rsidRPr="00F21335" w:rsidRDefault="00EB7C6A" w:rsidP="00286F11">
            <w:pPr>
              <w:numPr>
                <w:ilvl w:val="0"/>
                <w:numId w:val="19"/>
              </w:numPr>
              <w:tabs>
                <w:tab w:val="clear" w:pos="360"/>
                <w:tab w:val="num" w:pos="96"/>
              </w:tabs>
              <w:ind w:left="96" w:hanging="96"/>
              <w:jc w:val="both"/>
              <w:rPr>
                <w:rFonts w:ascii="Tahoma" w:hAnsi="Tahoma" w:cs="Tahoma"/>
                <w:sz w:val="19"/>
                <w:szCs w:val="19"/>
              </w:rPr>
            </w:pPr>
            <w:r w:rsidRPr="00F21335">
              <w:rPr>
                <w:rFonts w:ascii="Tahoma" w:hAnsi="Tahoma" w:cs="Tahoma"/>
                <w:sz w:val="19"/>
                <w:szCs w:val="19"/>
              </w:rPr>
              <w:t xml:space="preserve">Si se opta por la reformulación, programar una nueva socialización y lograr los </w:t>
            </w:r>
            <w:r w:rsidR="002138EA" w:rsidRPr="00F21335">
              <w:rPr>
                <w:rFonts w:ascii="Tahoma" w:hAnsi="Tahoma" w:cs="Tahoma"/>
                <w:sz w:val="19"/>
                <w:szCs w:val="19"/>
              </w:rPr>
              <w:t>acuerdos con</w:t>
            </w:r>
            <w:r w:rsidRPr="00F21335">
              <w:rPr>
                <w:rFonts w:ascii="Tahoma" w:hAnsi="Tahoma" w:cs="Tahoma"/>
                <w:sz w:val="19"/>
                <w:szCs w:val="19"/>
              </w:rPr>
              <w:t xml:space="preserve"> firma del acta y procede a continuar el proceso de aprobación establecido.</w:t>
            </w:r>
          </w:p>
          <w:p w14:paraId="675380AA" w14:textId="24C901EB" w:rsidR="00EB7C6A" w:rsidRPr="00F21335" w:rsidRDefault="00EB7C6A" w:rsidP="00612101">
            <w:pPr>
              <w:ind w:left="96"/>
              <w:jc w:val="both"/>
              <w:rPr>
                <w:rFonts w:ascii="Tahoma" w:hAnsi="Tahoma" w:cs="Tahoma"/>
                <w:sz w:val="20"/>
              </w:rPr>
            </w:pPr>
            <w:r w:rsidRPr="00F21335">
              <w:rPr>
                <w:rFonts w:ascii="Tahoma" w:hAnsi="Tahoma" w:cs="Tahoma"/>
                <w:sz w:val="19"/>
                <w:szCs w:val="19"/>
              </w:rPr>
              <w:t xml:space="preserve">En primera o segunda socialización la </w:t>
            </w:r>
            <w:r w:rsidR="008F79BE" w:rsidRPr="00F21335">
              <w:rPr>
                <w:rFonts w:ascii="Tahoma" w:hAnsi="Tahoma" w:cs="Tahoma"/>
                <w:sz w:val="19"/>
                <w:szCs w:val="19"/>
              </w:rPr>
              <w:t xml:space="preserve">Empresa ancla </w:t>
            </w:r>
            <w:r w:rsidRPr="00F21335">
              <w:rPr>
                <w:rFonts w:ascii="Tahoma" w:hAnsi="Tahoma" w:cs="Tahoma"/>
                <w:sz w:val="19"/>
                <w:szCs w:val="19"/>
              </w:rPr>
              <w:t>y PSDE deciden no continuar con la formulación del PNs</w:t>
            </w:r>
          </w:p>
        </w:tc>
      </w:tr>
    </w:tbl>
    <w:p w14:paraId="2D830042" w14:textId="77777777" w:rsidR="00F663F7" w:rsidRPr="00F21335" w:rsidRDefault="00F663F7" w:rsidP="00EB7C6A">
      <w:pPr>
        <w:jc w:val="center"/>
        <w:rPr>
          <w:rFonts w:ascii="Tahoma" w:hAnsi="Tahoma" w:cs="Tahoma"/>
          <w:b/>
          <w:bCs/>
          <w:lang w:val="es-AR"/>
        </w:rPr>
      </w:pPr>
    </w:p>
    <w:p w14:paraId="7793C9FC" w14:textId="48166B13" w:rsidR="00612101" w:rsidRPr="00F21335" w:rsidRDefault="00612101">
      <w:pPr>
        <w:rPr>
          <w:rFonts w:ascii="Tahoma" w:hAnsi="Tahoma" w:cs="Tahoma"/>
          <w:b/>
          <w:i/>
          <w:iCs/>
          <w:sz w:val="22"/>
          <w:szCs w:val="22"/>
        </w:rPr>
      </w:pPr>
      <w:r w:rsidRPr="00F21335">
        <w:rPr>
          <w:rFonts w:ascii="Tahoma" w:hAnsi="Tahoma" w:cs="Tahoma"/>
          <w:b/>
          <w:i/>
          <w:iCs/>
          <w:sz w:val="22"/>
          <w:szCs w:val="22"/>
        </w:rPr>
        <w:br w:type="page"/>
      </w:r>
    </w:p>
    <w:p w14:paraId="02AA6195" w14:textId="694A8660" w:rsidR="00804C7C" w:rsidRPr="00F21335" w:rsidRDefault="00804C7C" w:rsidP="00804C7C">
      <w:pPr>
        <w:pStyle w:val="Ttulo1"/>
        <w:numPr>
          <w:ilvl w:val="0"/>
          <w:numId w:val="2"/>
        </w:numPr>
        <w:spacing w:after="160"/>
        <w:rPr>
          <w:rFonts w:ascii="Tahoma" w:hAnsi="Tahoma" w:cs="Tahoma"/>
          <w:b/>
          <w:color w:val="auto"/>
          <w:sz w:val="22"/>
          <w:szCs w:val="22"/>
          <w:lang w:val="es-ES"/>
        </w:rPr>
      </w:pPr>
      <w:bookmarkStart w:id="726" w:name="_Toc180664006"/>
      <w:bookmarkStart w:id="727" w:name="_Toc180664007"/>
      <w:bookmarkStart w:id="728" w:name="_Toc180664008"/>
      <w:bookmarkStart w:id="729" w:name="_Toc180664009"/>
      <w:bookmarkStart w:id="730" w:name="_Toc180664010"/>
      <w:bookmarkStart w:id="731" w:name="_Toc180664011"/>
      <w:bookmarkStart w:id="732" w:name="_Toc180664012"/>
      <w:bookmarkStart w:id="733" w:name="_Toc180664013"/>
      <w:bookmarkStart w:id="734" w:name="_Toc180664014"/>
      <w:bookmarkStart w:id="735" w:name="_Toc180664015"/>
      <w:bookmarkStart w:id="736" w:name="_Toc180664016"/>
      <w:bookmarkStart w:id="737" w:name="_Toc180664017"/>
      <w:bookmarkStart w:id="738" w:name="_Toc180664018"/>
      <w:bookmarkStart w:id="739" w:name="_Toc180664019"/>
      <w:bookmarkStart w:id="740" w:name="_Toc180664020"/>
      <w:bookmarkStart w:id="741" w:name="_Toc180664021"/>
      <w:bookmarkStart w:id="742" w:name="_Toc180664022"/>
      <w:bookmarkStart w:id="743" w:name="_Toc180664023"/>
      <w:bookmarkStart w:id="744" w:name="_Toc180664024"/>
      <w:bookmarkStart w:id="745" w:name="_Toc180664025"/>
      <w:bookmarkStart w:id="746" w:name="_Toc180664026"/>
      <w:bookmarkStart w:id="747" w:name="_Toc180664027"/>
      <w:bookmarkStart w:id="748" w:name="_Toc180664028"/>
      <w:bookmarkStart w:id="749" w:name="_Toc180664029"/>
      <w:bookmarkStart w:id="750" w:name="_Toc180664030"/>
      <w:bookmarkStart w:id="751" w:name="_Toc180664031"/>
      <w:bookmarkStart w:id="752" w:name="_Toc180664032"/>
      <w:bookmarkStart w:id="753" w:name="_Toc180664033"/>
      <w:bookmarkStart w:id="754" w:name="_Toc180664034"/>
      <w:bookmarkStart w:id="755" w:name="_Toc180664035"/>
      <w:bookmarkStart w:id="756" w:name="_Toc180664036"/>
      <w:bookmarkStart w:id="757" w:name="_Toc180664037"/>
      <w:bookmarkStart w:id="758" w:name="_Toc180664038"/>
      <w:bookmarkStart w:id="759" w:name="_Toc180664039"/>
      <w:bookmarkStart w:id="760" w:name="_Toc180664040"/>
      <w:bookmarkStart w:id="761" w:name="_Toc180664041"/>
      <w:bookmarkStart w:id="762" w:name="_Toc180664042"/>
      <w:bookmarkStart w:id="763" w:name="_Toc180664043"/>
      <w:bookmarkStart w:id="764" w:name="_Toc180664044"/>
      <w:bookmarkStart w:id="765" w:name="_Toc180664045"/>
      <w:bookmarkStart w:id="766" w:name="_Toc180664046"/>
      <w:bookmarkStart w:id="767" w:name="_Toc180664047"/>
      <w:bookmarkStart w:id="768" w:name="_Toc180664048"/>
      <w:bookmarkStart w:id="769" w:name="_Toc180664049"/>
      <w:bookmarkStart w:id="770" w:name="_Toc180664050"/>
      <w:bookmarkStart w:id="771" w:name="_Toc180664051"/>
      <w:bookmarkStart w:id="772" w:name="_Toc180664052"/>
      <w:bookmarkStart w:id="773" w:name="_Toc180664053"/>
      <w:bookmarkStart w:id="774" w:name="_Toc180664061"/>
      <w:bookmarkStart w:id="775" w:name="_Toc180664062"/>
      <w:bookmarkStart w:id="776" w:name="_Toc180664063"/>
      <w:bookmarkStart w:id="777" w:name="_Toc180664071"/>
      <w:bookmarkStart w:id="778" w:name="_Toc180664072"/>
      <w:bookmarkStart w:id="779" w:name="_Toc180664073"/>
      <w:bookmarkStart w:id="780" w:name="_Toc180664074"/>
      <w:bookmarkStart w:id="781" w:name="_Toc180664075"/>
      <w:bookmarkStart w:id="782" w:name="_Toc180664076"/>
      <w:bookmarkStart w:id="783" w:name="_Toc180664077"/>
      <w:bookmarkStart w:id="784" w:name="_Toc180664078"/>
      <w:bookmarkStart w:id="785" w:name="_Toc180664079"/>
      <w:bookmarkStart w:id="786" w:name="_Toc183781106"/>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r w:rsidRPr="00F21335">
        <w:rPr>
          <w:rFonts w:ascii="Tahoma" w:hAnsi="Tahoma" w:cs="Tahoma"/>
          <w:b/>
          <w:color w:val="auto"/>
          <w:sz w:val="22"/>
          <w:szCs w:val="22"/>
          <w:lang w:val="es-ES"/>
        </w:rPr>
        <w:lastRenderedPageBreak/>
        <w:t>ANEXOS</w:t>
      </w:r>
      <w:bookmarkEnd w:id="786"/>
    </w:p>
    <w:p w14:paraId="45AA41A6" w14:textId="7B3D887F" w:rsidR="00D060E8" w:rsidRPr="00F21335" w:rsidRDefault="00D060E8" w:rsidP="00D060E8">
      <w:pPr>
        <w:spacing w:after="80" w:line="259" w:lineRule="auto"/>
        <w:jc w:val="both"/>
        <w:rPr>
          <w:rFonts w:ascii="Tahoma" w:hAnsi="Tahoma" w:cs="Tahoma"/>
          <w:i/>
          <w:iCs/>
          <w:sz w:val="22"/>
          <w:szCs w:val="22"/>
        </w:rPr>
      </w:pPr>
      <w:r w:rsidRPr="00F21335">
        <w:rPr>
          <w:rFonts w:ascii="Tahoma" w:hAnsi="Tahoma" w:cs="Tahoma"/>
          <w:b/>
          <w:i/>
          <w:iCs/>
          <w:sz w:val="22"/>
          <w:szCs w:val="22"/>
        </w:rPr>
        <w:t xml:space="preserve">Anexo 1a. Formato de Acta de compromiso (ayuda memoria) </w:t>
      </w:r>
      <w:r w:rsidRPr="00F21335">
        <w:rPr>
          <w:rFonts w:ascii="Tahoma" w:hAnsi="Tahoma" w:cs="Tahoma"/>
          <w:sz w:val="22"/>
          <w:szCs w:val="22"/>
        </w:rPr>
        <w:t>de los Grupos de Productores Vinculados a la Empresa ancla</w:t>
      </w:r>
    </w:p>
    <w:p w14:paraId="2FA5508D" w14:textId="77777777" w:rsidR="00D060E8" w:rsidRPr="00F21335" w:rsidRDefault="00D060E8" w:rsidP="00D060E8">
      <w:pPr>
        <w:spacing w:line="276" w:lineRule="auto"/>
        <w:jc w:val="both"/>
        <w:rPr>
          <w:rFonts w:ascii="Tahoma" w:hAnsi="Tahoma" w:cs="Tahoma"/>
          <w:bCs/>
          <w:sz w:val="22"/>
          <w:szCs w:val="22"/>
        </w:rPr>
      </w:pPr>
    </w:p>
    <w:p w14:paraId="7410037E" w14:textId="77777777" w:rsidR="00D060E8" w:rsidRPr="00F21335" w:rsidRDefault="00D060E8" w:rsidP="00D060E8">
      <w:pPr>
        <w:spacing w:line="276" w:lineRule="auto"/>
        <w:jc w:val="center"/>
        <w:rPr>
          <w:rFonts w:ascii="Tahoma" w:hAnsi="Tahoma" w:cs="Tahoma"/>
          <w:b/>
          <w:sz w:val="22"/>
          <w:szCs w:val="22"/>
        </w:rPr>
      </w:pPr>
      <w:r w:rsidRPr="00F21335">
        <w:rPr>
          <w:rFonts w:ascii="Tahoma" w:hAnsi="Tahoma" w:cs="Tahoma"/>
          <w:b/>
          <w:sz w:val="22"/>
          <w:szCs w:val="22"/>
        </w:rPr>
        <w:t>ACTA DE COMPROMISO</w:t>
      </w:r>
    </w:p>
    <w:p w14:paraId="2562E38C" w14:textId="77777777" w:rsidR="00D060E8" w:rsidRPr="00F21335" w:rsidRDefault="00D060E8" w:rsidP="00D060E8">
      <w:pPr>
        <w:spacing w:line="276" w:lineRule="auto"/>
        <w:jc w:val="center"/>
        <w:rPr>
          <w:rFonts w:ascii="Tahoma" w:hAnsi="Tahoma" w:cs="Tahoma"/>
          <w:b/>
          <w:sz w:val="22"/>
          <w:szCs w:val="22"/>
        </w:rPr>
      </w:pPr>
    </w:p>
    <w:p w14:paraId="5DC0458E" w14:textId="07F1BB12" w:rsidR="00D060E8" w:rsidRPr="00F21335" w:rsidRDefault="00D060E8" w:rsidP="00D060E8">
      <w:pPr>
        <w:spacing w:line="276" w:lineRule="auto"/>
        <w:jc w:val="both"/>
        <w:rPr>
          <w:rFonts w:ascii="Tahoma" w:hAnsi="Tahoma" w:cs="Tahoma"/>
          <w:bCs/>
          <w:sz w:val="22"/>
          <w:szCs w:val="22"/>
        </w:rPr>
      </w:pPr>
      <w:r w:rsidRPr="00F21335">
        <w:rPr>
          <w:rFonts w:ascii="Tahoma" w:hAnsi="Tahoma" w:cs="Tahoma"/>
          <w:bCs/>
          <w:sz w:val="22"/>
          <w:szCs w:val="22"/>
        </w:rPr>
        <w:t>En la ciudad de _______________ del departamento de ____________________, siendo las ____ horas del día ______ del año dos mil veinticuatro, reunidos en el salón _________________ de la organización _________________, estando presente los representantes de la organizaci</w:t>
      </w:r>
      <w:r w:rsidR="003D5230" w:rsidRPr="00F21335">
        <w:rPr>
          <w:rFonts w:ascii="Tahoma" w:hAnsi="Tahoma" w:cs="Tahoma"/>
          <w:bCs/>
          <w:sz w:val="22"/>
          <w:szCs w:val="22"/>
        </w:rPr>
        <w:t>ón</w:t>
      </w:r>
      <w:r w:rsidR="00BB45A1" w:rsidRPr="00F21335">
        <w:rPr>
          <w:rFonts w:ascii="Tahoma" w:hAnsi="Tahoma" w:cs="Tahoma"/>
          <w:bCs/>
          <w:sz w:val="22"/>
          <w:szCs w:val="22"/>
        </w:rPr>
        <w:t xml:space="preserve"> (1) </w:t>
      </w:r>
      <w:r w:rsidRPr="00F21335">
        <w:rPr>
          <w:rFonts w:ascii="Tahoma" w:hAnsi="Tahoma" w:cs="Tahoma"/>
          <w:bCs/>
          <w:sz w:val="22"/>
          <w:szCs w:val="22"/>
        </w:rPr>
        <w:t xml:space="preserve">___________________ el (la) Señor (a) ___________________ en su calidad de ________________, </w:t>
      </w:r>
      <w:r w:rsidR="00BB45A1" w:rsidRPr="00F21335">
        <w:rPr>
          <w:rFonts w:ascii="Tahoma" w:hAnsi="Tahoma" w:cs="Tahoma"/>
          <w:bCs/>
          <w:sz w:val="22"/>
          <w:szCs w:val="22"/>
        </w:rPr>
        <w:t xml:space="preserve">de la organización (2) ___________________ </w:t>
      </w:r>
      <w:r w:rsidRPr="00F21335">
        <w:rPr>
          <w:rFonts w:ascii="Tahoma" w:hAnsi="Tahoma" w:cs="Tahoma"/>
          <w:bCs/>
          <w:sz w:val="22"/>
          <w:szCs w:val="22"/>
        </w:rPr>
        <w:t xml:space="preserve">el (la) Señor (a) ________________ en su calidad de ________________, </w:t>
      </w:r>
      <w:r w:rsidR="00BB45A1" w:rsidRPr="00F21335">
        <w:rPr>
          <w:rFonts w:ascii="Tahoma" w:hAnsi="Tahoma" w:cs="Tahoma"/>
          <w:bCs/>
          <w:sz w:val="22"/>
          <w:szCs w:val="22"/>
        </w:rPr>
        <w:t>de la organización (n) ___________________</w:t>
      </w:r>
      <w:r w:rsidRPr="00F21335">
        <w:rPr>
          <w:rFonts w:ascii="Tahoma" w:hAnsi="Tahoma" w:cs="Tahoma"/>
          <w:bCs/>
          <w:sz w:val="22"/>
          <w:szCs w:val="22"/>
        </w:rPr>
        <w:t xml:space="preserve">el (la) Señor (a) ___________________ en su calidad de ________________, quienes acreditaron legalmente su representación en la Asamblea general, donde se analizó, discutió y aprobó la intención en participar junto con </w:t>
      </w:r>
      <w:r w:rsidRPr="00F21335">
        <w:rPr>
          <w:rFonts w:ascii="Tahoma" w:hAnsi="Tahoma" w:cs="Tahoma"/>
          <w:sz w:val="22"/>
          <w:szCs w:val="22"/>
        </w:rPr>
        <w:t>la Empresa</w:t>
      </w:r>
      <w:r w:rsidRPr="00F21335">
        <w:rPr>
          <w:rFonts w:ascii="Tahoma" w:hAnsi="Tahoma" w:cs="Tahoma"/>
          <w:bCs/>
          <w:sz w:val="22"/>
          <w:szCs w:val="22"/>
        </w:rPr>
        <w:t xml:space="preserve">  ___________________________legalmente constituid</w:t>
      </w:r>
      <w:r w:rsidR="00BB45A1" w:rsidRPr="00F21335">
        <w:rPr>
          <w:rFonts w:ascii="Tahoma" w:hAnsi="Tahoma" w:cs="Tahoma"/>
          <w:bCs/>
          <w:sz w:val="22"/>
          <w:szCs w:val="22"/>
        </w:rPr>
        <w:t>a</w:t>
      </w:r>
      <w:r w:rsidRPr="00F21335">
        <w:rPr>
          <w:rFonts w:ascii="Tahoma" w:hAnsi="Tahoma" w:cs="Tahoma"/>
          <w:bCs/>
          <w:sz w:val="22"/>
          <w:szCs w:val="22"/>
        </w:rPr>
        <w:t xml:space="preserve"> en Escritura pública No. ___de fecha _______ante los oficios del Notario ___________ e inscrita bajo el Tomo__, Folio_____ en el Registro de Sociedades Mercantiles del Instituto de la Propiedad de la ciudad de ________________ en fecha ________, en la ventana 3 del Proyecto Integrando la Innovación para la Competitividad Rural (ComRural II) a través de  la iniciativa de negocio _____________________________________ en la cadena de valor de _________, autorizamos a los señores (as) _______________ y _______________ para actuar en nombre y representación nuestra en los procesos administrativos requeridos ante ComRural II y demás instancias. </w:t>
      </w:r>
    </w:p>
    <w:p w14:paraId="5FA25936" w14:textId="77777777" w:rsidR="00BB45A1" w:rsidRPr="00F21335" w:rsidRDefault="00BB45A1" w:rsidP="00D060E8">
      <w:pPr>
        <w:spacing w:line="276" w:lineRule="auto"/>
        <w:jc w:val="both"/>
        <w:rPr>
          <w:rFonts w:ascii="Tahoma" w:hAnsi="Tahoma" w:cs="Tahoma"/>
          <w:bCs/>
          <w:sz w:val="22"/>
          <w:szCs w:val="22"/>
        </w:rPr>
      </w:pPr>
    </w:p>
    <w:p w14:paraId="34392E4E" w14:textId="77777777" w:rsidR="00D060E8" w:rsidRPr="00F21335" w:rsidRDefault="00D060E8" w:rsidP="00D060E8">
      <w:pPr>
        <w:spacing w:line="276" w:lineRule="auto"/>
        <w:jc w:val="both"/>
        <w:rPr>
          <w:rFonts w:ascii="Tahoma" w:hAnsi="Tahoma" w:cs="Tahoma"/>
          <w:bCs/>
          <w:sz w:val="22"/>
          <w:szCs w:val="22"/>
        </w:rPr>
      </w:pPr>
      <w:r w:rsidRPr="00F21335">
        <w:rPr>
          <w:rFonts w:ascii="Tahoma" w:hAnsi="Tahoma" w:cs="Tahoma"/>
          <w:bCs/>
          <w:sz w:val="22"/>
          <w:szCs w:val="22"/>
        </w:rPr>
        <w:t xml:space="preserve"> Y, para los fines legales correspondientes se extiende la presente certificación en la ciudad de __________, departamento de ___________, a los _______ (xx) días del mes de ____________ (año) 2024</w:t>
      </w:r>
    </w:p>
    <w:p w14:paraId="10B23863" w14:textId="77777777" w:rsidR="00D060E8" w:rsidRPr="00F21335" w:rsidRDefault="00D060E8" w:rsidP="00D060E8">
      <w:pPr>
        <w:spacing w:line="276" w:lineRule="auto"/>
        <w:jc w:val="both"/>
        <w:rPr>
          <w:rFonts w:ascii="Tahoma" w:hAnsi="Tahoma" w:cs="Tahoma"/>
          <w:bCs/>
          <w:sz w:val="22"/>
          <w:szCs w:val="22"/>
        </w:rPr>
      </w:pPr>
    </w:p>
    <w:tbl>
      <w:tblPr>
        <w:tblW w:w="0" w:type="auto"/>
        <w:tblLook w:val="04A0" w:firstRow="1" w:lastRow="0" w:firstColumn="1" w:lastColumn="0" w:noHBand="0" w:noVBand="1"/>
      </w:tblPr>
      <w:tblGrid>
        <w:gridCol w:w="4291"/>
        <w:gridCol w:w="4213"/>
      </w:tblGrid>
      <w:tr w:rsidR="00D060E8" w:rsidRPr="00F21335" w14:paraId="333AA94B" w14:textId="77777777" w:rsidTr="00291495">
        <w:tc>
          <w:tcPr>
            <w:tcW w:w="4388" w:type="dxa"/>
          </w:tcPr>
          <w:p w14:paraId="4B53C939" w14:textId="77777777" w:rsidR="00612101" w:rsidRPr="00F21335" w:rsidRDefault="00612101" w:rsidP="00D060E8">
            <w:pPr>
              <w:spacing w:line="276" w:lineRule="auto"/>
              <w:jc w:val="center"/>
              <w:rPr>
                <w:rFonts w:ascii="Tahoma" w:hAnsi="Tahoma" w:cs="Tahoma"/>
                <w:bCs/>
                <w:sz w:val="22"/>
                <w:szCs w:val="22"/>
              </w:rPr>
            </w:pPr>
          </w:p>
          <w:p w14:paraId="14B67F80" w14:textId="77777777" w:rsidR="00612101" w:rsidRPr="00F21335" w:rsidRDefault="00612101" w:rsidP="00D060E8">
            <w:pPr>
              <w:spacing w:line="276" w:lineRule="auto"/>
              <w:jc w:val="center"/>
              <w:rPr>
                <w:rFonts w:ascii="Tahoma" w:hAnsi="Tahoma" w:cs="Tahoma"/>
                <w:bCs/>
                <w:sz w:val="22"/>
                <w:szCs w:val="22"/>
              </w:rPr>
            </w:pPr>
          </w:p>
          <w:p w14:paraId="749DD56F" w14:textId="77777777" w:rsidR="00612101" w:rsidRPr="00F21335" w:rsidRDefault="00612101" w:rsidP="00D060E8">
            <w:pPr>
              <w:spacing w:line="276" w:lineRule="auto"/>
              <w:jc w:val="center"/>
              <w:rPr>
                <w:rFonts w:ascii="Tahoma" w:hAnsi="Tahoma" w:cs="Tahoma"/>
                <w:bCs/>
                <w:sz w:val="22"/>
                <w:szCs w:val="22"/>
              </w:rPr>
            </w:pPr>
          </w:p>
          <w:p w14:paraId="598341CB" w14:textId="77777777" w:rsidR="00612101" w:rsidRPr="00F21335" w:rsidRDefault="00612101" w:rsidP="00D060E8">
            <w:pPr>
              <w:spacing w:line="276" w:lineRule="auto"/>
              <w:jc w:val="center"/>
              <w:rPr>
                <w:rFonts w:ascii="Tahoma" w:hAnsi="Tahoma" w:cs="Tahoma"/>
                <w:bCs/>
                <w:sz w:val="22"/>
                <w:szCs w:val="22"/>
              </w:rPr>
            </w:pPr>
          </w:p>
          <w:p w14:paraId="2029DD79" w14:textId="6611F224" w:rsidR="00D060E8" w:rsidRPr="00F21335" w:rsidRDefault="00D060E8" w:rsidP="00D060E8">
            <w:pPr>
              <w:spacing w:line="276" w:lineRule="auto"/>
              <w:jc w:val="center"/>
              <w:rPr>
                <w:rFonts w:ascii="Tahoma" w:hAnsi="Tahoma" w:cs="Tahoma"/>
                <w:bCs/>
                <w:sz w:val="22"/>
                <w:szCs w:val="22"/>
              </w:rPr>
            </w:pPr>
            <w:r w:rsidRPr="00F21335">
              <w:rPr>
                <w:rFonts w:ascii="Tahoma" w:hAnsi="Tahoma" w:cs="Tahoma"/>
                <w:bCs/>
                <w:sz w:val="22"/>
                <w:szCs w:val="22"/>
              </w:rPr>
              <w:t>(f y s)</w:t>
            </w:r>
          </w:p>
          <w:p w14:paraId="01222495" w14:textId="77777777" w:rsidR="00D060E8" w:rsidRPr="00F21335" w:rsidRDefault="00D060E8" w:rsidP="00D060E8">
            <w:pPr>
              <w:spacing w:line="276" w:lineRule="auto"/>
              <w:jc w:val="center"/>
              <w:rPr>
                <w:rFonts w:ascii="Tahoma" w:hAnsi="Tahoma" w:cs="Tahoma"/>
                <w:bCs/>
                <w:sz w:val="22"/>
                <w:szCs w:val="22"/>
              </w:rPr>
            </w:pPr>
            <w:r w:rsidRPr="00F21335">
              <w:rPr>
                <w:rFonts w:ascii="Tahoma" w:hAnsi="Tahoma" w:cs="Tahoma"/>
                <w:bCs/>
                <w:sz w:val="22"/>
                <w:szCs w:val="22"/>
              </w:rPr>
              <w:t xml:space="preserve"> ________________________</w:t>
            </w:r>
          </w:p>
          <w:p w14:paraId="15E20F65" w14:textId="77777777" w:rsidR="00D060E8" w:rsidRPr="00F21335" w:rsidRDefault="00D060E8" w:rsidP="00D060E8">
            <w:pPr>
              <w:spacing w:line="276" w:lineRule="auto"/>
              <w:jc w:val="center"/>
              <w:rPr>
                <w:rFonts w:ascii="Tahoma" w:hAnsi="Tahoma" w:cs="Tahoma"/>
                <w:bCs/>
                <w:sz w:val="22"/>
                <w:szCs w:val="22"/>
              </w:rPr>
            </w:pPr>
            <w:r w:rsidRPr="00F21335">
              <w:rPr>
                <w:rFonts w:ascii="Tahoma" w:hAnsi="Tahoma" w:cs="Tahoma"/>
                <w:bCs/>
                <w:sz w:val="22"/>
                <w:szCs w:val="22"/>
              </w:rPr>
              <w:t>Nombre</w:t>
            </w:r>
          </w:p>
          <w:p w14:paraId="1C755010" w14:textId="77777777" w:rsidR="00D060E8" w:rsidRPr="00F21335" w:rsidRDefault="00D060E8" w:rsidP="00D060E8">
            <w:pPr>
              <w:spacing w:line="276" w:lineRule="auto"/>
              <w:jc w:val="center"/>
              <w:rPr>
                <w:rFonts w:ascii="Tahoma" w:hAnsi="Tahoma" w:cs="Tahoma"/>
                <w:bCs/>
                <w:sz w:val="22"/>
                <w:szCs w:val="22"/>
              </w:rPr>
            </w:pPr>
            <w:r w:rsidRPr="00F21335">
              <w:rPr>
                <w:rFonts w:ascii="Tahoma" w:hAnsi="Tahoma" w:cs="Tahoma"/>
                <w:bCs/>
                <w:sz w:val="22"/>
                <w:szCs w:val="22"/>
              </w:rPr>
              <w:t>Representante Organización A</w:t>
            </w:r>
          </w:p>
        </w:tc>
        <w:tc>
          <w:tcPr>
            <w:tcW w:w="4332" w:type="dxa"/>
          </w:tcPr>
          <w:p w14:paraId="14AB8017" w14:textId="77777777" w:rsidR="00612101" w:rsidRPr="00F21335" w:rsidRDefault="00612101" w:rsidP="00D060E8">
            <w:pPr>
              <w:spacing w:line="276" w:lineRule="auto"/>
              <w:jc w:val="center"/>
              <w:rPr>
                <w:rFonts w:ascii="Tahoma" w:hAnsi="Tahoma" w:cs="Tahoma"/>
                <w:bCs/>
                <w:sz w:val="22"/>
                <w:szCs w:val="22"/>
              </w:rPr>
            </w:pPr>
          </w:p>
          <w:p w14:paraId="2D569210" w14:textId="77777777" w:rsidR="00612101" w:rsidRPr="00F21335" w:rsidRDefault="00612101" w:rsidP="00D060E8">
            <w:pPr>
              <w:spacing w:line="276" w:lineRule="auto"/>
              <w:jc w:val="center"/>
              <w:rPr>
                <w:rFonts w:ascii="Tahoma" w:hAnsi="Tahoma" w:cs="Tahoma"/>
                <w:bCs/>
                <w:sz w:val="22"/>
                <w:szCs w:val="22"/>
              </w:rPr>
            </w:pPr>
          </w:p>
          <w:p w14:paraId="1FE12A7A" w14:textId="77777777" w:rsidR="00612101" w:rsidRPr="00F21335" w:rsidRDefault="00612101" w:rsidP="00D060E8">
            <w:pPr>
              <w:spacing w:line="276" w:lineRule="auto"/>
              <w:jc w:val="center"/>
              <w:rPr>
                <w:rFonts w:ascii="Tahoma" w:hAnsi="Tahoma" w:cs="Tahoma"/>
                <w:bCs/>
                <w:sz w:val="22"/>
                <w:szCs w:val="22"/>
              </w:rPr>
            </w:pPr>
          </w:p>
          <w:p w14:paraId="2B3DACF8" w14:textId="77777777" w:rsidR="00612101" w:rsidRPr="00F21335" w:rsidRDefault="00612101" w:rsidP="00D060E8">
            <w:pPr>
              <w:spacing w:line="276" w:lineRule="auto"/>
              <w:jc w:val="center"/>
              <w:rPr>
                <w:rFonts w:ascii="Tahoma" w:hAnsi="Tahoma" w:cs="Tahoma"/>
                <w:bCs/>
                <w:sz w:val="22"/>
                <w:szCs w:val="22"/>
              </w:rPr>
            </w:pPr>
          </w:p>
          <w:p w14:paraId="5B8D47E5" w14:textId="1C27503B" w:rsidR="00D060E8" w:rsidRPr="00F21335" w:rsidRDefault="00D060E8" w:rsidP="00D060E8">
            <w:pPr>
              <w:spacing w:line="276" w:lineRule="auto"/>
              <w:jc w:val="center"/>
              <w:rPr>
                <w:rFonts w:ascii="Tahoma" w:hAnsi="Tahoma" w:cs="Tahoma"/>
                <w:bCs/>
                <w:sz w:val="22"/>
                <w:szCs w:val="22"/>
              </w:rPr>
            </w:pPr>
            <w:r w:rsidRPr="00F21335">
              <w:rPr>
                <w:rFonts w:ascii="Tahoma" w:hAnsi="Tahoma" w:cs="Tahoma"/>
                <w:bCs/>
                <w:sz w:val="22"/>
                <w:szCs w:val="22"/>
              </w:rPr>
              <w:t>(f y s)</w:t>
            </w:r>
          </w:p>
          <w:p w14:paraId="560C08B9" w14:textId="77777777" w:rsidR="00D060E8" w:rsidRPr="00F21335" w:rsidRDefault="00D060E8" w:rsidP="00D060E8">
            <w:pPr>
              <w:spacing w:line="276" w:lineRule="auto"/>
              <w:jc w:val="center"/>
              <w:rPr>
                <w:rFonts w:ascii="Tahoma" w:hAnsi="Tahoma" w:cs="Tahoma"/>
                <w:bCs/>
                <w:sz w:val="22"/>
                <w:szCs w:val="22"/>
              </w:rPr>
            </w:pPr>
            <w:r w:rsidRPr="00F21335">
              <w:rPr>
                <w:rFonts w:ascii="Tahoma" w:hAnsi="Tahoma" w:cs="Tahoma"/>
                <w:bCs/>
                <w:sz w:val="22"/>
                <w:szCs w:val="22"/>
              </w:rPr>
              <w:t>_____________________</w:t>
            </w:r>
          </w:p>
          <w:p w14:paraId="26B7925A" w14:textId="77777777" w:rsidR="00D060E8" w:rsidRPr="00F21335" w:rsidRDefault="00D060E8" w:rsidP="00D060E8">
            <w:pPr>
              <w:spacing w:line="276" w:lineRule="auto"/>
              <w:jc w:val="center"/>
              <w:rPr>
                <w:rFonts w:ascii="Tahoma" w:hAnsi="Tahoma" w:cs="Tahoma"/>
                <w:bCs/>
                <w:sz w:val="22"/>
                <w:szCs w:val="22"/>
              </w:rPr>
            </w:pPr>
            <w:r w:rsidRPr="00F21335">
              <w:rPr>
                <w:rFonts w:ascii="Tahoma" w:hAnsi="Tahoma" w:cs="Tahoma"/>
                <w:bCs/>
                <w:sz w:val="22"/>
                <w:szCs w:val="22"/>
              </w:rPr>
              <w:t>Nombre</w:t>
            </w:r>
          </w:p>
          <w:p w14:paraId="6B7644CF" w14:textId="77777777" w:rsidR="00D060E8" w:rsidRPr="00F21335" w:rsidRDefault="00D060E8" w:rsidP="00D060E8">
            <w:pPr>
              <w:spacing w:line="276" w:lineRule="auto"/>
              <w:jc w:val="center"/>
              <w:rPr>
                <w:rFonts w:ascii="Tahoma" w:hAnsi="Tahoma" w:cs="Tahoma"/>
                <w:bCs/>
                <w:sz w:val="22"/>
                <w:szCs w:val="22"/>
              </w:rPr>
            </w:pPr>
            <w:r w:rsidRPr="00F21335">
              <w:rPr>
                <w:rFonts w:ascii="Tahoma" w:hAnsi="Tahoma" w:cs="Tahoma"/>
                <w:bCs/>
                <w:sz w:val="22"/>
                <w:szCs w:val="22"/>
              </w:rPr>
              <w:t>Representante Organización B</w:t>
            </w:r>
          </w:p>
        </w:tc>
      </w:tr>
    </w:tbl>
    <w:p w14:paraId="6C7D71E4" w14:textId="77777777" w:rsidR="00D060E8" w:rsidRPr="00F21335" w:rsidRDefault="00D060E8" w:rsidP="00D060E8">
      <w:pPr>
        <w:spacing w:line="276" w:lineRule="auto"/>
        <w:jc w:val="center"/>
        <w:rPr>
          <w:rFonts w:ascii="Tahoma" w:hAnsi="Tahoma" w:cs="Tahoma"/>
          <w:bCs/>
          <w:sz w:val="22"/>
          <w:szCs w:val="22"/>
        </w:rPr>
      </w:pPr>
    </w:p>
    <w:tbl>
      <w:tblPr>
        <w:tblW w:w="0" w:type="auto"/>
        <w:tblLook w:val="04A0" w:firstRow="1" w:lastRow="0" w:firstColumn="1" w:lastColumn="0" w:noHBand="0" w:noVBand="1"/>
      </w:tblPr>
      <w:tblGrid>
        <w:gridCol w:w="4728"/>
        <w:gridCol w:w="3776"/>
      </w:tblGrid>
      <w:tr w:rsidR="00B8598F" w:rsidRPr="00F21335" w14:paraId="0B2EFC33" w14:textId="77777777" w:rsidTr="00291495">
        <w:tc>
          <w:tcPr>
            <w:tcW w:w="4849" w:type="dxa"/>
          </w:tcPr>
          <w:p w14:paraId="23873B41" w14:textId="77777777" w:rsidR="00D060E8" w:rsidRPr="00F21335" w:rsidRDefault="00D060E8" w:rsidP="00D060E8">
            <w:pPr>
              <w:spacing w:line="276" w:lineRule="auto"/>
              <w:jc w:val="center"/>
              <w:rPr>
                <w:rFonts w:ascii="Tahoma" w:hAnsi="Tahoma" w:cs="Tahoma"/>
                <w:bCs/>
                <w:sz w:val="22"/>
                <w:szCs w:val="22"/>
              </w:rPr>
            </w:pPr>
          </w:p>
        </w:tc>
        <w:tc>
          <w:tcPr>
            <w:tcW w:w="3871" w:type="dxa"/>
          </w:tcPr>
          <w:p w14:paraId="15F8F72B" w14:textId="77777777" w:rsidR="00D060E8" w:rsidRPr="00F21335" w:rsidRDefault="00D060E8" w:rsidP="00D060E8">
            <w:pPr>
              <w:spacing w:line="276" w:lineRule="auto"/>
              <w:jc w:val="center"/>
              <w:rPr>
                <w:rFonts w:ascii="Tahoma" w:hAnsi="Tahoma" w:cs="Tahoma"/>
                <w:bCs/>
                <w:sz w:val="22"/>
                <w:szCs w:val="22"/>
              </w:rPr>
            </w:pPr>
          </w:p>
        </w:tc>
      </w:tr>
      <w:tr w:rsidR="00B8598F" w:rsidRPr="00F21335" w14:paraId="628FA020" w14:textId="77777777" w:rsidTr="00291495">
        <w:tc>
          <w:tcPr>
            <w:tcW w:w="4849" w:type="dxa"/>
          </w:tcPr>
          <w:p w14:paraId="248DE042" w14:textId="77777777" w:rsidR="00D060E8" w:rsidRPr="00F21335" w:rsidRDefault="00D060E8" w:rsidP="00D060E8">
            <w:pPr>
              <w:spacing w:line="276" w:lineRule="auto"/>
              <w:jc w:val="center"/>
              <w:rPr>
                <w:rFonts w:ascii="Tahoma" w:hAnsi="Tahoma" w:cs="Tahoma"/>
                <w:bCs/>
                <w:sz w:val="22"/>
                <w:szCs w:val="22"/>
              </w:rPr>
            </w:pPr>
          </w:p>
        </w:tc>
        <w:tc>
          <w:tcPr>
            <w:tcW w:w="3871" w:type="dxa"/>
          </w:tcPr>
          <w:p w14:paraId="71E11280" w14:textId="77777777" w:rsidR="00D060E8" w:rsidRPr="00F21335" w:rsidRDefault="00D060E8" w:rsidP="00D060E8">
            <w:pPr>
              <w:spacing w:line="276" w:lineRule="auto"/>
              <w:jc w:val="center"/>
              <w:rPr>
                <w:rFonts w:ascii="Tahoma" w:hAnsi="Tahoma" w:cs="Tahoma"/>
                <w:bCs/>
                <w:sz w:val="22"/>
                <w:szCs w:val="22"/>
              </w:rPr>
            </w:pPr>
          </w:p>
        </w:tc>
      </w:tr>
    </w:tbl>
    <w:p w14:paraId="3AFECD8F" w14:textId="77777777" w:rsidR="00D060E8" w:rsidRPr="00F21335" w:rsidRDefault="00D060E8" w:rsidP="00D060E8">
      <w:pPr>
        <w:spacing w:after="80" w:line="259" w:lineRule="auto"/>
        <w:jc w:val="both"/>
        <w:rPr>
          <w:rFonts w:ascii="Tahoma" w:hAnsi="Tahoma" w:cs="Tahoma"/>
          <w:i/>
          <w:iCs/>
          <w:sz w:val="22"/>
          <w:szCs w:val="22"/>
        </w:rPr>
      </w:pPr>
      <w:r w:rsidRPr="00F21335">
        <w:rPr>
          <w:rFonts w:ascii="Tahoma" w:hAnsi="Tahoma" w:cs="Tahoma"/>
          <w:b/>
          <w:bCs/>
          <w:sz w:val="22"/>
          <w:szCs w:val="22"/>
        </w:rPr>
        <w:br w:type="page"/>
      </w:r>
      <w:r w:rsidRPr="00F21335">
        <w:rPr>
          <w:rFonts w:ascii="Tahoma" w:hAnsi="Tahoma" w:cs="Tahoma"/>
          <w:b/>
          <w:i/>
          <w:iCs/>
          <w:sz w:val="22"/>
          <w:szCs w:val="22"/>
        </w:rPr>
        <w:lastRenderedPageBreak/>
        <w:t xml:space="preserve">Anexo 1b. Formato de Acta de compromiso (ayuda memoria) </w:t>
      </w:r>
      <w:r w:rsidRPr="00F21335">
        <w:rPr>
          <w:rFonts w:ascii="Tahoma" w:hAnsi="Tahoma" w:cs="Tahoma"/>
          <w:sz w:val="22"/>
          <w:szCs w:val="22"/>
        </w:rPr>
        <w:t>de los Productores Individuales Vinculados (PIV) a la Empresa ancla</w:t>
      </w:r>
    </w:p>
    <w:p w14:paraId="5C20A9EF" w14:textId="77777777" w:rsidR="00D060E8" w:rsidRPr="00F21335" w:rsidRDefault="00D060E8" w:rsidP="00D060E8">
      <w:pPr>
        <w:spacing w:line="276" w:lineRule="auto"/>
        <w:jc w:val="both"/>
        <w:rPr>
          <w:rFonts w:ascii="Tahoma" w:hAnsi="Tahoma" w:cs="Tahoma"/>
          <w:bCs/>
          <w:sz w:val="22"/>
          <w:szCs w:val="22"/>
        </w:rPr>
      </w:pPr>
    </w:p>
    <w:p w14:paraId="6C241E7F" w14:textId="77777777" w:rsidR="00D060E8" w:rsidRPr="00F21335" w:rsidRDefault="00D060E8" w:rsidP="00D060E8">
      <w:pPr>
        <w:spacing w:line="276" w:lineRule="auto"/>
        <w:jc w:val="center"/>
        <w:rPr>
          <w:rFonts w:ascii="Tahoma" w:hAnsi="Tahoma" w:cs="Tahoma"/>
          <w:b/>
          <w:sz w:val="22"/>
          <w:szCs w:val="22"/>
        </w:rPr>
      </w:pPr>
      <w:r w:rsidRPr="00F21335">
        <w:rPr>
          <w:rFonts w:ascii="Tahoma" w:hAnsi="Tahoma" w:cs="Tahoma"/>
          <w:b/>
          <w:sz w:val="22"/>
          <w:szCs w:val="22"/>
        </w:rPr>
        <w:t>ACTA DE COMPROMISO</w:t>
      </w:r>
    </w:p>
    <w:p w14:paraId="40B2E4D3" w14:textId="2D826609" w:rsidR="00D060E8" w:rsidRPr="00F21335" w:rsidRDefault="00D060E8" w:rsidP="00D060E8">
      <w:pPr>
        <w:spacing w:line="276" w:lineRule="auto"/>
        <w:jc w:val="both"/>
        <w:rPr>
          <w:rFonts w:ascii="Tahoma" w:hAnsi="Tahoma" w:cs="Tahoma"/>
          <w:bCs/>
          <w:sz w:val="22"/>
          <w:szCs w:val="22"/>
        </w:rPr>
      </w:pPr>
      <w:r w:rsidRPr="00F21335">
        <w:rPr>
          <w:rFonts w:ascii="Tahoma" w:hAnsi="Tahoma" w:cs="Tahoma"/>
          <w:bCs/>
          <w:sz w:val="22"/>
          <w:szCs w:val="22"/>
        </w:rPr>
        <w:t>En la ciudad de _______________ del departamento de ____________________, siendo las ____ horas del día ______ del año dos mil veinticuatro, reunidos en el salón _________________, estando presente los productores Individuales:</w:t>
      </w:r>
    </w:p>
    <w:p w14:paraId="2A0141B4" w14:textId="77777777" w:rsidR="00D060E8" w:rsidRPr="00F21335" w:rsidRDefault="00D060E8" w:rsidP="00D060E8">
      <w:pPr>
        <w:spacing w:line="276" w:lineRule="auto"/>
        <w:jc w:val="both"/>
        <w:rPr>
          <w:rFonts w:ascii="Tahoma" w:hAnsi="Tahoma" w:cs="Tahoma"/>
          <w:bCs/>
          <w:sz w:val="22"/>
          <w:szCs w:val="22"/>
        </w:rPr>
      </w:pPr>
    </w:p>
    <w:p w14:paraId="0D426212" w14:textId="5BBD4A6A" w:rsidR="00D060E8" w:rsidRPr="00F21335" w:rsidRDefault="00BB45A1" w:rsidP="00286F11">
      <w:pPr>
        <w:numPr>
          <w:ilvl w:val="3"/>
          <w:numId w:val="30"/>
        </w:numPr>
        <w:tabs>
          <w:tab w:val="clear" w:pos="2880"/>
        </w:tabs>
        <w:spacing w:line="276" w:lineRule="auto"/>
        <w:ind w:left="284"/>
        <w:jc w:val="both"/>
        <w:rPr>
          <w:rFonts w:ascii="Tahoma" w:hAnsi="Tahoma" w:cs="Tahoma"/>
          <w:bCs/>
          <w:sz w:val="22"/>
          <w:szCs w:val="22"/>
        </w:rPr>
      </w:pPr>
      <w:r w:rsidRPr="00F21335">
        <w:rPr>
          <w:rFonts w:ascii="Tahoma" w:hAnsi="Tahoma" w:cs="Tahoma"/>
          <w:bCs/>
          <w:sz w:val="22"/>
          <w:szCs w:val="22"/>
        </w:rPr>
        <w:t>e</w:t>
      </w:r>
      <w:r w:rsidR="00D060E8" w:rsidRPr="00F21335">
        <w:rPr>
          <w:rFonts w:ascii="Tahoma" w:hAnsi="Tahoma" w:cs="Tahoma"/>
          <w:bCs/>
          <w:sz w:val="22"/>
          <w:szCs w:val="22"/>
        </w:rPr>
        <w:t xml:space="preserve">l (la) Señor (a) </w:t>
      </w:r>
    </w:p>
    <w:p w14:paraId="46B9118C" w14:textId="77777777" w:rsidR="00D060E8" w:rsidRPr="00F21335" w:rsidRDefault="00D060E8" w:rsidP="00286F11">
      <w:pPr>
        <w:numPr>
          <w:ilvl w:val="3"/>
          <w:numId w:val="30"/>
        </w:numPr>
        <w:tabs>
          <w:tab w:val="clear" w:pos="2880"/>
        </w:tabs>
        <w:spacing w:line="276" w:lineRule="auto"/>
        <w:ind w:left="284"/>
        <w:jc w:val="both"/>
        <w:rPr>
          <w:rFonts w:ascii="Tahoma" w:hAnsi="Tahoma" w:cs="Tahoma"/>
          <w:bCs/>
          <w:sz w:val="22"/>
          <w:szCs w:val="22"/>
        </w:rPr>
      </w:pPr>
      <w:r w:rsidRPr="00F21335">
        <w:rPr>
          <w:rFonts w:ascii="Tahoma" w:hAnsi="Tahoma" w:cs="Tahoma"/>
          <w:bCs/>
          <w:sz w:val="22"/>
          <w:szCs w:val="22"/>
        </w:rPr>
        <w:t>el (la) Señor (a)</w:t>
      </w:r>
    </w:p>
    <w:p w14:paraId="44E30CDD" w14:textId="77777777" w:rsidR="00D060E8" w:rsidRPr="00F21335" w:rsidRDefault="00D060E8" w:rsidP="00286F11">
      <w:pPr>
        <w:numPr>
          <w:ilvl w:val="3"/>
          <w:numId w:val="30"/>
        </w:numPr>
        <w:tabs>
          <w:tab w:val="clear" w:pos="2880"/>
        </w:tabs>
        <w:spacing w:line="276" w:lineRule="auto"/>
        <w:ind w:left="284"/>
        <w:jc w:val="both"/>
        <w:rPr>
          <w:rFonts w:ascii="Tahoma" w:hAnsi="Tahoma" w:cs="Tahoma"/>
          <w:bCs/>
          <w:sz w:val="22"/>
          <w:szCs w:val="22"/>
        </w:rPr>
      </w:pPr>
      <w:r w:rsidRPr="00F21335">
        <w:rPr>
          <w:rFonts w:ascii="Tahoma" w:hAnsi="Tahoma" w:cs="Tahoma"/>
          <w:bCs/>
          <w:sz w:val="22"/>
          <w:szCs w:val="22"/>
        </w:rPr>
        <w:t xml:space="preserve">el (la) Señor (a) </w:t>
      </w:r>
    </w:p>
    <w:p w14:paraId="55714E6E" w14:textId="6CA798AE" w:rsidR="00D060E8" w:rsidRPr="00F21335" w:rsidRDefault="00D060E8" w:rsidP="00286F11">
      <w:pPr>
        <w:pStyle w:val="Prrafodelista"/>
        <w:numPr>
          <w:ilvl w:val="0"/>
          <w:numId w:val="41"/>
        </w:numPr>
        <w:spacing w:line="276" w:lineRule="auto"/>
        <w:jc w:val="both"/>
        <w:rPr>
          <w:rFonts w:ascii="Tahoma" w:hAnsi="Tahoma" w:cs="Tahoma"/>
          <w:bCs/>
          <w:sz w:val="22"/>
          <w:szCs w:val="22"/>
        </w:rPr>
      </w:pPr>
      <w:r w:rsidRPr="00F21335">
        <w:rPr>
          <w:rFonts w:ascii="Tahoma" w:hAnsi="Tahoma" w:cs="Tahoma"/>
          <w:bCs/>
          <w:sz w:val="22"/>
          <w:szCs w:val="22"/>
        </w:rPr>
        <w:t xml:space="preserve">el (la) Señor (a), </w:t>
      </w:r>
    </w:p>
    <w:p w14:paraId="76DAAB1F" w14:textId="77777777" w:rsidR="00D060E8" w:rsidRPr="00F21335" w:rsidRDefault="00D060E8" w:rsidP="00D060E8">
      <w:pPr>
        <w:spacing w:line="276" w:lineRule="auto"/>
        <w:ind w:left="284"/>
        <w:jc w:val="both"/>
        <w:rPr>
          <w:rFonts w:ascii="Tahoma" w:hAnsi="Tahoma" w:cs="Tahoma"/>
          <w:bCs/>
          <w:sz w:val="22"/>
          <w:szCs w:val="22"/>
        </w:rPr>
      </w:pPr>
    </w:p>
    <w:p w14:paraId="3DE3CA4F" w14:textId="25D4BCD6" w:rsidR="00D060E8" w:rsidRPr="00F21335" w:rsidRDefault="00D060E8" w:rsidP="00D060E8">
      <w:pPr>
        <w:spacing w:line="276" w:lineRule="auto"/>
        <w:ind w:left="-76"/>
        <w:jc w:val="both"/>
        <w:rPr>
          <w:rFonts w:ascii="Tahoma" w:hAnsi="Tahoma" w:cs="Tahoma"/>
          <w:bCs/>
          <w:sz w:val="22"/>
          <w:szCs w:val="22"/>
        </w:rPr>
      </w:pPr>
      <w:r w:rsidRPr="00F21335">
        <w:rPr>
          <w:rFonts w:ascii="Tahoma" w:hAnsi="Tahoma" w:cs="Tahoma"/>
          <w:bCs/>
          <w:sz w:val="22"/>
          <w:szCs w:val="22"/>
        </w:rPr>
        <w:t xml:space="preserve">Quienes se acreditaron en la Asamblea general, donde se analizó, discutió y aprobó la intención en participar junto con </w:t>
      </w:r>
      <w:r w:rsidRPr="00F21335">
        <w:rPr>
          <w:rFonts w:ascii="Tahoma" w:hAnsi="Tahoma" w:cs="Tahoma"/>
          <w:sz w:val="22"/>
          <w:szCs w:val="22"/>
        </w:rPr>
        <w:t xml:space="preserve">la Empresa: </w:t>
      </w:r>
      <w:r w:rsidRPr="00F21335">
        <w:rPr>
          <w:rFonts w:ascii="Tahoma" w:hAnsi="Tahoma" w:cs="Tahoma"/>
          <w:bCs/>
          <w:sz w:val="22"/>
          <w:szCs w:val="22"/>
        </w:rPr>
        <w:t xml:space="preserve">  ___________________________legalmente constituid</w:t>
      </w:r>
      <w:r w:rsidR="00BB45A1" w:rsidRPr="00F21335">
        <w:rPr>
          <w:rFonts w:ascii="Tahoma" w:hAnsi="Tahoma" w:cs="Tahoma"/>
          <w:bCs/>
          <w:sz w:val="22"/>
          <w:szCs w:val="22"/>
        </w:rPr>
        <w:t>a</w:t>
      </w:r>
      <w:r w:rsidRPr="00F21335">
        <w:rPr>
          <w:rFonts w:ascii="Tahoma" w:hAnsi="Tahoma" w:cs="Tahoma"/>
          <w:bCs/>
          <w:sz w:val="22"/>
          <w:szCs w:val="22"/>
        </w:rPr>
        <w:t xml:space="preserve"> en Escritura pública No. ___de fecha _______ante los oficios del Notario ___________ e inscrita bajo el Tomo__, Folio_____ en el Registro de Sociedades Mercantiles del Instituto de la Propiedad de la ciudad de ________________ en fecha ________, en la ventana 3 del Proyecto Integrando la Innovación para la Competitividad Rural (ComRural II) a través de la iniciativa de negocio _____________________________________ en la cadena de valor de _________, autorizamos a los señores (as) _______________ y _______________ para actuar en nombre y representación nuestra en los procesos administrativos requeridos ante ComRural II y demás instancias. </w:t>
      </w:r>
    </w:p>
    <w:p w14:paraId="735D38E2" w14:textId="77777777" w:rsidR="00BB45A1" w:rsidRPr="00F21335" w:rsidRDefault="00BB45A1" w:rsidP="00D060E8">
      <w:pPr>
        <w:spacing w:line="276" w:lineRule="auto"/>
        <w:jc w:val="both"/>
        <w:rPr>
          <w:rFonts w:ascii="Tahoma" w:hAnsi="Tahoma" w:cs="Tahoma"/>
          <w:bCs/>
          <w:sz w:val="22"/>
          <w:szCs w:val="22"/>
        </w:rPr>
      </w:pPr>
    </w:p>
    <w:p w14:paraId="66D510E3" w14:textId="2A35F74E" w:rsidR="00D060E8" w:rsidRPr="00F21335" w:rsidRDefault="00D060E8" w:rsidP="00D060E8">
      <w:pPr>
        <w:spacing w:line="276" w:lineRule="auto"/>
        <w:jc w:val="both"/>
        <w:rPr>
          <w:rFonts w:ascii="Tahoma" w:hAnsi="Tahoma" w:cs="Tahoma"/>
          <w:bCs/>
          <w:sz w:val="22"/>
          <w:szCs w:val="22"/>
        </w:rPr>
      </w:pPr>
      <w:r w:rsidRPr="00F21335">
        <w:rPr>
          <w:rFonts w:ascii="Tahoma" w:hAnsi="Tahoma" w:cs="Tahoma"/>
          <w:bCs/>
          <w:sz w:val="22"/>
          <w:szCs w:val="22"/>
        </w:rPr>
        <w:t>Y, para los fines legales correspondientes se extiende la presente certificación en la ciudad de __________, departamento de ___________, a los _______ (xx) días del mes de ____________ año 2024.</w:t>
      </w:r>
    </w:p>
    <w:p w14:paraId="16F5CCA7" w14:textId="77777777" w:rsidR="00D060E8" w:rsidRPr="00F21335" w:rsidRDefault="00D060E8" w:rsidP="00D060E8">
      <w:pPr>
        <w:spacing w:line="276" w:lineRule="auto"/>
        <w:jc w:val="both"/>
        <w:rPr>
          <w:rFonts w:ascii="Tahoma" w:hAnsi="Tahoma" w:cs="Tahoma"/>
          <w:bCs/>
          <w:sz w:val="22"/>
          <w:szCs w:val="22"/>
        </w:rPr>
      </w:pPr>
    </w:p>
    <w:p w14:paraId="6EB8E3A1" w14:textId="77777777" w:rsidR="00D060E8" w:rsidRPr="00F21335" w:rsidRDefault="00D060E8" w:rsidP="00D060E8">
      <w:pPr>
        <w:spacing w:line="276" w:lineRule="auto"/>
        <w:jc w:val="both"/>
        <w:rPr>
          <w:rFonts w:ascii="Tahoma" w:hAnsi="Tahoma" w:cs="Tahoma"/>
          <w:bCs/>
          <w:sz w:val="22"/>
          <w:szCs w:val="22"/>
        </w:rPr>
      </w:pPr>
    </w:p>
    <w:p w14:paraId="460183D6" w14:textId="77777777" w:rsidR="00D060E8" w:rsidRPr="00F21335" w:rsidRDefault="00D060E8" w:rsidP="00D060E8">
      <w:pPr>
        <w:spacing w:line="276" w:lineRule="auto"/>
        <w:jc w:val="both"/>
        <w:rPr>
          <w:rFonts w:ascii="Tahoma" w:hAnsi="Tahoma" w:cs="Tahoma"/>
          <w:bCs/>
          <w:sz w:val="22"/>
          <w:szCs w:val="22"/>
        </w:rPr>
      </w:pPr>
    </w:p>
    <w:p w14:paraId="432B7565" w14:textId="77777777" w:rsidR="00D060E8" w:rsidRPr="00F21335" w:rsidRDefault="00D060E8" w:rsidP="00D060E8">
      <w:pPr>
        <w:spacing w:line="276" w:lineRule="auto"/>
        <w:jc w:val="both"/>
        <w:rPr>
          <w:rFonts w:ascii="Tahoma" w:hAnsi="Tahoma" w:cs="Tahoma"/>
          <w:bCs/>
          <w:sz w:val="22"/>
          <w:szCs w:val="22"/>
        </w:rPr>
      </w:pPr>
    </w:p>
    <w:tbl>
      <w:tblPr>
        <w:tblW w:w="0" w:type="auto"/>
        <w:tblLook w:val="04A0" w:firstRow="1" w:lastRow="0" w:firstColumn="1" w:lastColumn="0" w:noHBand="0" w:noVBand="1"/>
      </w:tblPr>
      <w:tblGrid>
        <w:gridCol w:w="4291"/>
        <w:gridCol w:w="4213"/>
      </w:tblGrid>
      <w:tr w:rsidR="00D060E8" w:rsidRPr="00F21335" w14:paraId="4A314C83" w14:textId="77777777" w:rsidTr="00291495">
        <w:tc>
          <w:tcPr>
            <w:tcW w:w="4388" w:type="dxa"/>
          </w:tcPr>
          <w:p w14:paraId="7543768F" w14:textId="77777777" w:rsidR="00D060E8" w:rsidRPr="00F21335" w:rsidRDefault="00D060E8" w:rsidP="00D060E8">
            <w:pPr>
              <w:spacing w:line="276" w:lineRule="auto"/>
              <w:jc w:val="center"/>
              <w:rPr>
                <w:rFonts w:ascii="Tahoma" w:hAnsi="Tahoma" w:cs="Tahoma"/>
                <w:bCs/>
                <w:sz w:val="22"/>
                <w:szCs w:val="22"/>
              </w:rPr>
            </w:pPr>
            <w:r w:rsidRPr="00F21335">
              <w:rPr>
                <w:rFonts w:ascii="Tahoma" w:hAnsi="Tahoma" w:cs="Tahoma"/>
                <w:bCs/>
                <w:sz w:val="22"/>
                <w:szCs w:val="22"/>
              </w:rPr>
              <w:t>(f y s)</w:t>
            </w:r>
          </w:p>
          <w:p w14:paraId="3828481B" w14:textId="77777777" w:rsidR="00D060E8" w:rsidRPr="00F21335" w:rsidRDefault="00D060E8" w:rsidP="00D060E8">
            <w:pPr>
              <w:spacing w:line="276" w:lineRule="auto"/>
              <w:jc w:val="center"/>
              <w:rPr>
                <w:rFonts w:ascii="Tahoma" w:hAnsi="Tahoma" w:cs="Tahoma"/>
                <w:bCs/>
                <w:sz w:val="22"/>
                <w:szCs w:val="22"/>
              </w:rPr>
            </w:pPr>
            <w:r w:rsidRPr="00F21335">
              <w:rPr>
                <w:rFonts w:ascii="Tahoma" w:hAnsi="Tahoma" w:cs="Tahoma"/>
                <w:bCs/>
                <w:sz w:val="22"/>
                <w:szCs w:val="22"/>
              </w:rPr>
              <w:t xml:space="preserve"> ________________________</w:t>
            </w:r>
          </w:p>
          <w:p w14:paraId="7C630CE5" w14:textId="77777777" w:rsidR="00D060E8" w:rsidRPr="00F21335" w:rsidRDefault="00D060E8" w:rsidP="00D060E8">
            <w:pPr>
              <w:spacing w:line="276" w:lineRule="auto"/>
              <w:jc w:val="center"/>
              <w:rPr>
                <w:rFonts w:ascii="Tahoma" w:hAnsi="Tahoma" w:cs="Tahoma"/>
                <w:bCs/>
                <w:sz w:val="22"/>
                <w:szCs w:val="22"/>
              </w:rPr>
            </w:pPr>
            <w:r w:rsidRPr="00F21335">
              <w:rPr>
                <w:rFonts w:ascii="Tahoma" w:hAnsi="Tahoma" w:cs="Tahoma"/>
                <w:bCs/>
                <w:sz w:val="22"/>
                <w:szCs w:val="22"/>
              </w:rPr>
              <w:t>Nombre Completo y Firma</w:t>
            </w:r>
          </w:p>
          <w:p w14:paraId="7EF2AC44" w14:textId="77777777" w:rsidR="00D060E8" w:rsidRPr="00F21335" w:rsidRDefault="00D060E8" w:rsidP="00D060E8">
            <w:pPr>
              <w:spacing w:line="276" w:lineRule="auto"/>
              <w:jc w:val="center"/>
              <w:rPr>
                <w:rFonts w:ascii="Tahoma" w:hAnsi="Tahoma" w:cs="Tahoma"/>
                <w:bCs/>
                <w:sz w:val="22"/>
                <w:szCs w:val="22"/>
              </w:rPr>
            </w:pPr>
          </w:p>
        </w:tc>
        <w:tc>
          <w:tcPr>
            <w:tcW w:w="4332" w:type="dxa"/>
          </w:tcPr>
          <w:p w14:paraId="3EC7AF4E" w14:textId="77777777" w:rsidR="00D060E8" w:rsidRPr="00F21335" w:rsidRDefault="00D060E8" w:rsidP="00D060E8">
            <w:pPr>
              <w:spacing w:line="276" w:lineRule="auto"/>
              <w:jc w:val="center"/>
              <w:rPr>
                <w:rFonts w:ascii="Tahoma" w:hAnsi="Tahoma" w:cs="Tahoma"/>
                <w:bCs/>
                <w:sz w:val="22"/>
                <w:szCs w:val="22"/>
              </w:rPr>
            </w:pPr>
            <w:r w:rsidRPr="00F21335">
              <w:rPr>
                <w:rFonts w:ascii="Tahoma" w:hAnsi="Tahoma" w:cs="Tahoma"/>
                <w:bCs/>
                <w:sz w:val="22"/>
                <w:szCs w:val="22"/>
              </w:rPr>
              <w:t>(f y s)</w:t>
            </w:r>
          </w:p>
          <w:p w14:paraId="0D9D0DE5" w14:textId="77777777" w:rsidR="00D060E8" w:rsidRPr="00F21335" w:rsidRDefault="00D060E8" w:rsidP="00D060E8">
            <w:pPr>
              <w:spacing w:line="276" w:lineRule="auto"/>
              <w:jc w:val="center"/>
              <w:rPr>
                <w:rFonts w:ascii="Tahoma" w:hAnsi="Tahoma" w:cs="Tahoma"/>
                <w:bCs/>
                <w:sz w:val="22"/>
                <w:szCs w:val="22"/>
              </w:rPr>
            </w:pPr>
            <w:r w:rsidRPr="00F21335">
              <w:rPr>
                <w:rFonts w:ascii="Tahoma" w:hAnsi="Tahoma" w:cs="Tahoma"/>
                <w:bCs/>
                <w:sz w:val="22"/>
                <w:szCs w:val="22"/>
              </w:rPr>
              <w:t>_____________________</w:t>
            </w:r>
          </w:p>
          <w:p w14:paraId="5D2AB367" w14:textId="77777777" w:rsidR="00D060E8" w:rsidRPr="00F21335" w:rsidRDefault="00D060E8" w:rsidP="00D060E8">
            <w:pPr>
              <w:spacing w:line="276" w:lineRule="auto"/>
              <w:jc w:val="center"/>
              <w:rPr>
                <w:rFonts w:ascii="Tahoma" w:hAnsi="Tahoma" w:cs="Tahoma"/>
                <w:bCs/>
                <w:sz w:val="22"/>
                <w:szCs w:val="22"/>
              </w:rPr>
            </w:pPr>
            <w:r w:rsidRPr="00F21335">
              <w:rPr>
                <w:rFonts w:ascii="Tahoma" w:hAnsi="Tahoma" w:cs="Tahoma"/>
                <w:bCs/>
                <w:sz w:val="22"/>
                <w:szCs w:val="22"/>
              </w:rPr>
              <w:t>Nombre Completo y Firma</w:t>
            </w:r>
          </w:p>
        </w:tc>
      </w:tr>
    </w:tbl>
    <w:p w14:paraId="60510C1D" w14:textId="78216F25" w:rsidR="00D060E8" w:rsidRPr="00F21335" w:rsidRDefault="00D060E8" w:rsidP="00D060E8">
      <w:pPr>
        <w:spacing w:line="276" w:lineRule="auto"/>
        <w:rPr>
          <w:rFonts w:ascii="Tahoma" w:hAnsi="Tahoma" w:cs="Tahoma"/>
          <w:b/>
          <w:bCs/>
          <w:sz w:val="22"/>
          <w:szCs w:val="22"/>
        </w:rPr>
      </w:pPr>
    </w:p>
    <w:p w14:paraId="35B1E277" w14:textId="0449CB2C" w:rsidR="00612101" w:rsidRPr="00F21335" w:rsidRDefault="00612101" w:rsidP="00D060E8">
      <w:pPr>
        <w:spacing w:line="276" w:lineRule="auto"/>
        <w:rPr>
          <w:rFonts w:ascii="Tahoma" w:hAnsi="Tahoma" w:cs="Tahoma"/>
          <w:b/>
          <w:bCs/>
          <w:sz w:val="22"/>
          <w:szCs w:val="22"/>
        </w:rPr>
      </w:pPr>
    </w:p>
    <w:p w14:paraId="1E040598" w14:textId="77777777" w:rsidR="00612101" w:rsidRPr="00F21335" w:rsidRDefault="00612101" w:rsidP="00D060E8">
      <w:pPr>
        <w:spacing w:line="276" w:lineRule="auto"/>
        <w:rPr>
          <w:rFonts w:ascii="Tahoma" w:hAnsi="Tahoma" w:cs="Tahoma"/>
          <w:b/>
          <w:bCs/>
          <w:sz w:val="22"/>
          <w:szCs w:val="22"/>
        </w:rPr>
      </w:pPr>
    </w:p>
    <w:tbl>
      <w:tblPr>
        <w:tblW w:w="0" w:type="auto"/>
        <w:tblLook w:val="04A0" w:firstRow="1" w:lastRow="0" w:firstColumn="1" w:lastColumn="0" w:noHBand="0" w:noVBand="1"/>
      </w:tblPr>
      <w:tblGrid>
        <w:gridCol w:w="4291"/>
        <w:gridCol w:w="4213"/>
      </w:tblGrid>
      <w:tr w:rsidR="00D060E8" w:rsidRPr="00F21335" w14:paraId="73882F05" w14:textId="77777777" w:rsidTr="00291495">
        <w:tc>
          <w:tcPr>
            <w:tcW w:w="4388" w:type="dxa"/>
          </w:tcPr>
          <w:p w14:paraId="204A9C2A" w14:textId="77777777" w:rsidR="00D060E8" w:rsidRPr="00F21335" w:rsidRDefault="00D060E8" w:rsidP="00D060E8">
            <w:pPr>
              <w:spacing w:line="276" w:lineRule="auto"/>
              <w:jc w:val="center"/>
              <w:rPr>
                <w:rFonts w:ascii="Tahoma" w:hAnsi="Tahoma" w:cs="Tahoma"/>
                <w:bCs/>
                <w:sz w:val="22"/>
                <w:szCs w:val="22"/>
              </w:rPr>
            </w:pPr>
            <w:r w:rsidRPr="00F21335">
              <w:rPr>
                <w:rFonts w:ascii="Tahoma" w:hAnsi="Tahoma" w:cs="Tahoma"/>
                <w:bCs/>
                <w:sz w:val="22"/>
                <w:szCs w:val="22"/>
              </w:rPr>
              <w:t>(f y s)</w:t>
            </w:r>
          </w:p>
          <w:p w14:paraId="6955B2C0" w14:textId="77777777" w:rsidR="00D060E8" w:rsidRPr="00F21335" w:rsidRDefault="00D060E8" w:rsidP="00D060E8">
            <w:pPr>
              <w:spacing w:line="276" w:lineRule="auto"/>
              <w:jc w:val="center"/>
              <w:rPr>
                <w:rFonts w:ascii="Tahoma" w:hAnsi="Tahoma" w:cs="Tahoma"/>
                <w:bCs/>
                <w:sz w:val="22"/>
                <w:szCs w:val="22"/>
              </w:rPr>
            </w:pPr>
            <w:r w:rsidRPr="00F21335">
              <w:rPr>
                <w:rFonts w:ascii="Tahoma" w:hAnsi="Tahoma" w:cs="Tahoma"/>
                <w:bCs/>
                <w:sz w:val="22"/>
                <w:szCs w:val="22"/>
              </w:rPr>
              <w:t xml:space="preserve"> ________________________</w:t>
            </w:r>
          </w:p>
          <w:p w14:paraId="17B75222" w14:textId="77777777" w:rsidR="00D060E8" w:rsidRPr="00F21335" w:rsidRDefault="00D060E8" w:rsidP="00D060E8">
            <w:pPr>
              <w:spacing w:line="276" w:lineRule="auto"/>
              <w:jc w:val="center"/>
              <w:rPr>
                <w:rFonts w:ascii="Tahoma" w:hAnsi="Tahoma" w:cs="Tahoma"/>
                <w:bCs/>
                <w:sz w:val="22"/>
                <w:szCs w:val="22"/>
              </w:rPr>
            </w:pPr>
            <w:r w:rsidRPr="00F21335">
              <w:rPr>
                <w:rFonts w:ascii="Tahoma" w:hAnsi="Tahoma" w:cs="Tahoma"/>
                <w:bCs/>
                <w:sz w:val="22"/>
                <w:szCs w:val="22"/>
              </w:rPr>
              <w:t>Nombre Completo y Firma</w:t>
            </w:r>
          </w:p>
          <w:p w14:paraId="6ED6A8C8" w14:textId="77777777" w:rsidR="00D060E8" w:rsidRPr="00F21335" w:rsidRDefault="00D060E8" w:rsidP="00D060E8">
            <w:pPr>
              <w:spacing w:line="276" w:lineRule="auto"/>
              <w:jc w:val="center"/>
              <w:rPr>
                <w:rFonts w:ascii="Tahoma" w:hAnsi="Tahoma" w:cs="Tahoma"/>
                <w:bCs/>
                <w:sz w:val="22"/>
                <w:szCs w:val="22"/>
              </w:rPr>
            </w:pPr>
          </w:p>
        </w:tc>
        <w:tc>
          <w:tcPr>
            <w:tcW w:w="4332" w:type="dxa"/>
          </w:tcPr>
          <w:p w14:paraId="3C15F6F8" w14:textId="77777777" w:rsidR="00D060E8" w:rsidRPr="00F21335" w:rsidRDefault="00D060E8" w:rsidP="00D060E8">
            <w:pPr>
              <w:spacing w:line="276" w:lineRule="auto"/>
              <w:jc w:val="center"/>
              <w:rPr>
                <w:rFonts w:ascii="Tahoma" w:hAnsi="Tahoma" w:cs="Tahoma"/>
                <w:bCs/>
                <w:sz w:val="22"/>
                <w:szCs w:val="22"/>
              </w:rPr>
            </w:pPr>
            <w:r w:rsidRPr="00F21335">
              <w:rPr>
                <w:rFonts w:ascii="Tahoma" w:hAnsi="Tahoma" w:cs="Tahoma"/>
                <w:bCs/>
                <w:sz w:val="22"/>
                <w:szCs w:val="22"/>
              </w:rPr>
              <w:t>(f y s)</w:t>
            </w:r>
          </w:p>
          <w:p w14:paraId="31B05ABE" w14:textId="77777777" w:rsidR="00D060E8" w:rsidRPr="00F21335" w:rsidRDefault="00D060E8" w:rsidP="00D060E8">
            <w:pPr>
              <w:spacing w:line="276" w:lineRule="auto"/>
              <w:jc w:val="center"/>
              <w:rPr>
                <w:rFonts w:ascii="Tahoma" w:hAnsi="Tahoma" w:cs="Tahoma"/>
                <w:bCs/>
                <w:sz w:val="22"/>
                <w:szCs w:val="22"/>
              </w:rPr>
            </w:pPr>
            <w:r w:rsidRPr="00F21335">
              <w:rPr>
                <w:rFonts w:ascii="Tahoma" w:hAnsi="Tahoma" w:cs="Tahoma"/>
                <w:bCs/>
                <w:sz w:val="22"/>
                <w:szCs w:val="22"/>
              </w:rPr>
              <w:t>_____________________</w:t>
            </w:r>
          </w:p>
          <w:p w14:paraId="5595EBE9" w14:textId="77777777" w:rsidR="00D060E8" w:rsidRPr="00F21335" w:rsidRDefault="00D060E8" w:rsidP="00D060E8">
            <w:pPr>
              <w:spacing w:line="276" w:lineRule="auto"/>
              <w:jc w:val="center"/>
              <w:rPr>
                <w:rFonts w:ascii="Tahoma" w:hAnsi="Tahoma" w:cs="Tahoma"/>
                <w:bCs/>
                <w:sz w:val="22"/>
                <w:szCs w:val="22"/>
              </w:rPr>
            </w:pPr>
            <w:r w:rsidRPr="00F21335">
              <w:rPr>
                <w:rFonts w:ascii="Tahoma" w:hAnsi="Tahoma" w:cs="Tahoma"/>
                <w:bCs/>
                <w:sz w:val="22"/>
                <w:szCs w:val="22"/>
              </w:rPr>
              <w:t>Nombre Completo y Firma</w:t>
            </w:r>
          </w:p>
        </w:tc>
      </w:tr>
    </w:tbl>
    <w:p w14:paraId="0CE5CD97" w14:textId="77777777" w:rsidR="00D92AC9" w:rsidRPr="00F21335" w:rsidRDefault="00D92AC9" w:rsidP="00D92AC9">
      <w:pPr>
        <w:spacing w:line="276" w:lineRule="auto"/>
        <w:jc w:val="center"/>
        <w:rPr>
          <w:rFonts w:ascii="Tahoma" w:hAnsi="Tahoma" w:cs="Tahoma"/>
          <w:bCs/>
          <w:sz w:val="22"/>
          <w:szCs w:val="22"/>
        </w:rPr>
      </w:pPr>
    </w:p>
    <w:p w14:paraId="49CAA865" w14:textId="77777777" w:rsidR="00D060E8" w:rsidRPr="00F21335" w:rsidRDefault="00D060E8" w:rsidP="00EC6B07">
      <w:pPr>
        <w:rPr>
          <w:rFonts w:ascii="Tahoma" w:hAnsi="Tahoma" w:cs="Tahoma"/>
          <w:b/>
          <w:bCs/>
          <w:sz w:val="22"/>
          <w:szCs w:val="22"/>
        </w:rPr>
      </w:pPr>
    </w:p>
    <w:p w14:paraId="0C517935" w14:textId="7ABBED55" w:rsidR="00EC6B07" w:rsidRPr="00F21335" w:rsidRDefault="00EC6B07" w:rsidP="00EC6B07">
      <w:pPr>
        <w:rPr>
          <w:rFonts w:ascii="Tahoma" w:hAnsi="Tahoma" w:cs="Tahoma"/>
          <w:b/>
          <w:bCs/>
          <w:i/>
          <w:iCs/>
          <w:sz w:val="22"/>
          <w:szCs w:val="22"/>
        </w:rPr>
      </w:pPr>
      <w:r w:rsidRPr="00F21335">
        <w:rPr>
          <w:rFonts w:ascii="Tahoma" w:hAnsi="Tahoma" w:cs="Tahoma"/>
          <w:b/>
          <w:bCs/>
          <w:i/>
          <w:iCs/>
          <w:sz w:val="22"/>
          <w:szCs w:val="22"/>
        </w:rPr>
        <w:lastRenderedPageBreak/>
        <w:t xml:space="preserve">Anexo </w:t>
      </w:r>
      <w:r w:rsidR="00D060E8" w:rsidRPr="00F21335">
        <w:rPr>
          <w:rFonts w:ascii="Tahoma" w:hAnsi="Tahoma" w:cs="Tahoma"/>
          <w:b/>
          <w:bCs/>
          <w:i/>
          <w:iCs/>
          <w:sz w:val="22"/>
          <w:szCs w:val="22"/>
        </w:rPr>
        <w:t>2</w:t>
      </w:r>
      <w:r w:rsidRPr="00F21335">
        <w:rPr>
          <w:rFonts w:ascii="Tahoma" w:hAnsi="Tahoma" w:cs="Tahoma"/>
          <w:b/>
          <w:bCs/>
          <w:i/>
          <w:iCs/>
          <w:sz w:val="22"/>
          <w:szCs w:val="22"/>
        </w:rPr>
        <w:t xml:space="preserve">. Formato de invitación para socialización de </w:t>
      </w:r>
      <w:r w:rsidR="00554E8B" w:rsidRPr="00F21335">
        <w:rPr>
          <w:rFonts w:ascii="Tahoma" w:hAnsi="Tahoma" w:cs="Tahoma"/>
          <w:b/>
          <w:bCs/>
          <w:i/>
          <w:iCs/>
          <w:sz w:val="22"/>
          <w:szCs w:val="22"/>
        </w:rPr>
        <w:t>P</w:t>
      </w:r>
      <w:r w:rsidRPr="00F21335">
        <w:rPr>
          <w:rFonts w:ascii="Tahoma" w:hAnsi="Tahoma" w:cs="Tahoma"/>
          <w:b/>
          <w:bCs/>
          <w:i/>
          <w:iCs/>
          <w:sz w:val="22"/>
          <w:szCs w:val="22"/>
        </w:rPr>
        <w:t>lan de negocio</w:t>
      </w:r>
    </w:p>
    <w:p w14:paraId="30563357" w14:textId="77777777" w:rsidR="00EC6B07" w:rsidRPr="00F21335" w:rsidRDefault="00EC6B07" w:rsidP="00EC6B07">
      <w:pPr>
        <w:rPr>
          <w:rFonts w:ascii="Tahoma" w:eastAsia="MS Mincho" w:hAnsi="Tahoma" w:cs="Tahoma"/>
          <w:sz w:val="22"/>
          <w:szCs w:val="22"/>
          <w:lang w:eastAsia="fr-FR"/>
        </w:rPr>
      </w:pPr>
    </w:p>
    <w:p w14:paraId="43F804A0" w14:textId="77777777" w:rsidR="00EC6B07" w:rsidRPr="00F21335" w:rsidRDefault="00EC6B07" w:rsidP="00EC6B07">
      <w:pPr>
        <w:rPr>
          <w:rFonts w:ascii="Tahoma" w:eastAsia="MS Mincho" w:hAnsi="Tahoma" w:cs="Tahoma"/>
          <w:sz w:val="22"/>
          <w:szCs w:val="22"/>
          <w:lang w:eastAsia="fr-FR"/>
        </w:rPr>
      </w:pPr>
    </w:p>
    <w:p w14:paraId="0CF7C259" w14:textId="77777777" w:rsidR="00EC6B07" w:rsidRPr="00F21335" w:rsidRDefault="00EC6B07" w:rsidP="00EC6B07">
      <w:pPr>
        <w:spacing w:line="360" w:lineRule="auto"/>
        <w:rPr>
          <w:rFonts w:ascii="Tahoma" w:eastAsia="MS Mincho" w:hAnsi="Tahoma" w:cs="Tahoma"/>
          <w:sz w:val="22"/>
          <w:szCs w:val="22"/>
          <w:lang w:eastAsia="fr-FR"/>
        </w:rPr>
      </w:pPr>
      <w:r w:rsidRPr="00F21335">
        <w:rPr>
          <w:rFonts w:ascii="Tahoma" w:eastAsia="MS Mincho" w:hAnsi="Tahoma" w:cs="Tahoma"/>
          <w:sz w:val="22"/>
          <w:szCs w:val="22"/>
          <w:lang w:eastAsia="fr-FR"/>
        </w:rPr>
        <w:t>Lugar y Fecha</w:t>
      </w:r>
    </w:p>
    <w:p w14:paraId="6AC89D1C" w14:textId="77777777" w:rsidR="00EC6B07" w:rsidRPr="00F21335" w:rsidRDefault="00EC6B07" w:rsidP="00EC6B07">
      <w:pPr>
        <w:spacing w:line="360" w:lineRule="auto"/>
        <w:rPr>
          <w:rFonts w:ascii="Tahoma" w:eastAsia="MS Mincho" w:hAnsi="Tahoma" w:cs="Tahoma"/>
          <w:b/>
          <w:sz w:val="22"/>
          <w:szCs w:val="22"/>
          <w:lang w:eastAsia="fr-FR"/>
        </w:rPr>
      </w:pPr>
      <w:r w:rsidRPr="00F21335">
        <w:rPr>
          <w:rFonts w:ascii="Tahoma" w:eastAsia="MS Mincho" w:hAnsi="Tahoma" w:cs="Tahoma"/>
          <w:b/>
          <w:sz w:val="22"/>
          <w:szCs w:val="22"/>
          <w:lang w:eastAsia="fr-FR"/>
        </w:rPr>
        <w:t xml:space="preserve">Señor: </w:t>
      </w:r>
    </w:p>
    <w:p w14:paraId="7D6D1B32" w14:textId="5C4DE6B0" w:rsidR="00EC6B07" w:rsidRPr="00F21335" w:rsidRDefault="00EC6B07" w:rsidP="00EC6B07">
      <w:pPr>
        <w:spacing w:line="360" w:lineRule="auto"/>
        <w:rPr>
          <w:rFonts w:ascii="Tahoma" w:eastAsia="MS Mincho" w:hAnsi="Tahoma" w:cs="Tahoma"/>
          <w:sz w:val="22"/>
          <w:szCs w:val="22"/>
          <w:lang w:eastAsia="fr-FR"/>
        </w:rPr>
      </w:pPr>
      <w:r w:rsidRPr="00F21335">
        <w:rPr>
          <w:rFonts w:ascii="Tahoma" w:eastAsia="MS Mincho" w:hAnsi="Tahoma" w:cs="Tahoma"/>
          <w:sz w:val="22"/>
          <w:szCs w:val="22"/>
          <w:lang w:eastAsia="fr-FR"/>
        </w:rPr>
        <w:t>Presidente Organización/Institución/</w:t>
      </w:r>
      <w:r w:rsidR="00BB45A1" w:rsidRPr="00F21335">
        <w:rPr>
          <w:rFonts w:ascii="Tahoma" w:eastAsia="MS Mincho" w:hAnsi="Tahoma" w:cs="Tahoma"/>
          <w:sz w:val="22"/>
          <w:szCs w:val="22"/>
          <w:lang w:eastAsia="fr-FR"/>
        </w:rPr>
        <w:t>A</w:t>
      </w:r>
      <w:r w:rsidR="00BB1DF2" w:rsidRPr="00F21335">
        <w:rPr>
          <w:rFonts w:ascii="Tahoma" w:eastAsia="MS Mincho" w:hAnsi="Tahoma" w:cs="Tahoma"/>
          <w:sz w:val="22"/>
          <w:szCs w:val="22"/>
          <w:lang w:eastAsia="fr-FR"/>
        </w:rPr>
        <w:t>lcalde</w:t>
      </w:r>
      <w:r w:rsidR="00BB45A1" w:rsidRPr="00F21335">
        <w:rPr>
          <w:rFonts w:ascii="Tahoma" w:eastAsia="MS Mincho" w:hAnsi="Tahoma" w:cs="Tahoma"/>
          <w:sz w:val="22"/>
          <w:szCs w:val="22"/>
          <w:lang w:eastAsia="fr-FR"/>
        </w:rPr>
        <w:t xml:space="preserve"> Municipal</w:t>
      </w:r>
      <w:r w:rsidRPr="00F21335">
        <w:rPr>
          <w:rFonts w:ascii="Tahoma" w:eastAsia="MS Mincho" w:hAnsi="Tahoma" w:cs="Tahoma"/>
          <w:sz w:val="22"/>
          <w:szCs w:val="22"/>
          <w:lang w:eastAsia="fr-FR"/>
        </w:rPr>
        <w:t xml:space="preserve">: ______________________________________ </w:t>
      </w:r>
    </w:p>
    <w:p w14:paraId="5ED52F1A" w14:textId="77777777" w:rsidR="00EC6B07" w:rsidRPr="00F21335" w:rsidRDefault="00EC6B07" w:rsidP="00EC6B07">
      <w:pPr>
        <w:spacing w:line="360" w:lineRule="auto"/>
        <w:rPr>
          <w:rFonts w:ascii="Tahoma" w:eastAsia="MS Mincho" w:hAnsi="Tahoma" w:cs="Tahoma"/>
          <w:sz w:val="22"/>
          <w:szCs w:val="22"/>
          <w:lang w:eastAsia="fr-FR"/>
        </w:rPr>
      </w:pPr>
      <w:r w:rsidRPr="00F21335">
        <w:rPr>
          <w:rFonts w:ascii="Tahoma" w:eastAsia="MS Mincho" w:hAnsi="Tahoma" w:cs="Tahoma"/>
          <w:sz w:val="22"/>
          <w:szCs w:val="22"/>
          <w:lang w:eastAsia="fr-FR"/>
        </w:rPr>
        <w:t xml:space="preserve">Presente </w:t>
      </w:r>
    </w:p>
    <w:p w14:paraId="4200D767" w14:textId="77777777" w:rsidR="00EC6B07" w:rsidRPr="00F21335" w:rsidRDefault="00EC6B07" w:rsidP="00EC6B07">
      <w:pPr>
        <w:spacing w:line="360" w:lineRule="auto"/>
        <w:rPr>
          <w:rFonts w:ascii="Tahoma" w:eastAsia="MS Mincho" w:hAnsi="Tahoma" w:cs="Tahoma"/>
          <w:sz w:val="22"/>
          <w:szCs w:val="22"/>
          <w:lang w:eastAsia="fr-FR"/>
        </w:rPr>
      </w:pPr>
    </w:p>
    <w:p w14:paraId="6BE47C80" w14:textId="5412EF81" w:rsidR="00EC6B07" w:rsidRPr="00F21335" w:rsidRDefault="00EC6B07" w:rsidP="00EC6B07">
      <w:pPr>
        <w:spacing w:line="360" w:lineRule="auto"/>
        <w:rPr>
          <w:rFonts w:ascii="Tahoma" w:eastAsia="MS Mincho" w:hAnsi="Tahoma" w:cs="Tahoma"/>
          <w:sz w:val="22"/>
          <w:szCs w:val="22"/>
          <w:lang w:eastAsia="fr-FR"/>
        </w:rPr>
      </w:pPr>
      <w:r w:rsidRPr="00F21335">
        <w:rPr>
          <w:rFonts w:ascii="Tahoma" w:eastAsia="MS Mincho" w:hAnsi="Tahoma" w:cs="Tahoma"/>
          <w:sz w:val="22"/>
          <w:szCs w:val="22"/>
          <w:lang w:eastAsia="fr-FR"/>
        </w:rPr>
        <w:t xml:space="preserve">Estimado Señor </w:t>
      </w:r>
      <w:r w:rsidR="00BB45A1" w:rsidRPr="00F21335">
        <w:rPr>
          <w:rFonts w:ascii="Tahoma" w:eastAsia="MS Mincho" w:hAnsi="Tahoma" w:cs="Tahoma"/>
          <w:sz w:val="22"/>
          <w:szCs w:val="22"/>
          <w:lang w:eastAsia="fr-FR"/>
        </w:rPr>
        <w:t>P</w:t>
      </w:r>
      <w:r w:rsidR="00BB1DF2" w:rsidRPr="00F21335">
        <w:rPr>
          <w:rFonts w:ascii="Tahoma" w:eastAsia="MS Mincho" w:hAnsi="Tahoma" w:cs="Tahoma"/>
          <w:sz w:val="22"/>
          <w:szCs w:val="22"/>
          <w:lang w:eastAsia="fr-FR"/>
        </w:rPr>
        <w:t>residente</w:t>
      </w:r>
      <w:r w:rsidRPr="00F21335">
        <w:rPr>
          <w:rFonts w:ascii="Tahoma" w:eastAsia="MS Mincho" w:hAnsi="Tahoma" w:cs="Tahoma"/>
          <w:sz w:val="22"/>
          <w:szCs w:val="22"/>
          <w:lang w:eastAsia="fr-FR"/>
        </w:rPr>
        <w:t>/</w:t>
      </w:r>
      <w:r w:rsidR="00BB45A1" w:rsidRPr="00F21335">
        <w:rPr>
          <w:rFonts w:ascii="Tahoma" w:eastAsia="MS Mincho" w:hAnsi="Tahoma" w:cs="Tahoma"/>
          <w:sz w:val="22"/>
          <w:szCs w:val="22"/>
          <w:lang w:eastAsia="fr-FR"/>
        </w:rPr>
        <w:t>R</w:t>
      </w:r>
      <w:r w:rsidRPr="00F21335">
        <w:rPr>
          <w:rFonts w:ascii="Tahoma" w:eastAsia="MS Mincho" w:hAnsi="Tahoma" w:cs="Tahoma"/>
          <w:sz w:val="22"/>
          <w:szCs w:val="22"/>
          <w:lang w:eastAsia="fr-FR"/>
        </w:rPr>
        <w:t xml:space="preserve">epresentante/ </w:t>
      </w:r>
      <w:r w:rsidR="00BB45A1" w:rsidRPr="00F21335">
        <w:rPr>
          <w:rFonts w:ascii="Tahoma" w:eastAsia="MS Mincho" w:hAnsi="Tahoma" w:cs="Tahoma"/>
          <w:sz w:val="22"/>
          <w:szCs w:val="22"/>
          <w:lang w:eastAsia="fr-FR"/>
        </w:rPr>
        <w:t>A</w:t>
      </w:r>
      <w:r w:rsidR="00BB1DF2" w:rsidRPr="00F21335">
        <w:rPr>
          <w:rFonts w:ascii="Tahoma" w:eastAsia="MS Mincho" w:hAnsi="Tahoma" w:cs="Tahoma"/>
          <w:sz w:val="22"/>
          <w:szCs w:val="22"/>
          <w:lang w:eastAsia="fr-FR"/>
        </w:rPr>
        <w:t>lcalde</w:t>
      </w:r>
      <w:r w:rsidR="00BB45A1" w:rsidRPr="00F21335">
        <w:rPr>
          <w:rFonts w:ascii="Tahoma" w:eastAsia="MS Mincho" w:hAnsi="Tahoma" w:cs="Tahoma"/>
          <w:sz w:val="22"/>
          <w:szCs w:val="22"/>
          <w:lang w:eastAsia="fr-FR"/>
        </w:rPr>
        <w:t xml:space="preserve"> Municipal</w:t>
      </w:r>
      <w:r w:rsidRPr="00F21335">
        <w:rPr>
          <w:rFonts w:ascii="Tahoma" w:eastAsia="MS Mincho" w:hAnsi="Tahoma" w:cs="Tahoma"/>
          <w:sz w:val="22"/>
          <w:szCs w:val="22"/>
          <w:lang w:eastAsia="fr-FR"/>
        </w:rPr>
        <w:t xml:space="preserve">: </w:t>
      </w:r>
    </w:p>
    <w:p w14:paraId="496217B0" w14:textId="77777777" w:rsidR="00EC6B07" w:rsidRPr="00F21335" w:rsidRDefault="00EC6B07" w:rsidP="00EC6B07">
      <w:pPr>
        <w:spacing w:line="360" w:lineRule="auto"/>
        <w:rPr>
          <w:rFonts w:ascii="Tahoma" w:eastAsia="MS Mincho" w:hAnsi="Tahoma" w:cs="Tahoma"/>
          <w:sz w:val="22"/>
          <w:szCs w:val="22"/>
          <w:lang w:eastAsia="fr-FR"/>
        </w:rPr>
      </w:pPr>
    </w:p>
    <w:p w14:paraId="2318A491" w14:textId="5649E86D" w:rsidR="00EC6B07" w:rsidRPr="00F21335" w:rsidRDefault="00EC6B07" w:rsidP="00EC6B07">
      <w:pPr>
        <w:spacing w:line="360" w:lineRule="auto"/>
        <w:jc w:val="both"/>
        <w:rPr>
          <w:rFonts w:ascii="Tahoma" w:eastAsia="MS Mincho" w:hAnsi="Tahoma" w:cs="Tahoma"/>
          <w:sz w:val="22"/>
          <w:szCs w:val="22"/>
          <w:lang w:eastAsia="fr-FR"/>
        </w:rPr>
      </w:pPr>
      <w:r w:rsidRPr="00F21335">
        <w:rPr>
          <w:rFonts w:ascii="Tahoma" w:eastAsia="MS Mincho" w:hAnsi="Tahoma" w:cs="Tahoma"/>
          <w:sz w:val="22"/>
          <w:szCs w:val="22"/>
          <w:lang w:eastAsia="fr-FR"/>
        </w:rPr>
        <w:t xml:space="preserve">Tengo el agrado de dirigirme a usted, para invitarle en representación de la Organización/Institución/Gobierno Municipal ______________________________para que participen en el Taller de Socialización y Consulta del </w:t>
      </w:r>
      <w:r w:rsidR="00BB45A1" w:rsidRPr="00F21335">
        <w:rPr>
          <w:rFonts w:ascii="Tahoma" w:eastAsia="MS Mincho" w:hAnsi="Tahoma" w:cs="Tahoma"/>
          <w:sz w:val="22"/>
          <w:szCs w:val="22"/>
          <w:lang w:eastAsia="fr-FR"/>
        </w:rPr>
        <w:t>P</w:t>
      </w:r>
      <w:r w:rsidRPr="00F21335">
        <w:rPr>
          <w:rFonts w:ascii="Tahoma" w:eastAsia="MS Mincho" w:hAnsi="Tahoma" w:cs="Tahoma"/>
          <w:sz w:val="22"/>
          <w:szCs w:val="22"/>
          <w:lang w:eastAsia="fr-FR"/>
        </w:rPr>
        <w:t>lan de negocio de</w:t>
      </w:r>
      <w:r w:rsidR="00D060E8" w:rsidRPr="00F21335">
        <w:rPr>
          <w:rFonts w:ascii="Tahoma" w:eastAsia="MS Mincho" w:hAnsi="Tahoma" w:cs="Tahoma"/>
          <w:sz w:val="22"/>
          <w:szCs w:val="22"/>
          <w:lang w:eastAsia="fr-FR"/>
        </w:rPr>
        <w:t xml:space="preserve"> </w:t>
      </w:r>
      <w:r w:rsidRPr="00F21335">
        <w:rPr>
          <w:rFonts w:ascii="Tahoma" w:eastAsia="MS Mincho" w:hAnsi="Tahoma" w:cs="Tahoma"/>
          <w:sz w:val="22"/>
          <w:szCs w:val="22"/>
          <w:lang w:eastAsia="fr-FR"/>
        </w:rPr>
        <w:t>l</w:t>
      </w:r>
      <w:r w:rsidR="00D060E8" w:rsidRPr="00F21335">
        <w:rPr>
          <w:rFonts w:ascii="Tahoma" w:eastAsia="MS Mincho" w:hAnsi="Tahoma" w:cs="Tahoma"/>
          <w:sz w:val="22"/>
          <w:szCs w:val="22"/>
          <w:lang w:eastAsia="fr-FR"/>
        </w:rPr>
        <w:t>a Empresa</w:t>
      </w:r>
      <w:r w:rsidRPr="00F21335">
        <w:rPr>
          <w:rFonts w:ascii="Tahoma" w:eastAsia="MS Mincho" w:hAnsi="Tahoma" w:cs="Tahoma"/>
          <w:sz w:val="22"/>
          <w:szCs w:val="22"/>
          <w:lang w:eastAsia="fr-FR"/>
        </w:rPr>
        <w:t xml:space="preserve"> __________________________________________ que se presentará para aprobación en el marco del Proyecto </w:t>
      </w:r>
      <w:r w:rsidR="00F635A5" w:rsidRPr="00F21335">
        <w:rPr>
          <w:rFonts w:ascii="Tahoma" w:eastAsia="MS Mincho" w:hAnsi="Tahoma" w:cs="Tahoma"/>
          <w:sz w:val="22"/>
          <w:szCs w:val="22"/>
          <w:lang w:eastAsia="fr-FR"/>
        </w:rPr>
        <w:t>ComRural</w:t>
      </w:r>
      <w:r w:rsidRPr="00F21335">
        <w:rPr>
          <w:rFonts w:ascii="Tahoma" w:eastAsia="MS Mincho" w:hAnsi="Tahoma" w:cs="Tahoma"/>
          <w:sz w:val="22"/>
          <w:szCs w:val="22"/>
          <w:lang w:eastAsia="fr-FR"/>
        </w:rPr>
        <w:t xml:space="preserve"> I</w:t>
      </w:r>
      <w:r w:rsidR="005D1839" w:rsidRPr="00F21335">
        <w:rPr>
          <w:rFonts w:ascii="Tahoma" w:eastAsia="MS Mincho" w:hAnsi="Tahoma" w:cs="Tahoma"/>
          <w:sz w:val="22"/>
          <w:szCs w:val="22"/>
          <w:lang w:eastAsia="fr-FR"/>
        </w:rPr>
        <w:t>I</w:t>
      </w:r>
      <w:r w:rsidRPr="00F21335">
        <w:rPr>
          <w:rFonts w:ascii="Tahoma" w:eastAsia="MS Mincho" w:hAnsi="Tahoma" w:cs="Tahoma"/>
          <w:sz w:val="22"/>
          <w:szCs w:val="22"/>
          <w:lang w:eastAsia="fr-FR"/>
        </w:rPr>
        <w:t>I.</w:t>
      </w:r>
    </w:p>
    <w:p w14:paraId="66C82AA8" w14:textId="77777777" w:rsidR="00EC6B07" w:rsidRPr="00F21335" w:rsidRDefault="00EC6B07" w:rsidP="00EC6B07">
      <w:pPr>
        <w:rPr>
          <w:rFonts w:ascii="Tahoma" w:eastAsia="MS Mincho" w:hAnsi="Tahoma" w:cs="Tahoma"/>
          <w:sz w:val="22"/>
          <w:szCs w:val="22"/>
          <w:lang w:eastAsia="fr-FR"/>
        </w:rPr>
      </w:pPr>
    </w:p>
    <w:p w14:paraId="4BDCDC80" w14:textId="77777777" w:rsidR="00EC6B07" w:rsidRPr="00F21335" w:rsidRDefault="00EC6B07" w:rsidP="00EC6B07">
      <w:pPr>
        <w:spacing w:line="360" w:lineRule="auto"/>
        <w:rPr>
          <w:rFonts w:ascii="Tahoma" w:eastAsia="MS Mincho" w:hAnsi="Tahoma" w:cs="Tahoma"/>
          <w:sz w:val="22"/>
          <w:szCs w:val="22"/>
          <w:lang w:eastAsia="fr-FR"/>
        </w:rPr>
      </w:pPr>
      <w:r w:rsidRPr="00F21335">
        <w:rPr>
          <w:rFonts w:ascii="Tahoma" w:eastAsia="MS Mincho" w:hAnsi="Tahoma" w:cs="Tahoma"/>
          <w:sz w:val="22"/>
          <w:szCs w:val="22"/>
          <w:lang w:eastAsia="fr-FR"/>
        </w:rPr>
        <w:t xml:space="preserve">Datos del taller de socialización y consulta: </w:t>
      </w:r>
    </w:p>
    <w:p w14:paraId="0CFCEE7F" w14:textId="77777777" w:rsidR="00EC6B07" w:rsidRPr="00F21335" w:rsidRDefault="00EC6B07" w:rsidP="00286F11">
      <w:pPr>
        <w:numPr>
          <w:ilvl w:val="0"/>
          <w:numId w:val="16"/>
        </w:numPr>
        <w:spacing w:line="360" w:lineRule="auto"/>
        <w:contextualSpacing/>
        <w:rPr>
          <w:rFonts w:ascii="Tahoma" w:eastAsia="MS Mincho" w:hAnsi="Tahoma" w:cs="Tahoma"/>
          <w:sz w:val="22"/>
          <w:szCs w:val="22"/>
          <w:lang w:eastAsia="fr-FR"/>
        </w:rPr>
      </w:pPr>
      <w:r w:rsidRPr="00F21335">
        <w:rPr>
          <w:rFonts w:ascii="Tahoma" w:eastAsia="MS Mincho" w:hAnsi="Tahoma" w:cs="Tahoma"/>
          <w:sz w:val="22"/>
          <w:szCs w:val="22"/>
          <w:lang w:eastAsia="fr-FR"/>
        </w:rPr>
        <w:t xml:space="preserve">Fecha: xx de mes de año. </w:t>
      </w:r>
    </w:p>
    <w:p w14:paraId="73731845" w14:textId="77777777" w:rsidR="00EC6B07" w:rsidRPr="00F21335" w:rsidRDefault="00EC6B07" w:rsidP="00286F11">
      <w:pPr>
        <w:numPr>
          <w:ilvl w:val="0"/>
          <w:numId w:val="16"/>
        </w:numPr>
        <w:spacing w:line="360" w:lineRule="auto"/>
        <w:contextualSpacing/>
        <w:rPr>
          <w:rFonts w:ascii="Tahoma" w:eastAsia="MS Mincho" w:hAnsi="Tahoma" w:cs="Tahoma"/>
          <w:sz w:val="22"/>
          <w:szCs w:val="22"/>
          <w:lang w:eastAsia="fr-FR"/>
        </w:rPr>
      </w:pPr>
      <w:r w:rsidRPr="00F21335">
        <w:rPr>
          <w:rFonts w:ascii="Tahoma" w:eastAsia="MS Mincho" w:hAnsi="Tahoma" w:cs="Tahoma"/>
          <w:sz w:val="22"/>
          <w:szCs w:val="22"/>
          <w:lang w:eastAsia="fr-FR"/>
        </w:rPr>
        <w:t>Hora: xx:00 A.M. a 12:00 M.</w:t>
      </w:r>
    </w:p>
    <w:p w14:paraId="3F79B5CD" w14:textId="77777777" w:rsidR="00EC6B07" w:rsidRPr="00F21335" w:rsidRDefault="00EC6B07" w:rsidP="00286F11">
      <w:pPr>
        <w:numPr>
          <w:ilvl w:val="0"/>
          <w:numId w:val="16"/>
        </w:numPr>
        <w:spacing w:line="360" w:lineRule="auto"/>
        <w:contextualSpacing/>
        <w:rPr>
          <w:rFonts w:ascii="Tahoma" w:eastAsia="MS Mincho" w:hAnsi="Tahoma" w:cs="Tahoma"/>
          <w:sz w:val="22"/>
          <w:szCs w:val="22"/>
          <w:lang w:eastAsia="fr-FR"/>
        </w:rPr>
      </w:pPr>
      <w:r w:rsidRPr="00F21335">
        <w:rPr>
          <w:rFonts w:ascii="Tahoma" w:eastAsia="MS Mincho" w:hAnsi="Tahoma" w:cs="Tahoma"/>
          <w:sz w:val="22"/>
          <w:szCs w:val="22"/>
          <w:lang w:eastAsia="fr-FR"/>
        </w:rPr>
        <w:t>Lugar: (caso de ser virtual el nombre de plataforma de internet a utilizar)</w:t>
      </w:r>
    </w:p>
    <w:p w14:paraId="4631F88E" w14:textId="77777777" w:rsidR="00EC6B07" w:rsidRPr="00F21335" w:rsidRDefault="00EC6B07" w:rsidP="00EC6B07">
      <w:pPr>
        <w:rPr>
          <w:rFonts w:ascii="Tahoma" w:eastAsia="MS Mincho" w:hAnsi="Tahoma" w:cs="Tahoma"/>
          <w:sz w:val="22"/>
          <w:szCs w:val="22"/>
          <w:lang w:eastAsia="fr-FR"/>
        </w:rPr>
      </w:pPr>
    </w:p>
    <w:p w14:paraId="4AF909B0" w14:textId="77777777" w:rsidR="00EC6B07" w:rsidRPr="00F21335" w:rsidRDefault="00EC6B07" w:rsidP="00EC6B07">
      <w:pPr>
        <w:rPr>
          <w:rFonts w:ascii="Tahoma" w:eastAsia="MS Mincho" w:hAnsi="Tahoma" w:cs="Tahoma"/>
          <w:sz w:val="22"/>
          <w:szCs w:val="22"/>
          <w:lang w:eastAsia="fr-FR"/>
        </w:rPr>
      </w:pPr>
    </w:p>
    <w:p w14:paraId="4885100A" w14:textId="77777777" w:rsidR="00EC6B07" w:rsidRPr="00F21335" w:rsidRDefault="00EC6B07" w:rsidP="00EC6B07">
      <w:pPr>
        <w:rPr>
          <w:rFonts w:ascii="Tahoma" w:eastAsia="MS Mincho" w:hAnsi="Tahoma" w:cs="Tahoma"/>
          <w:sz w:val="22"/>
          <w:szCs w:val="22"/>
          <w:lang w:eastAsia="fr-FR"/>
        </w:rPr>
      </w:pPr>
    </w:p>
    <w:tbl>
      <w:tblPr>
        <w:tblW w:w="0" w:type="auto"/>
        <w:tblLook w:val="04A0" w:firstRow="1" w:lastRow="0" w:firstColumn="1" w:lastColumn="0" w:noHBand="0" w:noVBand="1"/>
      </w:tblPr>
      <w:tblGrid>
        <w:gridCol w:w="4360"/>
        <w:gridCol w:w="4144"/>
      </w:tblGrid>
      <w:tr w:rsidR="00F663F7" w:rsidRPr="00F21335" w14:paraId="26858EC3" w14:textId="77777777" w:rsidTr="00DA00F4">
        <w:tc>
          <w:tcPr>
            <w:tcW w:w="4414" w:type="dxa"/>
            <w:shd w:val="clear" w:color="auto" w:fill="auto"/>
          </w:tcPr>
          <w:p w14:paraId="596322CB" w14:textId="6C669482" w:rsidR="00224178" w:rsidRPr="00F21335" w:rsidRDefault="00224178" w:rsidP="00DA00F4">
            <w:pPr>
              <w:spacing w:line="276" w:lineRule="auto"/>
              <w:jc w:val="center"/>
              <w:rPr>
                <w:rFonts w:ascii="Tahoma" w:hAnsi="Tahoma" w:cs="Tahoma"/>
                <w:bCs/>
                <w:sz w:val="22"/>
                <w:szCs w:val="22"/>
              </w:rPr>
            </w:pPr>
            <w:r w:rsidRPr="00F21335">
              <w:rPr>
                <w:rFonts w:ascii="Tahoma" w:hAnsi="Tahoma" w:cs="Tahoma"/>
                <w:bCs/>
                <w:sz w:val="22"/>
                <w:szCs w:val="22"/>
              </w:rPr>
              <w:t xml:space="preserve">(f y </w:t>
            </w:r>
            <w:r w:rsidR="00BB1DF2" w:rsidRPr="00F21335">
              <w:rPr>
                <w:rFonts w:ascii="Tahoma" w:hAnsi="Tahoma" w:cs="Tahoma"/>
                <w:bCs/>
                <w:sz w:val="22"/>
                <w:szCs w:val="22"/>
              </w:rPr>
              <w:t>s) _</w:t>
            </w:r>
            <w:r w:rsidRPr="00F21335">
              <w:rPr>
                <w:rFonts w:ascii="Tahoma" w:hAnsi="Tahoma" w:cs="Tahoma"/>
                <w:bCs/>
                <w:sz w:val="22"/>
                <w:szCs w:val="22"/>
              </w:rPr>
              <w:t>___________________________</w:t>
            </w:r>
          </w:p>
          <w:p w14:paraId="11C06AF8" w14:textId="365C232F" w:rsidR="00224178" w:rsidRPr="00F21335" w:rsidRDefault="00224178" w:rsidP="00DA00F4">
            <w:pPr>
              <w:spacing w:line="276" w:lineRule="auto"/>
              <w:jc w:val="center"/>
              <w:rPr>
                <w:rFonts w:ascii="Tahoma" w:hAnsi="Tahoma" w:cs="Tahoma"/>
                <w:bCs/>
                <w:sz w:val="22"/>
                <w:szCs w:val="22"/>
              </w:rPr>
            </w:pPr>
            <w:r w:rsidRPr="00F21335">
              <w:rPr>
                <w:rFonts w:ascii="Tahoma" w:hAnsi="Tahoma" w:cs="Tahoma"/>
                <w:sz w:val="22"/>
                <w:szCs w:val="22"/>
              </w:rPr>
              <w:t xml:space="preserve">Nombre: (quien invita, Gerente </w:t>
            </w:r>
            <w:r w:rsidR="00497DB8" w:rsidRPr="00F21335">
              <w:rPr>
                <w:rFonts w:ascii="Tahoma" w:hAnsi="Tahoma" w:cs="Tahoma"/>
                <w:sz w:val="22"/>
                <w:szCs w:val="22"/>
              </w:rPr>
              <w:t>de la Empresa</w:t>
            </w:r>
            <w:r w:rsidRPr="00F21335">
              <w:rPr>
                <w:rFonts w:ascii="Tahoma" w:hAnsi="Tahoma" w:cs="Tahoma"/>
                <w:sz w:val="22"/>
                <w:szCs w:val="22"/>
              </w:rPr>
              <w:t>)</w:t>
            </w:r>
            <w:r w:rsidRPr="00F21335">
              <w:rPr>
                <w:rFonts w:ascii="Tahoma" w:hAnsi="Tahoma" w:cs="Tahoma"/>
                <w:sz w:val="22"/>
                <w:szCs w:val="22"/>
              </w:rPr>
              <w:tab/>
            </w:r>
          </w:p>
        </w:tc>
        <w:tc>
          <w:tcPr>
            <w:tcW w:w="4414" w:type="dxa"/>
            <w:shd w:val="clear" w:color="auto" w:fill="auto"/>
          </w:tcPr>
          <w:p w14:paraId="653A42CA" w14:textId="59C22592" w:rsidR="00224178" w:rsidRPr="00F21335" w:rsidRDefault="00224178" w:rsidP="00D060E8">
            <w:pPr>
              <w:spacing w:line="276" w:lineRule="auto"/>
              <w:jc w:val="center"/>
              <w:rPr>
                <w:rFonts w:ascii="Tahoma" w:hAnsi="Tahoma" w:cs="Tahoma"/>
                <w:sz w:val="22"/>
                <w:szCs w:val="22"/>
              </w:rPr>
            </w:pPr>
          </w:p>
          <w:p w14:paraId="3D7CEA7F" w14:textId="77777777" w:rsidR="00224178" w:rsidRPr="00F21335" w:rsidRDefault="00224178" w:rsidP="00DA00F4">
            <w:pPr>
              <w:spacing w:line="276" w:lineRule="auto"/>
              <w:jc w:val="center"/>
              <w:rPr>
                <w:rFonts w:ascii="Tahoma" w:hAnsi="Tahoma" w:cs="Tahoma"/>
                <w:bCs/>
                <w:sz w:val="22"/>
                <w:szCs w:val="22"/>
              </w:rPr>
            </w:pPr>
          </w:p>
        </w:tc>
      </w:tr>
    </w:tbl>
    <w:p w14:paraId="6DF670E6" w14:textId="77777777" w:rsidR="00EC6B07" w:rsidRPr="00F21335" w:rsidRDefault="00EC6B07" w:rsidP="00EC6B07">
      <w:pPr>
        <w:rPr>
          <w:rFonts w:ascii="Tahoma" w:eastAsia="MS Mincho" w:hAnsi="Tahoma" w:cs="Tahoma"/>
          <w:sz w:val="22"/>
          <w:szCs w:val="22"/>
          <w:lang w:eastAsia="fr-FR"/>
        </w:rPr>
      </w:pPr>
    </w:p>
    <w:p w14:paraId="66597038" w14:textId="77777777" w:rsidR="00EC6B07" w:rsidRPr="00F21335" w:rsidRDefault="00EC6B07" w:rsidP="00EC6B07">
      <w:pPr>
        <w:rPr>
          <w:rFonts w:ascii="Tahoma" w:hAnsi="Tahoma" w:cs="Tahoma"/>
          <w:sz w:val="22"/>
          <w:szCs w:val="22"/>
        </w:rPr>
      </w:pPr>
    </w:p>
    <w:p w14:paraId="017458F3" w14:textId="77777777" w:rsidR="00EC6B07" w:rsidRPr="00F21335" w:rsidRDefault="00EC6B07" w:rsidP="00EC6B07">
      <w:pPr>
        <w:jc w:val="center"/>
        <w:rPr>
          <w:rFonts w:ascii="Tahoma" w:hAnsi="Tahoma" w:cs="Tahoma"/>
          <w:sz w:val="22"/>
          <w:szCs w:val="22"/>
        </w:rPr>
      </w:pPr>
      <w:r w:rsidRPr="00F21335">
        <w:rPr>
          <w:rFonts w:ascii="Tahoma" w:hAnsi="Tahoma" w:cs="Tahoma"/>
          <w:sz w:val="22"/>
          <w:szCs w:val="22"/>
        </w:rPr>
        <w:tab/>
      </w:r>
    </w:p>
    <w:p w14:paraId="60086500" w14:textId="77777777" w:rsidR="00EC6B07" w:rsidRPr="00F21335" w:rsidRDefault="00EC6B07" w:rsidP="00EC6B07">
      <w:pPr>
        <w:jc w:val="center"/>
        <w:rPr>
          <w:rFonts w:ascii="Tahoma" w:hAnsi="Tahoma" w:cs="Tahoma"/>
          <w:sz w:val="22"/>
          <w:szCs w:val="22"/>
        </w:rPr>
      </w:pPr>
    </w:p>
    <w:p w14:paraId="6A9BAC8F" w14:textId="77777777" w:rsidR="00224178" w:rsidRPr="00F21335" w:rsidRDefault="00224178">
      <w:pPr>
        <w:spacing w:line="276" w:lineRule="auto"/>
        <w:rPr>
          <w:rFonts w:ascii="Tahoma" w:hAnsi="Tahoma" w:cs="Tahoma"/>
          <w:b/>
          <w:bCs/>
          <w:sz w:val="22"/>
          <w:szCs w:val="22"/>
        </w:rPr>
      </w:pPr>
      <w:r w:rsidRPr="00F21335">
        <w:rPr>
          <w:rFonts w:ascii="Tahoma" w:hAnsi="Tahoma" w:cs="Tahoma"/>
          <w:b/>
          <w:bCs/>
          <w:sz w:val="22"/>
          <w:szCs w:val="22"/>
        </w:rPr>
        <w:br w:type="page"/>
      </w:r>
    </w:p>
    <w:p w14:paraId="7F6499F6" w14:textId="082268AC" w:rsidR="00D92AC9" w:rsidRPr="00F21335" w:rsidRDefault="00EB7C6A" w:rsidP="00EC6B07">
      <w:pPr>
        <w:rPr>
          <w:rFonts w:ascii="Tahoma" w:hAnsi="Tahoma" w:cs="Tahoma"/>
          <w:b/>
          <w:bCs/>
          <w:i/>
          <w:iCs/>
          <w:sz w:val="22"/>
          <w:szCs w:val="22"/>
        </w:rPr>
      </w:pPr>
      <w:r w:rsidRPr="00F21335">
        <w:rPr>
          <w:rFonts w:ascii="Tahoma" w:hAnsi="Tahoma" w:cs="Tahoma"/>
          <w:b/>
          <w:bCs/>
          <w:i/>
          <w:iCs/>
          <w:sz w:val="22"/>
          <w:szCs w:val="22"/>
        </w:rPr>
        <w:lastRenderedPageBreak/>
        <w:t>A</w:t>
      </w:r>
      <w:r w:rsidR="00D92AC9" w:rsidRPr="00F21335">
        <w:rPr>
          <w:rFonts w:ascii="Tahoma" w:hAnsi="Tahoma" w:cs="Tahoma"/>
          <w:b/>
          <w:bCs/>
          <w:i/>
          <w:iCs/>
          <w:sz w:val="22"/>
          <w:szCs w:val="22"/>
        </w:rPr>
        <w:t xml:space="preserve">nexo </w:t>
      </w:r>
      <w:r w:rsidR="00D060E8" w:rsidRPr="00F21335">
        <w:rPr>
          <w:rFonts w:ascii="Tahoma" w:hAnsi="Tahoma" w:cs="Tahoma"/>
          <w:b/>
          <w:bCs/>
          <w:i/>
          <w:iCs/>
          <w:sz w:val="22"/>
          <w:szCs w:val="22"/>
        </w:rPr>
        <w:t>3</w:t>
      </w:r>
      <w:r w:rsidRPr="00F21335">
        <w:rPr>
          <w:rFonts w:ascii="Tahoma" w:hAnsi="Tahoma" w:cs="Tahoma"/>
          <w:b/>
          <w:bCs/>
          <w:i/>
          <w:iCs/>
          <w:sz w:val="22"/>
          <w:szCs w:val="22"/>
        </w:rPr>
        <w:t>.</w:t>
      </w:r>
      <w:r w:rsidR="00D92AC9" w:rsidRPr="00F21335">
        <w:rPr>
          <w:rFonts w:ascii="Tahoma" w:hAnsi="Tahoma" w:cs="Tahoma"/>
          <w:b/>
          <w:bCs/>
          <w:i/>
          <w:iCs/>
          <w:sz w:val="22"/>
          <w:szCs w:val="22"/>
        </w:rPr>
        <w:t xml:space="preserve"> Formato de </w:t>
      </w:r>
      <w:r w:rsidR="00554E8B" w:rsidRPr="00F21335">
        <w:rPr>
          <w:rFonts w:ascii="Tahoma" w:hAnsi="Tahoma" w:cs="Tahoma"/>
          <w:b/>
          <w:bCs/>
          <w:i/>
          <w:iCs/>
          <w:sz w:val="22"/>
          <w:szCs w:val="22"/>
        </w:rPr>
        <w:t>A</w:t>
      </w:r>
      <w:r w:rsidR="00D92AC9" w:rsidRPr="00F21335">
        <w:rPr>
          <w:rFonts w:ascii="Tahoma" w:hAnsi="Tahoma" w:cs="Tahoma"/>
          <w:b/>
          <w:bCs/>
          <w:i/>
          <w:iCs/>
          <w:sz w:val="22"/>
          <w:szCs w:val="22"/>
        </w:rPr>
        <w:t>cta de consulta con actores locales</w:t>
      </w:r>
    </w:p>
    <w:p w14:paraId="11C0A39D" w14:textId="77777777" w:rsidR="00EB7C6A" w:rsidRPr="00F21335" w:rsidRDefault="00D92AC9" w:rsidP="00D92AC9">
      <w:pPr>
        <w:rPr>
          <w:rFonts w:ascii="Tahoma" w:hAnsi="Tahoma" w:cs="Tahoma"/>
          <w:sz w:val="22"/>
          <w:szCs w:val="22"/>
        </w:rPr>
      </w:pPr>
      <w:r w:rsidRPr="00F21335">
        <w:rPr>
          <w:rFonts w:ascii="Tahoma" w:hAnsi="Tahoma" w:cs="Tahoma"/>
          <w:sz w:val="22"/>
          <w:szCs w:val="22"/>
        </w:rPr>
        <w:t xml:space="preserve"> (un acta por actor)</w:t>
      </w:r>
    </w:p>
    <w:p w14:paraId="2C28ACFC" w14:textId="77777777" w:rsidR="00EB7C6A" w:rsidRPr="00F21335" w:rsidRDefault="00EB7C6A" w:rsidP="00EB7C6A">
      <w:pPr>
        <w:jc w:val="center"/>
        <w:rPr>
          <w:rFonts w:ascii="Tahoma" w:hAnsi="Tahoma" w:cs="Tahoma"/>
          <w:b/>
          <w:bCs/>
          <w:sz w:val="22"/>
          <w:szCs w:val="22"/>
        </w:rPr>
      </w:pPr>
    </w:p>
    <w:p w14:paraId="7E12EB16" w14:textId="77777777" w:rsidR="00EB7C6A" w:rsidRPr="00F21335" w:rsidRDefault="00EB7C6A" w:rsidP="00EB7C6A">
      <w:pPr>
        <w:jc w:val="center"/>
        <w:rPr>
          <w:rFonts w:ascii="Tahoma" w:hAnsi="Tahoma" w:cs="Tahoma"/>
          <w:b/>
          <w:bCs/>
          <w:sz w:val="22"/>
          <w:szCs w:val="22"/>
        </w:rPr>
      </w:pPr>
      <w:r w:rsidRPr="00F21335">
        <w:rPr>
          <w:rFonts w:ascii="Tahoma" w:hAnsi="Tahoma" w:cs="Tahoma"/>
          <w:b/>
          <w:bCs/>
          <w:sz w:val="22"/>
          <w:szCs w:val="22"/>
        </w:rPr>
        <w:t xml:space="preserve">ACTA DE CONSULTA CON ACTORES LOCALES </w:t>
      </w:r>
    </w:p>
    <w:p w14:paraId="67525D00" w14:textId="77777777" w:rsidR="007B6107" w:rsidRPr="00F21335" w:rsidRDefault="007B6107" w:rsidP="00EB7C6A">
      <w:pPr>
        <w:spacing w:line="360" w:lineRule="auto"/>
        <w:jc w:val="both"/>
        <w:rPr>
          <w:rFonts w:ascii="Tahoma" w:hAnsi="Tahoma" w:cs="Tahoma"/>
          <w:sz w:val="22"/>
          <w:szCs w:val="22"/>
        </w:rPr>
      </w:pPr>
    </w:p>
    <w:p w14:paraId="2C821C27" w14:textId="3D21A0E9" w:rsidR="00EB7C6A" w:rsidRPr="00F21335" w:rsidRDefault="00EB7C6A" w:rsidP="00EB7C6A">
      <w:pPr>
        <w:spacing w:line="360" w:lineRule="auto"/>
        <w:jc w:val="both"/>
        <w:rPr>
          <w:rFonts w:ascii="Tahoma" w:hAnsi="Tahoma" w:cs="Tahoma"/>
          <w:sz w:val="22"/>
          <w:szCs w:val="22"/>
        </w:rPr>
      </w:pPr>
      <w:r w:rsidRPr="00F21335">
        <w:rPr>
          <w:rFonts w:ascii="Tahoma" w:hAnsi="Tahoma" w:cs="Tahoma"/>
          <w:sz w:val="22"/>
          <w:szCs w:val="22"/>
        </w:rPr>
        <w:t>En representación de __________________________________ por medio de la presente certifico que particip</w:t>
      </w:r>
      <w:r w:rsidR="00464AC3" w:rsidRPr="00F21335">
        <w:rPr>
          <w:rFonts w:ascii="Tahoma" w:hAnsi="Tahoma" w:cs="Tahoma"/>
          <w:sz w:val="22"/>
          <w:szCs w:val="22"/>
        </w:rPr>
        <w:t>é</w:t>
      </w:r>
      <w:r w:rsidRPr="00F21335">
        <w:rPr>
          <w:rFonts w:ascii="Tahoma" w:hAnsi="Tahoma" w:cs="Tahoma"/>
          <w:sz w:val="22"/>
          <w:szCs w:val="22"/>
        </w:rPr>
        <w:t xml:space="preserve"> en el proceso de socialización y consulta del plan de negocio (</w:t>
      </w:r>
      <w:r w:rsidRPr="00F21335">
        <w:rPr>
          <w:rFonts w:ascii="Tahoma" w:hAnsi="Tahoma" w:cs="Tahoma"/>
          <w:b/>
          <w:bCs/>
          <w:i/>
          <w:iCs/>
          <w:sz w:val="22"/>
          <w:szCs w:val="22"/>
        </w:rPr>
        <w:t>nombre plan de negocio</w:t>
      </w:r>
      <w:r w:rsidRPr="00F21335">
        <w:rPr>
          <w:rFonts w:ascii="Tahoma" w:hAnsi="Tahoma" w:cs="Tahoma"/>
          <w:sz w:val="22"/>
          <w:szCs w:val="22"/>
        </w:rPr>
        <w:t>) que implementar</w:t>
      </w:r>
      <w:r w:rsidR="00D060E8" w:rsidRPr="00F21335">
        <w:rPr>
          <w:rFonts w:ascii="Tahoma" w:hAnsi="Tahoma" w:cs="Tahoma"/>
          <w:sz w:val="22"/>
          <w:szCs w:val="22"/>
        </w:rPr>
        <w:t xml:space="preserve">á la </w:t>
      </w:r>
      <w:r w:rsidR="00845E6A" w:rsidRPr="00F21335">
        <w:rPr>
          <w:rFonts w:ascii="Tahoma" w:hAnsi="Tahoma" w:cs="Tahoma"/>
          <w:sz w:val="22"/>
          <w:szCs w:val="22"/>
        </w:rPr>
        <w:t>E</w:t>
      </w:r>
      <w:r w:rsidR="00D060E8" w:rsidRPr="00F21335">
        <w:rPr>
          <w:rFonts w:ascii="Tahoma" w:hAnsi="Tahoma" w:cs="Tahoma"/>
          <w:sz w:val="22"/>
          <w:szCs w:val="22"/>
        </w:rPr>
        <w:t>mpresa</w:t>
      </w:r>
      <w:r w:rsidR="00EC6B07" w:rsidRPr="00F21335">
        <w:rPr>
          <w:rFonts w:ascii="Tahoma" w:hAnsi="Tahoma" w:cs="Tahoma"/>
          <w:sz w:val="22"/>
          <w:szCs w:val="22"/>
        </w:rPr>
        <w:t xml:space="preserve"> __________________________________________________________ </w:t>
      </w:r>
      <w:r w:rsidRPr="00F21335">
        <w:rPr>
          <w:rFonts w:ascii="Tahoma" w:hAnsi="Tahoma" w:cs="Tahoma"/>
          <w:sz w:val="22"/>
          <w:szCs w:val="22"/>
        </w:rPr>
        <w:t xml:space="preserve">ubicado en ____________________________________________________________________ y que beneficiara a xx número de familias, el plan </w:t>
      </w:r>
      <w:r w:rsidR="00D060E8" w:rsidRPr="00F21335">
        <w:rPr>
          <w:rFonts w:ascii="Tahoma" w:hAnsi="Tahoma" w:cs="Tahoma"/>
          <w:sz w:val="22"/>
          <w:szCs w:val="22"/>
        </w:rPr>
        <w:t xml:space="preserve">de negocios </w:t>
      </w:r>
      <w:r w:rsidRPr="00F21335">
        <w:rPr>
          <w:rFonts w:ascii="Tahoma" w:hAnsi="Tahoma" w:cs="Tahoma"/>
          <w:sz w:val="22"/>
          <w:szCs w:val="22"/>
        </w:rPr>
        <w:t xml:space="preserve">cuenta con el apoyo del proyecto </w:t>
      </w:r>
      <w:r w:rsidR="00F635A5" w:rsidRPr="00F21335">
        <w:rPr>
          <w:rFonts w:ascii="Tahoma" w:hAnsi="Tahoma" w:cs="Tahoma"/>
          <w:sz w:val="22"/>
          <w:szCs w:val="22"/>
        </w:rPr>
        <w:t>ComRural</w:t>
      </w:r>
      <w:r w:rsidRPr="00F21335">
        <w:rPr>
          <w:rFonts w:ascii="Tahoma" w:hAnsi="Tahoma" w:cs="Tahoma"/>
          <w:sz w:val="22"/>
          <w:szCs w:val="22"/>
        </w:rPr>
        <w:t xml:space="preserve"> </w:t>
      </w:r>
      <w:r w:rsidR="00D060E8" w:rsidRPr="00F21335">
        <w:rPr>
          <w:rFonts w:ascii="Tahoma" w:hAnsi="Tahoma" w:cs="Tahoma"/>
          <w:sz w:val="22"/>
          <w:szCs w:val="22"/>
        </w:rPr>
        <w:t>adscrito a la Secretaría de Agricultura y Ganadería</w:t>
      </w:r>
      <w:r w:rsidRPr="00F21335">
        <w:rPr>
          <w:rFonts w:ascii="Tahoma" w:hAnsi="Tahoma" w:cs="Tahoma"/>
          <w:sz w:val="22"/>
          <w:szCs w:val="22"/>
        </w:rPr>
        <w:t xml:space="preserve"> con fondos del Banco Mundial.</w:t>
      </w:r>
    </w:p>
    <w:p w14:paraId="422BC44B" w14:textId="77777777" w:rsidR="00D060E8" w:rsidRPr="00F21335" w:rsidRDefault="00D060E8" w:rsidP="00EB7C6A">
      <w:pPr>
        <w:spacing w:line="360" w:lineRule="auto"/>
        <w:jc w:val="both"/>
        <w:rPr>
          <w:rFonts w:ascii="Tahoma" w:hAnsi="Tahoma" w:cs="Tahoma"/>
          <w:sz w:val="22"/>
          <w:szCs w:val="22"/>
        </w:rPr>
      </w:pPr>
    </w:p>
    <w:p w14:paraId="20EDDB8C" w14:textId="43D36955" w:rsidR="00EB7C6A" w:rsidRPr="00F21335" w:rsidRDefault="00EB7C6A" w:rsidP="00EB7C6A">
      <w:pPr>
        <w:spacing w:line="360" w:lineRule="auto"/>
        <w:jc w:val="both"/>
        <w:rPr>
          <w:rFonts w:ascii="Tahoma" w:hAnsi="Tahoma" w:cs="Tahoma"/>
          <w:sz w:val="22"/>
          <w:szCs w:val="22"/>
        </w:rPr>
      </w:pPr>
      <w:r w:rsidRPr="00F21335">
        <w:rPr>
          <w:rFonts w:ascii="Tahoma" w:hAnsi="Tahoma" w:cs="Tahoma"/>
          <w:sz w:val="22"/>
          <w:szCs w:val="22"/>
        </w:rPr>
        <w:t xml:space="preserve">Como resultado de la actividad de socialización y de consulta, </w:t>
      </w:r>
      <w:r w:rsidRPr="00F21335">
        <w:rPr>
          <w:rFonts w:ascii="Tahoma" w:hAnsi="Tahoma" w:cs="Tahoma"/>
          <w:b/>
          <w:bCs/>
          <w:i/>
          <w:iCs/>
          <w:sz w:val="22"/>
          <w:szCs w:val="22"/>
        </w:rPr>
        <w:t>la Corporación Municipal que represento</w:t>
      </w:r>
      <w:r w:rsidRPr="00F21335">
        <w:rPr>
          <w:rFonts w:ascii="Tahoma" w:hAnsi="Tahoma" w:cs="Tahoma"/>
          <w:sz w:val="22"/>
          <w:szCs w:val="22"/>
        </w:rPr>
        <w:t xml:space="preserve"> </w:t>
      </w:r>
      <w:r w:rsidRPr="00F21335">
        <w:rPr>
          <w:rFonts w:ascii="Tahoma" w:hAnsi="Tahoma" w:cs="Tahoma"/>
          <w:b/>
          <w:bCs/>
          <w:i/>
          <w:iCs/>
          <w:sz w:val="22"/>
          <w:szCs w:val="22"/>
        </w:rPr>
        <w:t xml:space="preserve">(puede ser también organización patronato, </w:t>
      </w:r>
      <w:r w:rsidR="00325AE1" w:rsidRPr="00F21335">
        <w:rPr>
          <w:rFonts w:ascii="Tahoma" w:hAnsi="Tahoma" w:cs="Tahoma"/>
          <w:b/>
          <w:bCs/>
          <w:i/>
          <w:iCs/>
          <w:sz w:val="22"/>
          <w:szCs w:val="22"/>
        </w:rPr>
        <w:t>J</w:t>
      </w:r>
      <w:r w:rsidRPr="00F21335">
        <w:rPr>
          <w:rFonts w:ascii="Tahoma" w:hAnsi="Tahoma" w:cs="Tahoma"/>
          <w:b/>
          <w:bCs/>
          <w:i/>
          <w:iCs/>
          <w:sz w:val="22"/>
          <w:szCs w:val="22"/>
        </w:rPr>
        <w:t>unta de agua u otra</w:t>
      </w:r>
      <w:r w:rsidRPr="00F21335">
        <w:rPr>
          <w:rFonts w:ascii="Tahoma" w:hAnsi="Tahoma" w:cs="Tahoma"/>
          <w:sz w:val="22"/>
          <w:szCs w:val="22"/>
        </w:rPr>
        <w:t>) est</w:t>
      </w:r>
      <w:r w:rsidR="00D060E8" w:rsidRPr="00F21335">
        <w:rPr>
          <w:rFonts w:ascii="Tahoma" w:hAnsi="Tahoma" w:cs="Tahoma"/>
          <w:sz w:val="22"/>
          <w:szCs w:val="22"/>
        </w:rPr>
        <w:t>á</w:t>
      </w:r>
      <w:r w:rsidRPr="00F21335">
        <w:rPr>
          <w:rFonts w:ascii="Tahoma" w:hAnsi="Tahoma" w:cs="Tahoma"/>
          <w:sz w:val="22"/>
          <w:szCs w:val="22"/>
        </w:rPr>
        <w:t xml:space="preserve"> anuente y brinda el beneplácito para la ejecución del plan de negocio.</w:t>
      </w:r>
    </w:p>
    <w:p w14:paraId="02A3EDED" w14:textId="77777777" w:rsidR="00EB7C6A" w:rsidRPr="00F21335" w:rsidRDefault="00EB7C6A" w:rsidP="00EB7C6A">
      <w:pPr>
        <w:spacing w:line="360" w:lineRule="auto"/>
        <w:jc w:val="both"/>
        <w:rPr>
          <w:rFonts w:ascii="Tahoma" w:hAnsi="Tahoma" w:cs="Tahoma"/>
          <w:sz w:val="22"/>
          <w:szCs w:val="22"/>
        </w:rPr>
      </w:pPr>
    </w:p>
    <w:p w14:paraId="314CA47C" w14:textId="77777777" w:rsidR="00EB7C6A" w:rsidRPr="00F21335" w:rsidRDefault="00EB7C6A" w:rsidP="00EB7C6A">
      <w:pPr>
        <w:spacing w:line="360" w:lineRule="auto"/>
        <w:jc w:val="both"/>
        <w:rPr>
          <w:rFonts w:ascii="Tahoma" w:hAnsi="Tahoma" w:cs="Tahoma"/>
          <w:sz w:val="22"/>
          <w:szCs w:val="22"/>
        </w:rPr>
      </w:pPr>
      <w:r w:rsidRPr="00F21335">
        <w:rPr>
          <w:rFonts w:ascii="Tahoma" w:hAnsi="Tahoma" w:cs="Tahoma"/>
          <w:sz w:val="22"/>
          <w:szCs w:val="22"/>
        </w:rPr>
        <w:t>En fe de lo cual firmo y sello en el municipio de ___________________ departamento de _____</w:t>
      </w:r>
      <w:r w:rsidR="00464AC3" w:rsidRPr="00F21335">
        <w:rPr>
          <w:rFonts w:ascii="Tahoma" w:hAnsi="Tahoma" w:cs="Tahoma"/>
          <w:sz w:val="22"/>
          <w:szCs w:val="22"/>
        </w:rPr>
        <w:t>___________</w:t>
      </w:r>
      <w:r w:rsidRPr="00F21335">
        <w:rPr>
          <w:rFonts w:ascii="Tahoma" w:hAnsi="Tahoma" w:cs="Tahoma"/>
          <w:sz w:val="22"/>
          <w:szCs w:val="22"/>
        </w:rPr>
        <w:t>__ a los xx días del mes de xx del año de xx.</w:t>
      </w:r>
    </w:p>
    <w:p w14:paraId="63B496E2" w14:textId="77777777" w:rsidR="00EB7C6A" w:rsidRPr="00F21335" w:rsidRDefault="00EB7C6A" w:rsidP="00EB7C6A">
      <w:pPr>
        <w:jc w:val="both"/>
        <w:rPr>
          <w:rFonts w:ascii="Tahoma" w:hAnsi="Tahoma" w:cs="Tahoma"/>
          <w:sz w:val="22"/>
          <w:szCs w:val="22"/>
        </w:rPr>
      </w:pPr>
    </w:p>
    <w:p w14:paraId="3A871899" w14:textId="7EE2FEA0" w:rsidR="00EB7C6A" w:rsidRPr="00F21335" w:rsidRDefault="00EB7C6A" w:rsidP="00EB7C6A">
      <w:pPr>
        <w:jc w:val="both"/>
        <w:rPr>
          <w:rFonts w:ascii="Tahoma" w:hAnsi="Tahoma" w:cs="Tahoma"/>
          <w:sz w:val="22"/>
          <w:szCs w:val="22"/>
        </w:rPr>
      </w:pPr>
    </w:p>
    <w:p w14:paraId="654F42B9" w14:textId="2CBFA420" w:rsidR="00612101" w:rsidRPr="00F21335" w:rsidRDefault="00612101" w:rsidP="00EB7C6A">
      <w:pPr>
        <w:jc w:val="both"/>
        <w:rPr>
          <w:rFonts w:ascii="Tahoma" w:hAnsi="Tahoma" w:cs="Tahoma"/>
          <w:sz w:val="22"/>
          <w:szCs w:val="22"/>
        </w:rPr>
      </w:pPr>
    </w:p>
    <w:p w14:paraId="4F082F33" w14:textId="08078DA0" w:rsidR="00612101" w:rsidRPr="00F21335" w:rsidRDefault="00612101" w:rsidP="00EB7C6A">
      <w:pPr>
        <w:jc w:val="both"/>
        <w:rPr>
          <w:rFonts w:ascii="Tahoma" w:hAnsi="Tahoma" w:cs="Tahoma"/>
          <w:sz w:val="22"/>
          <w:szCs w:val="22"/>
        </w:rPr>
      </w:pPr>
    </w:p>
    <w:p w14:paraId="24D0DB4A" w14:textId="7B796724" w:rsidR="00612101" w:rsidRPr="00F21335" w:rsidRDefault="00612101" w:rsidP="00EB7C6A">
      <w:pPr>
        <w:jc w:val="both"/>
        <w:rPr>
          <w:rFonts w:ascii="Tahoma" w:hAnsi="Tahoma" w:cs="Tahoma"/>
          <w:sz w:val="22"/>
          <w:szCs w:val="22"/>
        </w:rPr>
      </w:pPr>
    </w:p>
    <w:p w14:paraId="7B76D84B" w14:textId="77777777" w:rsidR="00612101" w:rsidRPr="00F21335" w:rsidRDefault="00612101" w:rsidP="00EB7C6A">
      <w:pPr>
        <w:jc w:val="both"/>
        <w:rPr>
          <w:rFonts w:ascii="Tahoma" w:hAnsi="Tahoma" w:cs="Tahoma"/>
          <w:sz w:val="22"/>
          <w:szCs w:val="22"/>
        </w:rPr>
      </w:pPr>
    </w:p>
    <w:p w14:paraId="2F6D4EFB" w14:textId="77777777" w:rsidR="00EB7C6A" w:rsidRPr="00F21335" w:rsidRDefault="00EB7C6A" w:rsidP="00EB7C6A">
      <w:pPr>
        <w:jc w:val="both"/>
        <w:rPr>
          <w:rFonts w:ascii="Tahoma" w:hAnsi="Tahoma" w:cs="Tahoma"/>
          <w:sz w:val="22"/>
          <w:szCs w:val="22"/>
        </w:rPr>
      </w:pPr>
    </w:p>
    <w:p w14:paraId="035A956E" w14:textId="77777777" w:rsidR="00EB7C6A" w:rsidRPr="00F21335" w:rsidRDefault="00EB7C6A" w:rsidP="00EB7C6A">
      <w:pPr>
        <w:jc w:val="both"/>
        <w:rPr>
          <w:rFonts w:ascii="Tahoma" w:hAnsi="Tahoma" w:cs="Tahoma"/>
          <w:sz w:val="22"/>
          <w:szCs w:val="22"/>
        </w:rPr>
      </w:pPr>
    </w:p>
    <w:p w14:paraId="7A826F14" w14:textId="19980FA2" w:rsidR="00325AE1" w:rsidRPr="00F21335" w:rsidRDefault="00325AE1" w:rsidP="007B6107">
      <w:pPr>
        <w:jc w:val="center"/>
        <w:rPr>
          <w:rFonts w:ascii="Tahoma" w:hAnsi="Tahoma" w:cs="Tahoma"/>
          <w:sz w:val="22"/>
          <w:szCs w:val="22"/>
        </w:rPr>
      </w:pPr>
      <w:r w:rsidRPr="00F21335">
        <w:rPr>
          <w:rFonts w:ascii="Tahoma" w:hAnsi="Tahoma" w:cs="Tahoma"/>
          <w:sz w:val="22"/>
          <w:szCs w:val="22"/>
        </w:rPr>
        <w:t>_____________________________</w:t>
      </w:r>
    </w:p>
    <w:p w14:paraId="30F8690B" w14:textId="2CCE1EDA" w:rsidR="00EB7C6A" w:rsidRPr="00F21335" w:rsidRDefault="00EB7C6A" w:rsidP="007B6107">
      <w:pPr>
        <w:jc w:val="center"/>
        <w:rPr>
          <w:rFonts w:ascii="Tahoma" w:hAnsi="Tahoma" w:cs="Tahoma"/>
          <w:sz w:val="22"/>
          <w:szCs w:val="22"/>
        </w:rPr>
      </w:pPr>
      <w:r w:rsidRPr="00F21335">
        <w:rPr>
          <w:rFonts w:ascii="Tahoma" w:hAnsi="Tahoma" w:cs="Tahoma"/>
          <w:sz w:val="22"/>
          <w:szCs w:val="22"/>
        </w:rPr>
        <w:t>Firma y sello del representante/s</w:t>
      </w:r>
    </w:p>
    <w:p w14:paraId="7BC35E71" w14:textId="77777777" w:rsidR="00EB7C6A" w:rsidRPr="00F21335" w:rsidRDefault="00EB7C6A" w:rsidP="00EB7C6A">
      <w:pPr>
        <w:jc w:val="both"/>
        <w:rPr>
          <w:rFonts w:ascii="Tahoma" w:hAnsi="Tahoma" w:cs="Tahoma"/>
          <w:sz w:val="22"/>
          <w:szCs w:val="22"/>
        </w:rPr>
      </w:pPr>
    </w:p>
    <w:p w14:paraId="264C1A0E" w14:textId="77777777" w:rsidR="00EB7C6A" w:rsidRPr="00F21335" w:rsidRDefault="00EB7C6A" w:rsidP="00EB7C6A">
      <w:pPr>
        <w:jc w:val="both"/>
        <w:rPr>
          <w:rFonts w:ascii="Tahoma" w:hAnsi="Tahoma" w:cs="Tahoma"/>
          <w:sz w:val="22"/>
          <w:szCs w:val="22"/>
        </w:rPr>
      </w:pPr>
    </w:p>
    <w:p w14:paraId="3DC20B7F" w14:textId="77777777" w:rsidR="00EB7C6A" w:rsidRPr="00F21335" w:rsidRDefault="00EB7C6A" w:rsidP="00EB7C6A">
      <w:pPr>
        <w:jc w:val="both"/>
        <w:rPr>
          <w:rFonts w:ascii="Tahoma" w:hAnsi="Tahoma" w:cs="Tahoma"/>
        </w:rPr>
        <w:sectPr w:rsidR="00EB7C6A" w:rsidRPr="00F21335" w:rsidSect="001453A4">
          <w:headerReference w:type="default" r:id="rId27"/>
          <w:pgSz w:w="11906" w:h="16838"/>
          <w:pgMar w:top="1417" w:right="1701" w:bottom="1417" w:left="1701" w:header="709" w:footer="709" w:gutter="0"/>
          <w:cols w:space="708"/>
          <w:docGrid w:linePitch="360"/>
        </w:sectPr>
      </w:pPr>
    </w:p>
    <w:p w14:paraId="44F36105" w14:textId="7255F23D" w:rsidR="00F33636" w:rsidRPr="00F21335" w:rsidRDefault="00191D7A" w:rsidP="00191D7A">
      <w:pPr>
        <w:spacing w:line="276" w:lineRule="auto"/>
        <w:jc w:val="both"/>
        <w:rPr>
          <w:rFonts w:ascii="Tahoma" w:hAnsi="Tahoma" w:cs="Tahoma"/>
          <w:b/>
          <w:bCs/>
          <w:i/>
          <w:iCs/>
          <w:sz w:val="22"/>
        </w:rPr>
      </w:pPr>
      <w:r w:rsidRPr="00F21335">
        <w:rPr>
          <w:rFonts w:ascii="Tahoma" w:hAnsi="Tahoma" w:cs="Tahoma"/>
          <w:b/>
          <w:bCs/>
          <w:i/>
          <w:iCs/>
          <w:sz w:val="22"/>
        </w:rPr>
        <w:lastRenderedPageBreak/>
        <w:t xml:space="preserve">Anexo </w:t>
      </w:r>
      <w:r w:rsidR="00D060E8" w:rsidRPr="00F21335">
        <w:rPr>
          <w:rFonts w:ascii="Tahoma" w:hAnsi="Tahoma" w:cs="Tahoma"/>
          <w:b/>
          <w:bCs/>
          <w:i/>
          <w:iCs/>
          <w:sz w:val="22"/>
        </w:rPr>
        <w:t>4</w:t>
      </w:r>
      <w:r w:rsidRPr="00F21335">
        <w:rPr>
          <w:rFonts w:ascii="Tahoma" w:hAnsi="Tahoma" w:cs="Tahoma"/>
          <w:b/>
          <w:bCs/>
          <w:i/>
          <w:iCs/>
          <w:sz w:val="22"/>
        </w:rPr>
        <w:t xml:space="preserve">. </w:t>
      </w:r>
      <w:r w:rsidR="00F33636" w:rsidRPr="00F21335">
        <w:rPr>
          <w:rFonts w:ascii="Tahoma" w:hAnsi="Tahoma" w:cs="Tahoma"/>
          <w:b/>
          <w:bCs/>
          <w:i/>
          <w:iCs/>
          <w:sz w:val="22"/>
        </w:rPr>
        <w:t xml:space="preserve">Matriz de verificación de cumplimiento de requisitos y documentación soporte de </w:t>
      </w:r>
      <w:r w:rsidR="00D060E8" w:rsidRPr="00F21335">
        <w:rPr>
          <w:rFonts w:ascii="Tahoma" w:hAnsi="Tahoma" w:cs="Tahoma"/>
          <w:b/>
          <w:bCs/>
          <w:i/>
          <w:iCs/>
          <w:sz w:val="22"/>
        </w:rPr>
        <w:t xml:space="preserve">la Empresa </w:t>
      </w:r>
      <w:r w:rsidR="00325AE1" w:rsidRPr="00F21335">
        <w:rPr>
          <w:rFonts w:ascii="Tahoma" w:hAnsi="Tahoma" w:cs="Tahoma"/>
          <w:b/>
          <w:bCs/>
          <w:i/>
          <w:iCs/>
          <w:sz w:val="22"/>
        </w:rPr>
        <w:t>a</w:t>
      </w:r>
      <w:r w:rsidR="00D060E8" w:rsidRPr="00F21335">
        <w:rPr>
          <w:rFonts w:ascii="Tahoma" w:hAnsi="Tahoma" w:cs="Tahoma"/>
          <w:b/>
          <w:bCs/>
          <w:i/>
          <w:iCs/>
          <w:sz w:val="22"/>
        </w:rPr>
        <w:t>ncla</w:t>
      </w:r>
    </w:p>
    <w:p w14:paraId="18876E57" w14:textId="4BFF3CDF" w:rsidR="00EB6F29" w:rsidRPr="00F21335" w:rsidRDefault="00EB6F29" w:rsidP="00286F11">
      <w:pPr>
        <w:pStyle w:val="Prrafodelista"/>
        <w:numPr>
          <w:ilvl w:val="0"/>
          <w:numId w:val="40"/>
        </w:numPr>
        <w:tabs>
          <w:tab w:val="clear" w:pos="720"/>
        </w:tabs>
        <w:spacing w:line="276" w:lineRule="auto"/>
        <w:ind w:left="426" w:hanging="426"/>
        <w:jc w:val="both"/>
        <w:rPr>
          <w:rFonts w:ascii="Tahoma" w:hAnsi="Tahoma" w:cs="Tahoma"/>
          <w:b/>
          <w:bCs/>
          <w:i/>
          <w:iCs/>
          <w:sz w:val="22"/>
        </w:rPr>
      </w:pPr>
      <w:r w:rsidRPr="00F21335">
        <w:rPr>
          <w:rFonts w:ascii="Tahoma" w:hAnsi="Tahoma" w:cs="Tahoma"/>
          <w:b/>
          <w:bCs/>
          <w:i/>
          <w:iCs/>
          <w:sz w:val="22"/>
        </w:rPr>
        <w:t>Requisitos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7"/>
        <w:gridCol w:w="8734"/>
        <w:gridCol w:w="850"/>
        <w:gridCol w:w="770"/>
        <w:gridCol w:w="2978"/>
      </w:tblGrid>
      <w:tr w:rsidR="00B8598F" w:rsidRPr="00F21335" w14:paraId="4D90B881" w14:textId="77777777" w:rsidTr="00EB6F29">
        <w:trPr>
          <w:trHeight w:val="300"/>
          <w:tblHeader/>
        </w:trPr>
        <w:tc>
          <w:tcPr>
            <w:tcW w:w="617" w:type="dxa"/>
            <w:vMerge w:val="restart"/>
            <w:shd w:val="clear" w:color="auto" w:fill="BFBFBF" w:themeFill="background1" w:themeFillShade="BF"/>
            <w:noWrap/>
          </w:tcPr>
          <w:p w14:paraId="012A8ECC" w14:textId="77777777" w:rsidR="00EB6F29" w:rsidRPr="00F21335" w:rsidRDefault="00EB6F29" w:rsidP="00DA00F4">
            <w:pPr>
              <w:spacing w:line="276" w:lineRule="auto"/>
              <w:rPr>
                <w:rFonts w:ascii="Tahoma" w:hAnsi="Tahoma" w:cs="Tahoma"/>
                <w:b/>
                <w:bCs/>
                <w:i/>
                <w:iCs/>
                <w:sz w:val="20"/>
                <w:szCs w:val="20"/>
              </w:rPr>
            </w:pPr>
            <w:r w:rsidRPr="00F21335">
              <w:rPr>
                <w:rFonts w:ascii="Tahoma" w:hAnsi="Tahoma" w:cs="Tahoma"/>
                <w:b/>
                <w:bCs/>
                <w:i/>
                <w:iCs/>
                <w:sz w:val="20"/>
                <w:szCs w:val="20"/>
              </w:rPr>
              <w:t xml:space="preserve">No. </w:t>
            </w:r>
          </w:p>
        </w:tc>
        <w:tc>
          <w:tcPr>
            <w:tcW w:w="8734" w:type="dxa"/>
            <w:vMerge w:val="restart"/>
            <w:shd w:val="clear" w:color="auto" w:fill="BFBFBF" w:themeFill="background1" w:themeFillShade="BF"/>
          </w:tcPr>
          <w:p w14:paraId="6BBD90DA" w14:textId="77777777" w:rsidR="00EB6F29" w:rsidRPr="00F21335" w:rsidRDefault="00EB6F29" w:rsidP="00DA00F4">
            <w:pPr>
              <w:spacing w:line="276" w:lineRule="auto"/>
              <w:jc w:val="center"/>
              <w:rPr>
                <w:rFonts w:ascii="Tahoma" w:hAnsi="Tahoma" w:cs="Tahoma"/>
                <w:b/>
                <w:bCs/>
                <w:i/>
                <w:iCs/>
                <w:sz w:val="20"/>
                <w:szCs w:val="20"/>
              </w:rPr>
            </w:pPr>
            <w:r w:rsidRPr="00F21335">
              <w:rPr>
                <w:rFonts w:ascii="Tahoma" w:hAnsi="Tahoma" w:cs="Tahoma"/>
                <w:b/>
                <w:bCs/>
                <w:i/>
                <w:iCs/>
                <w:sz w:val="20"/>
                <w:szCs w:val="20"/>
              </w:rPr>
              <w:t>Descripción</w:t>
            </w:r>
          </w:p>
        </w:tc>
        <w:tc>
          <w:tcPr>
            <w:tcW w:w="1620" w:type="dxa"/>
            <w:gridSpan w:val="2"/>
            <w:shd w:val="clear" w:color="auto" w:fill="BFBFBF" w:themeFill="background1" w:themeFillShade="BF"/>
            <w:noWrap/>
            <w:hideMark/>
          </w:tcPr>
          <w:p w14:paraId="0FDF2625" w14:textId="387E0CAF" w:rsidR="00EB6F29" w:rsidRPr="00F21335" w:rsidRDefault="00EB6F29" w:rsidP="00DA00F4">
            <w:pPr>
              <w:spacing w:line="276" w:lineRule="auto"/>
              <w:jc w:val="center"/>
              <w:rPr>
                <w:rFonts w:ascii="Tahoma" w:hAnsi="Tahoma" w:cs="Tahoma"/>
                <w:b/>
                <w:bCs/>
                <w:i/>
                <w:iCs/>
                <w:sz w:val="20"/>
                <w:szCs w:val="20"/>
              </w:rPr>
            </w:pPr>
            <w:r w:rsidRPr="00F21335">
              <w:rPr>
                <w:rFonts w:ascii="Tahoma" w:hAnsi="Tahoma" w:cs="Tahoma"/>
                <w:b/>
                <w:bCs/>
                <w:i/>
                <w:iCs/>
                <w:sz w:val="20"/>
                <w:szCs w:val="20"/>
              </w:rPr>
              <w:t>Cumplimiento</w:t>
            </w:r>
          </w:p>
        </w:tc>
        <w:tc>
          <w:tcPr>
            <w:tcW w:w="2978" w:type="dxa"/>
            <w:vMerge w:val="restart"/>
            <w:shd w:val="clear" w:color="auto" w:fill="BFBFBF" w:themeFill="background1" w:themeFillShade="BF"/>
            <w:noWrap/>
            <w:hideMark/>
          </w:tcPr>
          <w:p w14:paraId="19DC2A89" w14:textId="77777777" w:rsidR="00EB6F29" w:rsidRPr="00F21335" w:rsidRDefault="00EB6F29" w:rsidP="00FC2D82">
            <w:pPr>
              <w:spacing w:line="276" w:lineRule="auto"/>
              <w:jc w:val="center"/>
              <w:rPr>
                <w:rFonts w:ascii="Tahoma" w:hAnsi="Tahoma" w:cs="Tahoma"/>
                <w:b/>
                <w:bCs/>
                <w:i/>
                <w:iCs/>
                <w:sz w:val="20"/>
                <w:szCs w:val="20"/>
              </w:rPr>
            </w:pPr>
            <w:r w:rsidRPr="00F21335">
              <w:rPr>
                <w:rFonts w:ascii="Tahoma" w:hAnsi="Tahoma" w:cs="Tahoma"/>
                <w:b/>
                <w:bCs/>
                <w:i/>
                <w:iCs/>
                <w:sz w:val="20"/>
                <w:szCs w:val="20"/>
              </w:rPr>
              <w:t>Observaciones</w:t>
            </w:r>
          </w:p>
        </w:tc>
      </w:tr>
      <w:tr w:rsidR="00B8598F" w:rsidRPr="00F21335" w14:paraId="6780DEDD" w14:textId="77777777" w:rsidTr="00EB6F29">
        <w:trPr>
          <w:trHeight w:val="300"/>
        </w:trPr>
        <w:tc>
          <w:tcPr>
            <w:tcW w:w="617" w:type="dxa"/>
            <w:vMerge/>
            <w:shd w:val="clear" w:color="auto" w:fill="BFBFBF" w:themeFill="background1" w:themeFillShade="BF"/>
            <w:noWrap/>
            <w:hideMark/>
          </w:tcPr>
          <w:p w14:paraId="46541FEE" w14:textId="77777777" w:rsidR="00EB6F29" w:rsidRPr="00F21335" w:rsidRDefault="00EB6F29" w:rsidP="00DA00F4">
            <w:pPr>
              <w:spacing w:line="276" w:lineRule="auto"/>
              <w:rPr>
                <w:rFonts w:ascii="Tahoma" w:hAnsi="Tahoma" w:cs="Tahoma"/>
                <w:b/>
                <w:bCs/>
                <w:sz w:val="20"/>
                <w:szCs w:val="20"/>
              </w:rPr>
            </w:pPr>
          </w:p>
        </w:tc>
        <w:tc>
          <w:tcPr>
            <w:tcW w:w="8734" w:type="dxa"/>
            <w:vMerge/>
            <w:shd w:val="clear" w:color="auto" w:fill="BFBFBF" w:themeFill="background1" w:themeFillShade="BF"/>
            <w:noWrap/>
            <w:hideMark/>
          </w:tcPr>
          <w:p w14:paraId="3D0A7634" w14:textId="77777777" w:rsidR="00EB6F29" w:rsidRPr="00F21335" w:rsidRDefault="00EB6F29" w:rsidP="00DA00F4">
            <w:pPr>
              <w:spacing w:line="276" w:lineRule="auto"/>
              <w:jc w:val="center"/>
              <w:rPr>
                <w:rFonts w:ascii="Tahoma" w:hAnsi="Tahoma" w:cs="Tahoma"/>
                <w:b/>
                <w:bCs/>
                <w:sz w:val="20"/>
                <w:szCs w:val="20"/>
              </w:rPr>
            </w:pPr>
          </w:p>
        </w:tc>
        <w:tc>
          <w:tcPr>
            <w:tcW w:w="850" w:type="dxa"/>
            <w:shd w:val="clear" w:color="auto" w:fill="BFBFBF" w:themeFill="background1" w:themeFillShade="BF"/>
            <w:noWrap/>
            <w:hideMark/>
          </w:tcPr>
          <w:p w14:paraId="343B7330" w14:textId="77777777" w:rsidR="00EB6F29" w:rsidRPr="00F21335" w:rsidRDefault="00EB6F29" w:rsidP="00652368">
            <w:pPr>
              <w:spacing w:line="276" w:lineRule="auto"/>
              <w:jc w:val="center"/>
              <w:rPr>
                <w:rFonts w:ascii="Tahoma" w:hAnsi="Tahoma" w:cs="Tahoma"/>
                <w:b/>
                <w:bCs/>
                <w:sz w:val="20"/>
                <w:szCs w:val="20"/>
              </w:rPr>
            </w:pPr>
            <w:r w:rsidRPr="00F21335">
              <w:rPr>
                <w:rFonts w:ascii="Tahoma" w:hAnsi="Tahoma" w:cs="Tahoma"/>
                <w:b/>
                <w:bCs/>
                <w:sz w:val="20"/>
                <w:szCs w:val="20"/>
              </w:rPr>
              <w:t>Si</w:t>
            </w:r>
          </w:p>
        </w:tc>
        <w:tc>
          <w:tcPr>
            <w:tcW w:w="770" w:type="dxa"/>
            <w:shd w:val="clear" w:color="auto" w:fill="BFBFBF" w:themeFill="background1" w:themeFillShade="BF"/>
            <w:noWrap/>
            <w:hideMark/>
          </w:tcPr>
          <w:p w14:paraId="7C5AC6C2" w14:textId="77777777" w:rsidR="00EB6F29" w:rsidRPr="00F21335" w:rsidRDefault="00EB6F29" w:rsidP="00DA00F4">
            <w:pPr>
              <w:spacing w:line="276" w:lineRule="auto"/>
              <w:rPr>
                <w:rFonts w:ascii="Tahoma" w:hAnsi="Tahoma" w:cs="Tahoma"/>
                <w:b/>
                <w:bCs/>
                <w:sz w:val="20"/>
                <w:szCs w:val="20"/>
              </w:rPr>
            </w:pPr>
            <w:r w:rsidRPr="00F21335">
              <w:rPr>
                <w:rFonts w:ascii="Tahoma" w:hAnsi="Tahoma" w:cs="Tahoma"/>
                <w:b/>
                <w:bCs/>
                <w:sz w:val="20"/>
                <w:szCs w:val="20"/>
              </w:rPr>
              <w:t>No</w:t>
            </w:r>
          </w:p>
        </w:tc>
        <w:tc>
          <w:tcPr>
            <w:tcW w:w="2978" w:type="dxa"/>
            <w:vMerge/>
            <w:shd w:val="clear" w:color="auto" w:fill="BFBFBF" w:themeFill="background1" w:themeFillShade="BF"/>
            <w:hideMark/>
          </w:tcPr>
          <w:p w14:paraId="480AAAE3" w14:textId="77777777" w:rsidR="00EB6F29" w:rsidRPr="00F21335" w:rsidRDefault="00EB6F29" w:rsidP="00DA00F4">
            <w:pPr>
              <w:spacing w:line="276" w:lineRule="auto"/>
              <w:rPr>
                <w:rFonts w:ascii="Tahoma" w:hAnsi="Tahoma" w:cs="Tahoma"/>
                <w:b/>
                <w:bCs/>
                <w:sz w:val="20"/>
                <w:szCs w:val="20"/>
              </w:rPr>
            </w:pPr>
          </w:p>
        </w:tc>
      </w:tr>
      <w:tr w:rsidR="00B8598F" w:rsidRPr="00F21335" w14:paraId="1348107E" w14:textId="77777777" w:rsidTr="00EB6F29">
        <w:trPr>
          <w:trHeight w:val="265"/>
        </w:trPr>
        <w:tc>
          <w:tcPr>
            <w:tcW w:w="617" w:type="dxa"/>
            <w:shd w:val="clear" w:color="auto" w:fill="auto"/>
            <w:noWrap/>
          </w:tcPr>
          <w:p w14:paraId="522D4BC8" w14:textId="0A2AF3C9" w:rsidR="00EB6F29" w:rsidRPr="00F21335" w:rsidRDefault="00EB6F29" w:rsidP="00EB6F29">
            <w:pPr>
              <w:spacing w:line="276" w:lineRule="auto"/>
              <w:jc w:val="center"/>
              <w:rPr>
                <w:rFonts w:ascii="Tahoma" w:hAnsi="Tahoma" w:cs="Tahoma"/>
                <w:sz w:val="20"/>
                <w:szCs w:val="20"/>
              </w:rPr>
            </w:pPr>
            <w:r w:rsidRPr="00F21335">
              <w:rPr>
                <w:rFonts w:ascii="Tahoma" w:hAnsi="Tahoma" w:cs="Tahoma"/>
                <w:sz w:val="20"/>
                <w:szCs w:val="20"/>
              </w:rPr>
              <w:t>1</w:t>
            </w:r>
          </w:p>
        </w:tc>
        <w:tc>
          <w:tcPr>
            <w:tcW w:w="8734" w:type="dxa"/>
            <w:shd w:val="clear" w:color="auto" w:fill="auto"/>
          </w:tcPr>
          <w:p w14:paraId="2EC12B32" w14:textId="07B74C3A" w:rsidR="00EB6F29" w:rsidRPr="00F21335" w:rsidRDefault="00EB6F29" w:rsidP="00325AE1">
            <w:pPr>
              <w:rPr>
                <w:rFonts w:ascii="Tahoma" w:hAnsi="Tahoma" w:cs="Tahoma"/>
                <w:bCs/>
                <w:sz w:val="20"/>
                <w:szCs w:val="20"/>
              </w:rPr>
            </w:pPr>
            <w:r w:rsidRPr="00F21335">
              <w:rPr>
                <w:rFonts w:ascii="Tahoma" w:hAnsi="Tahoma" w:cs="Tahoma"/>
                <w:sz w:val="20"/>
              </w:rPr>
              <w:t>Est</w:t>
            </w:r>
            <w:r w:rsidR="00FC2D82" w:rsidRPr="00F21335">
              <w:rPr>
                <w:rFonts w:ascii="Tahoma" w:hAnsi="Tahoma" w:cs="Tahoma"/>
                <w:sz w:val="20"/>
              </w:rPr>
              <w:t>á</w:t>
            </w:r>
            <w:r w:rsidRPr="00F21335">
              <w:rPr>
                <w:rFonts w:ascii="Tahoma" w:hAnsi="Tahoma" w:cs="Tahoma"/>
                <w:sz w:val="20"/>
              </w:rPr>
              <w:t xml:space="preserve"> ubicada en el área de influencia del Proyecto.</w:t>
            </w:r>
          </w:p>
        </w:tc>
        <w:tc>
          <w:tcPr>
            <w:tcW w:w="850" w:type="dxa"/>
            <w:shd w:val="clear" w:color="auto" w:fill="auto"/>
            <w:noWrap/>
          </w:tcPr>
          <w:p w14:paraId="43A2FA73" w14:textId="77777777" w:rsidR="00EB6F29" w:rsidRPr="00F21335" w:rsidRDefault="00EB6F29" w:rsidP="00EB6F29">
            <w:pPr>
              <w:spacing w:line="276" w:lineRule="auto"/>
              <w:jc w:val="both"/>
              <w:rPr>
                <w:rFonts w:ascii="Tahoma" w:hAnsi="Tahoma" w:cs="Tahoma"/>
                <w:b/>
                <w:bCs/>
                <w:sz w:val="20"/>
                <w:szCs w:val="20"/>
              </w:rPr>
            </w:pPr>
          </w:p>
        </w:tc>
        <w:tc>
          <w:tcPr>
            <w:tcW w:w="770" w:type="dxa"/>
            <w:shd w:val="clear" w:color="auto" w:fill="auto"/>
            <w:noWrap/>
          </w:tcPr>
          <w:p w14:paraId="5E6EED16" w14:textId="77777777" w:rsidR="00EB6F29" w:rsidRPr="00F21335" w:rsidRDefault="00EB6F29" w:rsidP="00EB6F29">
            <w:pPr>
              <w:spacing w:line="276" w:lineRule="auto"/>
              <w:jc w:val="both"/>
              <w:rPr>
                <w:rFonts w:ascii="Tahoma" w:hAnsi="Tahoma" w:cs="Tahoma"/>
                <w:b/>
                <w:bCs/>
                <w:sz w:val="20"/>
                <w:szCs w:val="20"/>
              </w:rPr>
            </w:pPr>
          </w:p>
        </w:tc>
        <w:tc>
          <w:tcPr>
            <w:tcW w:w="2978" w:type="dxa"/>
            <w:shd w:val="clear" w:color="auto" w:fill="auto"/>
            <w:noWrap/>
          </w:tcPr>
          <w:p w14:paraId="32DE3FF3" w14:textId="77777777" w:rsidR="00EB6F29" w:rsidRPr="00F21335" w:rsidRDefault="00EB6F29" w:rsidP="00EB6F29">
            <w:pPr>
              <w:spacing w:line="276" w:lineRule="auto"/>
              <w:jc w:val="both"/>
              <w:rPr>
                <w:rFonts w:ascii="Tahoma" w:hAnsi="Tahoma" w:cs="Tahoma"/>
                <w:b/>
                <w:bCs/>
                <w:sz w:val="20"/>
                <w:szCs w:val="20"/>
              </w:rPr>
            </w:pPr>
          </w:p>
        </w:tc>
      </w:tr>
      <w:tr w:rsidR="00B8598F" w:rsidRPr="00F21335" w14:paraId="3F2E7B1F" w14:textId="77777777" w:rsidTr="00EB6F29">
        <w:trPr>
          <w:trHeight w:val="270"/>
        </w:trPr>
        <w:tc>
          <w:tcPr>
            <w:tcW w:w="617" w:type="dxa"/>
            <w:shd w:val="clear" w:color="auto" w:fill="auto"/>
            <w:noWrap/>
          </w:tcPr>
          <w:p w14:paraId="1E6A05F6" w14:textId="2CD70ABC" w:rsidR="00EB6F29" w:rsidRPr="00F21335" w:rsidRDefault="00EB6F29" w:rsidP="00EB6F29">
            <w:pPr>
              <w:spacing w:line="276" w:lineRule="auto"/>
              <w:jc w:val="center"/>
              <w:rPr>
                <w:rFonts w:ascii="Tahoma" w:hAnsi="Tahoma" w:cs="Tahoma"/>
                <w:sz w:val="20"/>
                <w:szCs w:val="20"/>
              </w:rPr>
            </w:pPr>
            <w:r w:rsidRPr="00F21335">
              <w:rPr>
                <w:rFonts w:ascii="Tahoma" w:hAnsi="Tahoma" w:cs="Tahoma"/>
                <w:sz w:val="20"/>
                <w:szCs w:val="20"/>
              </w:rPr>
              <w:t>2</w:t>
            </w:r>
          </w:p>
        </w:tc>
        <w:tc>
          <w:tcPr>
            <w:tcW w:w="8734" w:type="dxa"/>
            <w:shd w:val="clear" w:color="auto" w:fill="auto"/>
          </w:tcPr>
          <w:p w14:paraId="64736A88" w14:textId="44B612B1" w:rsidR="00EB6F29" w:rsidRPr="00F21335" w:rsidRDefault="00EB6F29" w:rsidP="00325AE1">
            <w:pPr>
              <w:rPr>
                <w:rFonts w:ascii="Tahoma" w:hAnsi="Tahoma" w:cs="Tahoma"/>
                <w:bCs/>
                <w:sz w:val="20"/>
                <w:szCs w:val="20"/>
              </w:rPr>
            </w:pPr>
            <w:r w:rsidRPr="00F21335">
              <w:rPr>
                <w:rFonts w:ascii="Tahoma" w:hAnsi="Tahoma" w:cs="Tahoma"/>
                <w:sz w:val="20"/>
              </w:rPr>
              <w:t>E</w:t>
            </w:r>
            <w:r w:rsidR="00FC2D82" w:rsidRPr="00F21335">
              <w:rPr>
                <w:rFonts w:ascii="Tahoma" w:hAnsi="Tahoma" w:cs="Tahoma"/>
                <w:sz w:val="20"/>
              </w:rPr>
              <w:t>s una e</w:t>
            </w:r>
            <w:r w:rsidRPr="00F21335">
              <w:rPr>
                <w:rFonts w:ascii="Tahoma" w:hAnsi="Tahoma" w:cs="Tahoma"/>
                <w:sz w:val="20"/>
              </w:rPr>
              <w:t>mpresa formal de mediano tamaño, empresa individual o asociativa (cooperativas, asociaciones, sociedades mercantiles, empresas del sector social de la economía) legalmente constituida y debidamente inscrita ante el órgano competente.</w:t>
            </w:r>
          </w:p>
        </w:tc>
        <w:tc>
          <w:tcPr>
            <w:tcW w:w="850" w:type="dxa"/>
            <w:shd w:val="clear" w:color="auto" w:fill="auto"/>
            <w:noWrap/>
          </w:tcPr>
          <w:p w14:paraId="3ACADE24" w14:textId="77777777" w:rsidR="00EB6F29" w:rsidRPr="00F21335" w:rsidRDefault="00EB6F29" w:rsidP="00EB6F29">
            <w:pPr>
              <w:spacing w:line="276" w:lineRule="auto"/>
              <w:jc w:val="both"/>
              <w:rPr>
                <w:rFonts w:ascii="Tahoma" w:hAnsi="Tahoma" w:cs="Tahoma"/>
                <w:b/>
                <w:bCs/>
                <w:sz w:val="20"/>
                <w:szCs w:val="20"/>
              </w:rPr>
            </w:pPr>
          </w:p>
        </w:tc>
        <w:tc>
          <w:tcPr>
            <w:tcW w:w="770" w:type="dxa"/>
            <w:shd w:val="clear" w:color="auto" w:fill="auto"/>
            <w:noWrap/>
          </w:tcPr>
          <w:p w14:paraId="13B8D2CA" w14:textId="77777777" w:rsidR="00EB6F29" w:rsidRPr="00F21335" w:rsidRDefault="00EB6F29" w:rsidP="00EB6F29">
            <w:pPr>
              <w:spacing w:line="276" w:lineRule="auto"/>
              <w:jc w:val="both"/>
              <w:rPr>
                <w:rFonts w:ascii="Tahoma" w:hAnsi="Tahoma" w:cs="Tahoma"/>
                <w:b/>
                <w:bCs/>
                <w:sz w:val="20"/>
                <w:szCs w:val="20"/>
              </w:rPr>
            </w:pPr>
          </w:p>
        </w:tc>
        <w:tc>
          <w:tcPr>
            <w:tcW w:w="2978" w:type="dxa"/>
            <w:shd w:val="clear" w:color="auto" w:fill="auto"/>
            <w:noWrap/>
          </w:tcPr>
          <w:p w14:paraId="76C6AED8" w14:textId="77777777" w:rsidR="00EB6F29" w:rsidRPr="00F21335" w:rsidRDefault="00EB6F29" w:rsidP="00EB6F29">
            <w:pPr>
              <w:spacing w:line="276" w:lineRule="auto"/>
              <w:jc w:val="both"/>
              <w:rPr>
                <w:rFonts w:ascii="Tahoma" w:hAnsi="Tahoma" w:cs="Tahoma"/>
                <w:b/>
                <w:bCs/>
                <w:sz w:val="20"/>
                <w:szCs w:val="20"/>
              </w:rPr>
            </w:pPr>
          </w:p>
        </w:tc>
      </w:tr>
      <w:tr w:rsidR="00B8598F" w:rsidRPr="00F21335" w14:paraId="24DBB871" w14:textId="77777777" w:rsidTr="00EB6F29">
        <w:trPr>
          <w:trHeight w:val="273"/>
        </w:trPr>
        <w:tc>
          <w:tcPr>
            <w:tcW w:w="617" w:type="dxa"/>
            <w:shd w:val="clear" w:color="auto" w:fill="auto"/>
            <w:noWrap/>
          </w:tcPr>
          <w:p w14:paraId="60079583" w14:textId="50C3A849" w:rsidR="00EB6F29" w:rsidRPr="00F21335" w:rsidRDefault="00EB6F29" w:rsidP="00EB6F29">
            <w:pPr>
              <w:spacing w:line="276" w:lineRule="auto"/>
              <w:jc w:val="center"/>
              <w:rPr>
                <w:rFonts w:ascii="Tahoma" w:hAnsi="Tahoma" w:cs="Tahoma"/>
                <w:sz w:val="20"/>
                <w:szCs w:val="20"/>
              </w:rPr>
            </w:pPr>
            <w:r w:rsidRPr="00F21335">
              <w:rPr>
                <w:rFonts w:ascii="Tahoma" w:hAnsi="Tahoma" w:cs="Tahoma"/>
                <w:sz w:val="20"/>
                <w:szCs w:val="20"/>
              </w:rPr>
              <w:t>3</w:t>
            </w:r>
          </w:p>
        </w:tc>
        <w:tc>
          <w:tcPr>
            <w:tcW w:w="8734" w:type="dxa"/>
            <w:shd w:val="clear" w:color="auto" w:fill="auto"/>
          </w:tcPr>
          <w:p w14:paraId="1DFFA4AC" w14:textId="6074AEE7" w:rsidR="00EB6F29" w:rsidRPr="00F21335" w:rsidRDefault="00EB6F29" w:rsidP="00325AE1">
            <w:pPr>
              <w:rPr>
                <w:rFonts w:ascii="Tahoma" w:hAnsi="Tahoma" w:cs="Tahoma"/>
                <w:bCs/>
                <w:sz w:val="20"/>
                <w:szCs w:val="20"/>
              </w:rPr>
            </w:pPr>
            <w:r w:rsidRPr="00F21335">
              <w:rPr>
                <w:rFonts w:ascii="Tahoma" w:hAnsi="Tahoma" w:cs="Tahoma"/>
                <w:sz w:val="20"/>
              </w:rPr>
              <w:t>C</w:t>
            </w:r>
            <w:r w:rsidR="00FC2D82" w:rsidRPr="00F21335">
              <w:rPr>
                <w:rFonts w:ascii="Tahoma" w:hAnsi="Tahoma" w:cs="Tahoma"/>
                <w:sz w:val="20"/>
              </w:rPr>
              <w:t>uenta</w:t>
            </w:r>
            <w:r w:rsidRPr="00F21335">
              <w:rPr>
                <w:rFonts w:ascii="Tahoma" w:hAnsi="Tahoma" w:cs="Tahoma"/>
                <w:sz w:val="20"/>
              </w:rPr>
              <w:t xml:space="preserve"> con un mínimo de cinco (5) años de operación desde su constitución legal.</w:t>
            </w:r>
          </w:p>
        </w:tc>
        <w:tc>
          <w:tcPr>
            <w:tcW w:w="850" w:type="dxa"/>
            <w:shd w:val="clear" w:color="auto" w:fill="auto"/>
            <w:noWrap/>
          </w:tcPr>
          <w:p w14:paraId="735D2B67" w14:textId="77777777" w:rsidR="00EB6F29" w:rsidRPr="00F21335" w:rsidRDefault="00EB6F29" w:rsidP="00EB6F29">
            <w:pPr>
              <w:spacing w:line="276" w:lineRule="auto"/>
              <w:jc w:val="both"/>
              <w:rPr>
                <w:rFonts w:ascii="Tahoma" w:hAnsi="Tahoma" w:cs="Tahoma"/>
                <w:b/>
                <w:bCs/>
                <w:sz w:val="20"/>
                <w:szCs w:val="20"/>
              </w:rPr>
            </w:pPr>
          </w:p>
        </w:tc>
        <w:tc>
          <w:tcPr>
            <w:tcW w:w="770" w:type="dxa"/>
            <w:shd w:val="clear" w:color="auto" w:fill="auto"/>
            <w:noWrap/>
          </w:tcPr>
          <w:p w14:paraId="58571536" w14:textId="77777777" w:rsidR="00EB6F29" w:rsidRPr="00F21335" w:rsidRDefault="00EB6F29" w:rsidP="00EB6F29">
            <w:pPr>
              <w:spacing w:line="276" w:lineRule="auto"/>
              <w:jc w:val="both"/>
              <w:rPr>
                <w:rFonts w:ascii="Tahoma" w:hAnsi="Tahoma" w:cs="Tahoma"/>
                <w:b/>
                <w:bCs/>
                <w:sz w:val="20"/>
                <w:szCs w:val="20"/>
              </w:rPr>
            </w:pPr>
          </w:p>
        </w:tc>
        <w:tc>
          <w:tcPr>
            <w:tcW w:w="2978" w:type="dxa"/>
            <w:shd w:val="clear" w:color="auto" w:fill="auto"/>
            <w:noWrap/>
          </w:tcPr>
          <w:p w14:paraId="63D2B0F6" w14:textId="77777777" w:rsidR="00EB6F29" w:rsidRPr="00F21335" w:rsidRDefault="00EB6F29" w:rsidP="00EB6F29">
            <w:pPr>
              <w:spacing w:line="276" w:lineRule="auto"/>
              <w:jc w:val="both"/>
              <w:rPr>
                <w:rFonts w:ascii="Tahoma" w:hAnsi="Tahoma" w:cs="Tahoma"/>
                <w:b/>
                <w:bCs/>
                <w:sz w:val="20"/>
                <w:szCs w:val="20"/>
              </w:rPr>
            </w:pPr>
          </w:p>
        </w:tc>
      </w:tr>
      <w:tr w:rsidR="00B8598F" w:rsidRPr="00F21335" w14:paraId="7016B89A" w14:textId="77777777" w:rsidTr="00EB6F29">
        <w:trPr>
          <w:trHeight w:val="264"/>
        </w:trPr>
        <w:tc>
          <w:tcPr>
            <w:tcW w:w="617" w:type="dxa"/>
            <w:shd w:val="clear" w:color="auto" w:fill="auto"/>
            <w:noWrap/>
          </w:tcPr>
          <w:p w14:paraId="54E7B51F" w14:textId="7D1BD820" w:rsidR="00EB6F29" w:rsidRPr="00F21335" w:rsidRDefault="00EB6F29" w:rsidP="00EB6F29">
            <w:pPr>
              <w:spacing w:line="276" w:lineRule="auto"/>
              <w:jc w:val="center"/>
              <w:rPr>
                <w:rFonts w:ascii="Tahoma" w:hAnsi="Tahoma" w:cs="Tahoma"/>
                <w:sz w:val="20"/>
                <w:szCs w:val="20"/>
              </w:rPr>
            </w:pPr>
            <w:r w:rsidRPr="00F21335">
              <w:rPr>
                <w:rFonts w:ascii="Tahoma" w:hAnsi="Tahoma" w:cs="Tahoma"/>
                <w:sz w:val="20"/>
                <w:szCs w:val="20"/>
              </w:rPr>
              <w:t>4</w:t>
            </w:r>
          </w:p>
        </w:tc>
        <w:tc>
          <w:tcPr>
            <w:tcW w:w="8734" w:type="dxa"/>
            <w:shd w:val="clear" w:color="auto" w:fill="auto"/>
          </w:tcPr>
          <w:p w14:paraId="581C57B4" w14:textId="69D28D54" w:rsidR="00EB6F29" w:rsidRPr="00F21335" w:rsidRDefault="00FC2D82" w:rsidP="00325AE1">
            <w:pPr>
              <w:rPr>
                <w:rFonts w:ascii="Tahoma" w:hAnsi="Tahoma" w:cs="Tahoma"/>
                <w:bCs/>
                <w:sz w:val="20"/>
                <w:szCs w:val="20"/>
              </w:rPr>
            </w:pPr>
            <w:r w:rsidRPr="00F21335">
              <w:rPr>
                <w:rFonts w:ascii="Tahoma" w:hAnsi="Tahoma" w:cs="Tahoma"/>
                <w:sz w:val="20"/>
              </w:rPr>
              <w:t>Cuenta</w:t>
            </w:r>
            <w:r w:rsidR="00EB6F29" w:rsidRPr="00F21335">
              <w:rPr>
                <w:rFonts w:ascii="Tahoma" w:hAnsi="Tahoma" w:cs="Tahoma"/>
                <w:sz w:val="20"/>
              </w:rPr>
              <w:t xml:space="preserve"> con estados financieros de los últimos dos (2) años de ejercicios fiscales. </w:t>
            </w:r>
          </w:p>
        </w:tc>
        <w:tc>
          <w:tcPr>
            <w:tcW w:w="850" w:type="dxa"/>
            <w:shd w:val="clear" w:color="auto" w:fill="auto"/>
            <w:noWrap/>
          </w:tcPr>
          <w:p w14:paraId="525D6E61" w14:textId="77777777" w:rsidR="00EB6F29" w:rsidRPr="00F21335" w:rsidRDefault="00EB6F29" w:rsidP="00EB6F29">
            <w:pPr>
              <w:spacing w:line="276" w:lineRule="auto"/>
              <w:jc w:val="both"/>
              <w:rPr>
                <w:rFonts w:ascii="Tahoma" w:hAnsi="Tahoma" w:cs="Tahoma"/>
                <w:b/>
                <w:bCs/>
                <w:sz w:val="20"/>
                <w:szCs w:val="20"/>
              </w:rPr>
            </w:pPr>
          </w:p>
        </w:tc>
        <w:tc>
          <w:tcPr>
            <w:tcW w:w="770" w:type="dxa"/>
            <w:shd w:val="clear" w:color="auto" w:fill="auto"/>
            <w:noWrap/>
          </w:tcPr>
          <w:p w14:paraId="65605ED8" w14:textId="77777777" w:rsidR="00EB6F29" w:rsidRPr="00F21335" w:rsidRDefault="00EB6F29" w:rsidP="00EB6F29">
            <w:pPr>
              <w:spacing w:line="276" w:lineRule="auto"/>
              <w:jc w:val="both"/>
              <w:rPr>
                <w:rFonts w:ascii="Tahoma" w:hAnsi="Tahoma" w:cs="Tahoma"/>
                <w:b/>
                <w:bCs/>
                <w:sz w:val="20"/>
                <w:szCs w:val="20"/>
              </w:rPr>
            </w:pPr>
          </w:p>
        </w:tc>
        <w:tc>
          <w:tcPr>
            <w:tcW w:w="2978" w:type="dxa"/>
            <w:shd w:val="clear" w:color="auto" w:fill="auto"/>
            <w:noWrap/>
          </w:tcPr>
          <w:p w14:paraId="15581B29" w14:textId="77777777" w:rsidR="00EB6F29" w:rsidRPr="00F21335" w:rsidRDefault="00EB6F29" w:rsidP="00EB6F29">
            <w:pPr>
              <w:spacing w:line="276" w:lineRule="auto"/>
              <w:jc w:val="both"/>
              <w:rPr>
                <w:rFonts w:ascii="Tahoma" w:hAnsi="Tahoma" w:cs="Tahoma"/>
                <w:b/>
                <w:bCs/>
                <w:sz w:val="20"/>
                <w:szCs w:val="20"/>
              </w:rPr>
            </w:pPr>
          </w:p>
        </w:tc>
      </w:tr>
      <w:tr w:rsidR="00B8598F" w:rsidRPr="00F21335" w14:paraId="6E894C1C" w14:textId="77777777" w:rsidTr="00EB6F29">
        <w:trPr>
          <w:trHeight w:val="253"/>
        </w:trPr>
        <w:tc>
          <w:tcPr>
            <w:tcW w:w="617" w:type="dxa"/>
            <w:shd w:val="clear" w:color="auto" w:fill="auto"/>
            <w:noWrap/>
          </w:tcPr>
          <w:p w14:paraId="6DB0CE53" w14:textId="303F3B23" w:rsidR="00EB6F29" w:rsidRPr="00F21335" w:rsidRDefault="00EB6F29" w:rsidP="00EB6F29">
            <w:pPr>
              <w:spacing w:line="276" w:lineRule="auto"/>
              <w:jc w:val="center"/>
              <w:rPr>
                <w:rFonts w:ascii="Tahoma" w:hAnsi="Tahoma" w:cs="Tahoma"/>
                <w:sz w:val="20"/>
                <w:szCs w:val="20"/>
              </w:rPr>
            </w:pPr>
            <w:r w:rsidRPr="00F21335">
              <w:rPr>
                <w:rFonts w:ascii="Tahoma" w:hAnsi="Tahoma" w:cs="Tahoma"/>
                <w:sz w:val="20"/>
                <w:szCs w:val="20"/>
              </w:rPr>
              <w:t>5</w:t>
            </w:r>
          </w:p>
        </w:tc>
        <w:tc>
          <w:tcPr>
            <w:tcW w:w="8734" w:type="dxa"/>
            <w:shd w:val="clear" w:color="auto" w:fill="auto"/>
          </w:tcPr>
          <w:p w14:paraId="32E82D08" w14:textId="607D27F6" w:rsidR="00EB6F29" w:rsidRPr="00F21335" w:rsidRDefault="00FC2D82" w:rsidP="00325AE1">
            <w:pPr>
              <w:rPr>
                <w:rFonts w:ascii="Tahoma" w:hAnsi="Tahoma" w:cs="Tahoma"/>
                <w:bCs/>
                <w:sz w:val="20"/>
                <w:szCs w:val="20"/>
              </w:rPr>
            </w:pPr>
            <w:r w:rsidRPr="00F21335">
              <w:rPr>
                <w:rFonts w:ascii="Tahoma" w:hAnsi="Tahoma" w:cs="Tahoma"/>
                <w:sz w:val="20"/>
              </w:rPr>
              <w:t>Tiene e</w:t>
            </w:r>
            <w:r w:rsidR="00EB6F29" w:rsidRPr="00F21335">
              <w:rPr>
                <w:rFonts w:ascii="Tahoma" w:hAnsi="Tahoma" w:cs="Tahoma"/>
                <w:sz w:val="20"/>
              </w:rPr>
              <w:t>xperiencia consolidada mínima de tres (3) años en el mercado propuesto en la iniciativa de negocios.</w:t>
            </w:r>
          </w:p>
        </w:tc>
        <w:tc>
          <w:tcPr>
            <w:tcW w:w="850" w:type="dxa"/>
            <w:shd w:val="clear" w:color="auto" w:fill="auto"/>
            <w:noWrap/>
          </w:tcPr>
          <w:p w14:paraId="10144E85" w14:textId="77777777" w:rsidR="00EB6F29" w:rsidRPr="00F21335" w:rsidRDefault="00EB6F29" w:rsidP="00EB6F29">
            <w:pPr>
              <w:spacing w:line="276" w:lineRule="auto"/>
              <w:jc w:val="both"/>
              <w:rPr>
                <w:rFonts w:ascii="Tahoma" w:hAnsi="Tahoma" w:cs="Tahoma"/>
                <w:b/>
                <w:bCs/>
                <w:sz w:val="20"/>
                <w:szCs w:val="20"/>
              </w:rPr>
            </w:pPr>
          </w:p>
        </w:tc>
        <w:tc>
          <w:tcPr>
            <w:tcW w:w="770" w:type="dxa"/>
            <w:shd w:val="clear" w:color="auto" w:fill="auto"/>
            <w:noWrap/>
          </w:tcPr>
          <w:p w14:paraId="76150A26" w14:textId="77777777" w:rsidR="00EB6F29" w:rsidRPr="00F21335" w:rsidRDefault="00EB6F29" w:rsidP="00EB6F29">
            <w:pPr>
              <w:spacing w:line="276" w:lineRule="auto"/>
              <w:jc w:val="both"/>
              <w:rPr>
                <w:rFonts w:ascii="Tahoma" w:hAnsi="Tahoma" w:cs="Tahoma"/>
                <w:b/>
                <w:bCs/>
                <w:sz w:val="20"/>
                <w:szCs w:val="20"/>
              </w:rPr>
            </w:pPr>
          </w:p>
        </w:tc>
        <w:tc>
          <w:tcPr>
            <w:tcW w:w="2978" w:type="dxa"/>
            <w:shd w:val="clear" w:color="auto" w:fill="auto"/>
            <w:noWrap/>
          </w:tcPr>
          <w:p w14:paraId="6814518C" w14:textId="77777777" w:rsidR="00EB6F29" w:rsidRPr="00F21335" w:rsidRDefault="00EB6F29" w:rsidP="00EB6F29">
            <w:pPr>
              <w:spacing w:line="276" w:lineRule="auto"/>
              <w:jc w:val="both"/>
              <w:rPr>
                <w:rFonts w:ascii="Tahoma" w:hAnsi="Tahoma" w:cs="Tahoma"/>
                <w:b/>
                <w:bCs/>
                <w:sz w:val="20"/>
                <w:szCs w:val="20"/>
              </w:rPr>
            </w:pPr>
          </w:p>
        </w:tc>
      </w:tr>
      <w:tr w:rsidR="00B8598F" w:rsidRPr="00F21335" w14:paraId="420B4EBE" w14:textId="77777777" w:rsidTr="00EB6F29">
        <w:trPr>
          <w:trHeight w:val="341"/>
        </w:trPr>
        <w:tc>
          <w:tcPr>
            <w:tcW w:w="617" w:type="dxa"/>
            <w:shd w:val="clear" w:color="auto" w:fill="auto"/>
            <w:noWrap/>
          </w:tcPr>
          <w:p w14:paraId="201C7024" w14:textId="04CC7CC5" w:rsidR="00EB6F29" w:rsidRPr="00F21335" w:rsidRDefault="00EB6F29" w:rsidP="00EB6F29">
            <w:pPr>
              <w:spacing w:line="276" w:lineRule="auto"/>
              <w:jc w:val="center"/>
              <w:rPr>
                <w:rFonts w:ascii="Tahoma" w:hAnsi="Tahoma" w:cs="Tahoma"/>
                <w:sz w:val="20"/>
                <w:szCs w:val="20"/>
              </w:rPr>
            </w:pPr>
            <w:r w:rsidRPr="00F21335">
              <w:rPr>
                <w:rFonts w:ascii="Tahoma" w:hAnsi="Tahoma" w:cs="Tahoma"/>
                <w:sz w:val="20"/>
                <w:szCs w:val="20"/>
              </w:rPr>
              <w:t>6</w:t>
            </w:r>
          </w:p>
        </w:tc>
        <w:tc>
          <w:tcPr>
            <w:tcW w:w="8734" w:type="dxa"/>
            <w:shd w:val="clear" w:color="auto" w:fill="auto"/>
          </w:tcPr>
          <w:p w14:paraId="7E06C70D" w14:textId="355F4A22" w:rsidR="00EB6F29" w:rsidRPr="00F21335" w:rsidRDefault="00FC2D82" w:rsidP="00325AE1">
            <w:pPr>
              <w:jc w:val="both"/>
              <w:rPr>
                <w:rFonts w:ascii="Tahoma" w:hAnsi="Tahoma" w:cs="Tahoma"/>
                <w:bCs/>
                <w:sz w:val="20"/>
                <w:szCs w:val="20"/>
              </w:rPr>
            </w:pPr>
            <w:r w:rsidRPr="00F21335">
              <w:rPr>
                <w:rFonts w:ascii="Tahoma" w:hAnsi="Tahoma" w:cs="Tahoma"/>
                <w:sz w:val="20"/>
              </w:rPr>
              <w:t>Cuenta con</w:t>
            </w:r>
            <w:r w:rsidR="00EB6F29" w:rsidRPr="00F21335">
              <w:rPr>
                <w:rFonts w:ascii="Tahoma" w:hAnsi="Tahoma" w:cs="Tahoma"/>
                <w:sz w:val="20"/>
              </w:rPr>
              <w:t xml:space="preserve"> un mínimo de 100 beneficiarios (Grupo de Productores Vinculados (GPV) y Productores Individuales Vinculados (PIV)) con los que ya tiene una relación comercial de al menos un ciclo productivo</w:t>
            </w:r>
            <w:r w:rsidR="00325AE1" w:rsidRPr="00F21335">
              <w:rPr>
                <w:rFonts w:ascii="Tahoma" w:hAnsi="Tahoma" w:cs="Tahoma"/>
                <w:sz w:val="20"/>
              </w:rPr>
              <w:t>.</w:t>
            </w:r>
          </w:p>
        </w:tc>
        <w:tc>
          <w:tcPr>
            <w:tcW w:w="850" w:type="dxa"/>
            <w:shd w:val="clear" w:color="auto" w:fill="auto"/>
            <w:noWrap/>
          </w:tcPr>
          <w:p w14:paraId="650F43D8" w14:textId="77777777" w:rsidR="00EB6F29" w:rsidRPr="00F21335" w:rsidRDefault="00EB6F29" w:rsidP="00EB6F29">
            <w:pPr>
              <w:spacing w:line="276" w:lineRule="auto"/>
              <w:jc w:val="both"/>
              <w:rPr>
                <w:rFonts w:ascii="Tahoma" w:hAnsi="Tahoma" w:cs="Tahoma"/>
                <w:b/>
                <w:bCs/>
                <w:sz w:val="20"/>
                <w:szCs w:val="20"/>
              </w:rPr>
            </w:pPr>
          </w:p>
        </w:tc>
        <w:tc>
          <w:tcPr>
            <w:tcW w:w="770" w:type="dxa"/>
            <w:shd w:val="clear" w:color="auto" w:fill="auto"/>
            <w:noWrap/>
          </w:tcPr>
          <w:p w14:paraId="15AA94B5" w14:textId="77777777" w:rsidR="00EB6F29" w:rsidRPr="00F21335" w:rsidRDefault="00EB6F29" w:rsidP="00EB6F29">
            <w:pPr>
              <w:spacing w:line="276" w:lineRule="auto"/>
              <w:jc w:val="both"/>
              <w:rPr>
                <w:rFonts w:ascii="Tahoma" w:hAnsi="Tahoma" w:cs="Tahoma"/>
                <w:b/>
                <w:bCs/>
                <w:sz w:val="20"/>
                <w:szCs w:val="20"/>
              </w:rPr>
            </w:pPr>
          </w:p>
        </w:tc>
        <w:tc>
          <w:tcPr>
            <w:tcW w:w="2978" w:type="dxa"/>
            <w:shd w:val="clear" w:color="auto" w:fill="auto"/>
            <w:noWrap/>
          </w:tcPr>
          <w:p w14:paraId="3F4B2D07" w14:textId="77777777" w:rsidR="00EB6F29" w:rsidRPr="00F21335" w:rsidRDefault="00EB6F29" w:rsidP="00EB6F29">
            <w:pPr>
              <w:spacing w:line="276" w:lineRule="auto"/>
              <w:jc w:val="both"/>
              <w:rPr>
                <w:rFonts w:ascii="Tahoma" w:hAnsi="Tahoma" w:cs="Tahoma"/>
                <w:b/>
                <w:bCs/>
                <w:sz w:val="20"/>
                <w:szCs w:val="20"/>
              </w:rPr>
            </w:pPr>
          </w:p>
        </w:tc>
      </w:tr>
      <w:tr w:rsidR="00B8598F" w:rsidRPr="00F21335" w14:paraId="5A18B984" w14:textId="77777777" w:rsidTr="00EB6F29">
        <w:trPr>
          <w:trHeight w:val="289"/>
        </w:trPr>
        <w:tc>
          <w:tcPr>
            <w:tcW w:w="617" w:type="dxa"/>
            <w:shd w:val="clear" w:color="auto" w:fill="auto"/>
            <w:noWrap/>
          </w:tcPr>
          <w:p w14:paraId="262B682C" w14:textId="7BD5411B" w:rsidR="00EB6F29" w:rsidRPr="00F21335" w:rsidRDefault="00EB6F29" w:rsidP="00EB6F29">
            <w:pPr>
              <w:spacing w:line="276" w:lineRule="auto"/>
              <w:jc w:val="center"/>
              <w:rPr>
                <w:rFonts w:ascii="Tahoma" w:hAnsi="Tahoma" w:cs="Tahoma"/>
                <w:sz w:val="20"/>
                <w:szCs w:val="20"/>
              </w:rPr>
            </w:pPr>
            <w:r w:rsidRPr="00F21335">
              <w:rPr>
                <w:rFonts w:ascii="Tahoma" w:hAnsi="Tahoma" w:cs="Tahoma"/>
                <w:sz w:val="20"/>
                <w:szCs w:val="20"/>
              </w:rPr>
              <w:t>7</w:t>
            </w:r>
          </w:p>
        </w:tc>
        <w:tc>
          <w:tcPr>
            <w:tcW w:w="8734" w:type="dxa"/>
            <w:shd w:val="clear" w:color="auto" w:fill="auto"/>
          </w:tcPr>
          <w:p w14:paraId="6A483566" w14:textId="4D31E149" w:rsidR="00EB6F29" w:rsidRPr="00F21335" w:rsidRDefault="001E3103" w:rsidP="00325AE1">
            <w:pPr>
              <w:jc w:val="both"/>
              <w:rPr>
                <w:rFonts w:ascii="Tahoma" w:hAnsi="Tahoma" w:cs="Tahoma"/>
                <w:sz w:val="20"/>
                <w:szCs w:val="20"/>
              </w:rPr>
            </w:pPr>
            <w:r w:rsidRPr="00F21335">
              <w:rPr>
                <w:rFonts w:ascii="Tahoma" w:hAnsi="Tahoma" w:cs="Tahoma"/>
                <w:sz w:val="20"/>
              </w:rPr>
              <w:t xml:space="preserve">Presenta </w:t>
            </w:r>
            <w:r w:rsidR="00EB6F29" w:rsidRPr="00F21335">
              <w:rPr>
                <w:rFonts w:ascii="Tahoma" w:hAnsi="Tahoma" w:cs="Tahoma"/>
                <w:sz w:val="20"/>
              </w:rPr>
              <w:t>evidencia de registro de compra venta con un mercado formal entre las partes (contratos, boletas de compra, recibos de entrega, facturas, etc.)</w:t>
            </w:r>
          </w:p>
        </w:tc>
        <w:tc>
          <w:tcPr>
            <w:tcW w:w="850" w:type="dxa"/>
            <w:shd w:val="clear" w:color="auto" w:fill="auto"/>
            <w:noWrap/>
          </w:tcPr>
          <w:p w14:paraId="6F358CF4" w14:textId="77777777" w:rsidR="00EB6F29" w:rsidRPr="00F21335" w:rsidRDefault="00EB6F29" w:rsidP="00EB6F29">
            <w:pPr>
              <w:spacing w:line="276" w:lineRule="auto"/>
              <w:jc w:val="both"/>
              <w:rPr>
                <w:rFonts w:ascii="Tahoma" w:hAnsi="Tahoma" w:cs="Tahoma"/>
                <w:b/>
                <w:bCs/>
                <w:sz w:val="20"/>
                <w:szCs w:val="20"/>
              </w:rPr>
            </w:pPr>
          </w:p>
        </w:tc>
        <w:tc>
          <w:tcPr>
            <w:tcW w:w="770" w:type="dxa"/>
            <w:shd w:val="clear" w:color="auto" w:fill="auto"/>
            <w:noWrap/>
          </w:tcPr>
          <w:p w14:paraId="746D52FD" w14:textId="77777777" w:rsidR="00EB6F29" w:rsidRPr="00F21335" w:rsidRDefault="00EB6F29" w:rsidP="00EB6F29">
            <w:pPr>
              <w:spacing w:line="276" w:lineRule="auto"/>
              <w:jc w:val="both"/>
              <w:rPr>
                <w:rFonts w:ascii="Tahoma" w:hAnsi="Tahoma" w:cs="Tahoma"/>
                <w:b/>
                <w:bCs/>
                <w:sz w:val="20"/>
                <w:szCs w:val="20"/>
              </w:rPr>
            </w:pPr>
          </w:p>
        </w:tc>
        <w:tc>
          <w:tcPr>
            <w:tcW w:w="2978" w:type="dxa"/>
            <w:shd w:val="clear" w:color="auto" w:fill="auto"/>
            <w:noWrap/>
          </w:tcPr>
          <w:p w14:paraId="59638601" w14:textId="77777777" w:rsidR="00EB6F29" w:rsidRPr="00F21335" w:rsidRDefault="00EB6F29" w:rsidP="00EB6F29">
            <w:pPr>
              <w:spacing w:line="276" w:lineRule="auto"/>
              <w:jc w:val="both"/>
              <w:rPr>
                <w:rFonts w:ascii="Tahoma" w:hAnsi="Tahoma" w:cs="Tahoma"/>
                <w:b/>
                <w:bCs/>
                <w:sz w:val="20"/>
                <w:szCs w:val="20"/>
              </w:rPr>
            </w:pPr>
          </w:p>
        </w:tc>
      </w:tr>
    </w:tbl>
    <w:p w14:paraId="6751C5EB" w14:textId="31E68BE6" w:rsidR="00EB6F29" w:rsidRPr="00F21335" w:rsidRDefault="00EB6F29" w:rsidP="00286F11">
      <w:pPr>
        <w:pStyle w:val="Prrafodelista"/>
        <w:numPr>
          <w:ilvl w:val="0"/>
          <w:numId w:val="40"/>
        </w:numPr>
        <w:tabs>
          <w:tab w:val="clear" w:pos="720"/>
        </w:tabs>
        <w:spacing w:line="276" w:lineRule="auto"/>
        <w:ind w:left="426" w:hanging="426"/>
        <w:jc w:val="both"/>
        <w:rPr>
          <w:rFonts w:ascii="Tahoma" w:hAnsi="Tahoma" w:cs="Tahoma"/>
          <w:b/>
          <w:bCs/>
          <w:i/>
          <w:iCs/>
          <w:sz w:val="22"/>
        </w:rPr>
      </w:pPr>
      <w:r w:rsidRPr="00F21335">
        <w:rPr>
          <w:rFonts w:ascii="Tahoma" w:hAnsi="Tahoma" w:cs="Tahoma"/>
          <w:b/>
          <w:bCs/>
          <w:i/>
          <w:iCs/>
          <w:sz w:val="22"/>
        </w:rPr>
        <w:t>Documentación soporte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3"/>
        <w:gridCol w:w="8594"/>
        <w:gridCol w:w="851"/>
        <w:gridCol w:w="696"/>
        <w:gridCol w:w="1109"/>
        <w:gridCol w:w="2089"/>
      </w:tblGrid>
      <w:tr w:rsidR="00B8598F" w:rsidRPr="00F21335" w14:paraId="410693E0" w14:textId="77777777" w:rsidTr="00652368">
        <w:trPr>
          <w:trHeight w:val="228"/>
        </w:trPr>
        <w:tc>
          <w:tcPr>
            <w:tcW w:w="653" w:type="dxa"/>
            <w:vMerge w:val="restart"/>
            <w:shd w:val="clear" w:color="auto" w:fill="BFBFBF" w:themeFill="background1" w:themeFillShade="BF"/>
            <w:noWrap/>
          </w:tcPr>
          <w:p w14:paraId="763A5221" w14:textId="50503B42" w:rsidR="00652368" w:rsidRPr="00F21335" w:rsidRDefault="00652368" w:rsidP="00EB6F29">
            <w:pPr>
              <w:spacing w:line="276" w:lineRule="auto"/>
              <w:jc w:val="both"/>
              <w:rPr>
                <w:rFonts w:ascii="Tahoma" w:hAnsi="Tahoma" w:cs="Tahoma"/>
                <w:sz w:val="20"/>
                <w:szCs w:val="20"/>
              </w:rPr>
            </w:pPr>
            <w:r w:rsidRPr="00F21335">
              <w:rPr>
                <w:rFonts w:ascii="Tahoma" w:hAnsi="Tahoma" w:cs="Tahoma"/>
                <w:b/>
                <w:bCs/>
                <w:i/>
                <w:iCs/>
                <w:sz w:val="20"/>
                <w:szCs w:val="20"/>
              </w:rPr>
              <w:t xml:space="preserve">No. </w:t>
            </w:r>
          </w:p>
        </w:tc>
        <w:tc>
          <w:tcPr>
            <w:tcW w:w="8594" w:type="dxa"/>
            <w:vMerge w:val="restart"/>
            <w:shd w:val="clear" w:color="auto" w:fill="BFBFBF" w:themeFill="background1" w:themeFillShade="BF"/>
            <w:noWrap/>
          </w:tcPr>
          <w:p w14:paraId="366DA8DC" w14:textId="30FE417F" w:rsidR="00652368" w:rsidRPr="00F21335" w:rsidRDefault="00652368" w:rsidP="00652368">
            <w:pPr>
              <w:jc w:val="center"/>
              <w:rPr>
                <w:rFonts w:ascii="Tahoma" w:hAnsi="Tahoma" w:cs="Tahoma"/>
                <w:bCs/>
                <w:sz w:val="20"/>
                <w:szCs w:val="20"/>
              </w:rPr>
            </w:pPr>
            <w:r w:rsidRPr="00F21335">
              <w:rPr>
                <w:rFonts w:ascii="Tahoma" w:hAnsi="Tahoma" w:cs="Tahoma"/>
                <w:b/>
                <w:bCs/>
                <w:i/>
                <w:iCs/>
                <w:sz w:val="20"/>
                <w:szCs w:val="20"/>
              </w:rPr>
              <w:t>Descripción</w:t>
            </w:r>
          </w:p>
        </w:tc>
        <w:tc>
          <w:tcPr>
            <w:tcW w:w="2656" w:type="dxa"/>
            <w:gridSpan w:val="3"/>
            <w:shd w:val="clear" w:color="auto" w:fill="BFBFBF" w:themeFill="background1" w:themeFillShade="BF"/>
            <w:noWrap/>
          </w:tcPr>
          <w:p w14:paraId="2518C623" w14:textId="794FCC3D" w:rsidR="00652368" w:rsidRPr="00F21335" w:rsidRDefault="00652368" w:rsidP="00EB6F29">
            <w:pPr>
              <w:spacing w:line="276" w:lineRule="auto"/>
              <w:jc w:val="center"/>
              <w:rPr>
                <w:rFonts w:ascii="Tahoma" w:hAnsi="Tahoma" w:cs="Tahoma"/>
                <w:b/>
                <w:bCs/>
                <w:sz w:val="20"/>
                <w:szCs w:val="20"/>
              </w:rPr>
            </w:pPr>
            <w:r w:rsidRPr="00F21335">
              <w:rPr>
                <w:rFonts w:ascii="Tahoma" w:hAnsi="Tahoma" w:cs="Tahoma"/>
                <w:b/>
                <w:bCs/>
                <w:sz w:val="20"/>
                <w:szCs w:val="20"/>
              </w:rPr>
              <w:t>Cumplimiento</w:t>
            </w:r>
          </w:p>
        </w:tc>
        <w:tc>
          <w:tcPr>
            <w:tcW w:w="2089" w:type="dxa"/>
            <w:vMerge w:val="restart"/>
            <w:shd w:val="clear" w:color="auto" w:fill="BFBFBF" w:themeFill="background1" w:themeFillShade="BF"/>
            <w:noWrap/>
          </w:tcPr>
          <w:p w14:paraId="4275ECB4" w14:textId="2CD53F87" w:rsidR="00652368" w:rsidRPr="00F21335" w:rsidRDefault="00652368" w:rsidP="00EB6F29">
            <w:pPr>
              <w:spacing w:line="276" w:lineRule="auto"/>
              <w:jc w:val="both"/>
              <w:rPr>
                <w:rFonts w:ascii="Tahoma" w:hAnsi="Tahoma" w:cs="Tahoma"/>
                <w:b/>
                <w:bCs/>
                <w:sz w:val="20"/>
                <w:szCs w:val="20"/>
              </w:rPr>
            </w:pPr>
            <w:r w:rsidRPr="00F21335">
              <w:rPr>
                <w:rFonts w:ascii="Tahoma" w:hAnsi="Tahoma" w:cs="Tahoma"/>
                <w:b/>
                <w:bCs/>
                <w:i/>
                <w:iCs/>
                <w:sz w:val="20"/>
                <w:szCs w:val="20"/>
              </w:rPr>
              <w:t>Observaciones</w:t>
            </w:r>
          </w:p>
        </w:tc>
      </w:tr>
      <w:tr w:rsidR="00B8598F" w:rsidRPr="00F21335" w14:paraId="5BFEAF4D" w14:textId="77777777" w:rsidTr="00652368">
        <w:trPr>
          <w:trHeight w:val="228"/>
        </w:trPr>
        <w:tc>
          <w:tcPr>
            <w:tcW w:w="653" w:type="dxa"/>
            <w:vMerge/>
            <w:shd w:val="clear" w:color="auto" w:fill="BFBFBF" w:themeFill="background1" w:themeFillShade="BF"/>
            <w:noWrap/>
          </w:tcPr>
          <w:p w14:paraId="17AE56FF" w14:textId="77777777" w:rsidR="00652368" w:rsidRPr="00F21335" w:rsidRDefault="00652368" w:rsidP="00EB6F29">
            <w:pPr>
              <w:spacing w:line="276" w:lineRule="auto"/>
              <w:jc w:val="both"/>
              <w:rPr>
                <w:rFonts w:ascii="Tahoma" w:hAnsi="Tahoma" w:cs="Tahoma"/>
                <w:sz w:val="20"/>
                <w:szCs w:val="20"/>
              </w:rPr>
            </w:pPr>
          </w:p>
        </w:tc>
        <w:tc>
          <w:tcPr>
            <w:tcW w:w="8594" w:type="dxa"/>
            <w:vMerge/>
            <w:shd w:val="clear" w:color="auto" w:fill="BFBFBF" w:themeFill="background1" w:themeFillShade="BF"/>
            <w:noWrap/>
          </w:tcPr>
          <w:p w14:paraId="164C2D5C" w14:textId="77777777" w:rsidR="00652368" w:rsidRPr="00F21335" w:rsidRDefault="00652368" w:rsidP="00EB6F29">
            <w:pPr>
              <w:jc w:val="both"/>
              <w:rPr>
                <w:rFonts w:ascii="Tahoma" w:hAnsi="Tahoma" w:cs="Tahoma"/>
                <w:bCs/>
                <w:sz w:val="20"/>
                <w:szCs w:val="20"/>
              </w:rPr>
            </w:pPr>
          </w:p>
        </w:tc>
        <w:tc>
          <w:tcPr>
            <w:tcW w:w="851" w:type="dxa"/>
            <w:shd w:val="clear" w:color="auto" w:fill="BFBFBF" w:themeFill="background1" w:themeFillShade="BF"/>
            <w:noWrap/>
          </w:tcPr>
          <w:p w14:paraId="0374E929" w14:textId="2C00A060" w:rsidR="00652368" w:rsidRPr="00F21335" w:rsidRDefault="00652368" w:rsidP="00FC2D82">
            <w:pPr>
              <w:spacing w:line="276" w:lineRule="auto"/>
              <w:jc w:val="center"/>
              <w:rPr>
                <w:rFonts w:ascii="Tahoma" w:hAnsi="Tahoma" w:cs="Tahoma"/>
                <w:b/>
                <w:bCs/>
                <w:sz w:val="20"/>
                <w:szCs w:val="20"/>
              </w:rPr>
            </w:pPr>
            <w:r w:rsidRPr="00F21335">
              <w:rPr>
                <w:rFonts w:ascii="Tahoma" w:hAnsi="Tahoma" w:cs="Tahoma"/>
                <w:b/>
                <w:bCs/>
                <w:sz w:val="20"/>
                <w:szCs w:val="20"/>
              </w:rPr>
              <w:t>Si</w:t>
            </w:r>
          </w:p>
        </w:tc>
        <w:tc>
          <w:tcPr>
            <w:tcW w:w="696" w:type="dxa"/>
            <w:shd w:val="clear" w:color="auto" w:fill="BFBFBF" w:themeFill="background1" w:themeFillShade="BF"/>
            <w:noWrap/>
          </w:tcPr>
          <w:p w14:paraId="372168FE" w14:textId="2F154710" w:rsidR="00652368" w:rsidRPr="00F21335" w:rsidRDefault="00652368" w:rsidP="00FC2D82">
            <w:pPr>
              <w:spacing w:line="276" w:lineRule="auto"/>
              <w:jc w:val="center"/>
              <w:rPr>
                <w:rFonts w:ascii="Tahoma" w:hAnsi="Tahoma" w:cs="Tahoma"/>
                <w:b/>
                <w:bCs/>
                <w:sz w:val="20"/>
                <w:szCs w:val="20"/>
              </w:rPr>
            </w:pPr>
            <w:r w:rsidRPr="00F21335">
              <w:rPr>
                <w:rFonts w:ascii="Tahoma" w:hAnsi="Tahoma" w:cs="Tahoma"/>
                <w:b/>
                <w:bCs/>
                <w:sz w:val="20"/>
                <w:szCs w:val="20"/>
              </w:rPr>
              <w:t>No</w:t>
            </w:r>
          </w:p>
        </w:tc>
        <w:tc>
          <w:tcPr>
            <w:tcW w:w="1109" w:type="dxa"/>
            <w:shd w:val="clear" w:color="auto" w:fill="BFBFBF" w:themeFill="background1" w:themeFillShade="BF"/>
            <w:noWrap/>
          </w:tcPr>
          <w:p w14:paraId="17C59A5D" w14:textId="5E53EF87" w:rsidR="00652368" w:rsidRPr="00F21335" w:rsidRDefault="00652368" w:rsidP="00EB6F29">
            <w:pPr>
              <w:spacing w:line="276" w:lineRule="auto"/>
              <w:jc w:val="center"/>
              <w:rPr>
                <w:rFonts w:ascii="Tahoma" w:hAnsi="Tahoma" w:cs="Tahoma"/>
                <w:b/>
                <w:bCs/>
                <w:sz w:val="20"/>
                <w:szCs w:val="20"/>
              </w:rPr>
            </w:pPr>
            <w:r w:rsidRPr="00F21335">
              <w:rPr>
                <w:rFonts w:ascii="Tahoma" w:hAnsi="Tahoma" w:cs="Tahoma"/>
                <w:b/>
                <w:bCs/>
                <w:sz w:val="20"/>
                <w:szCs w:val="20"/>
              </w:rPr>
              <w:t>En proceso</w:t>
            </w:r>
          </w:p>
        </w:tc>
        <w:tc>
          <w:tcPr>
            <w:tcW w:w="2089" w:type="dxa"/>
            <w:vMerge/>
            <w:shd w:val="clear" w:color="auto" w:fill="BFBFBF" w:themeFill="background1" w:themeFillShade="BF"/>
            <w:noWrap/>
          </w:tcPr>
          <w:p w14:paraId="12BF9D35" w14:textId="77777777" w:rsidR="00652368" w:rsidRPr="00F21335" w:rsidRDefault="00652368" w:rsidP="00EB6F29">
            <w:pPr>
              <w:spacing w:line="276" w:lineRule="auto"/>
              <w:jc w:val="both"/>
              <w:rPr>
                <w:rFonts w:ascii="Tahoma" w:hAnsi="Tahoma" w:cs="Tahoma"/>
                <w:b/>
                <w:bCs/>
                <w:sz w:val="20"/>
                <w:szCs w:val="20"/>
              </w:rPr>
            </w:pPr>
          </w:p>
        </w:tc>
      </w:tr>
      <w:tr w:rsidR="00B8598F" w:rsidRPr="00F21335" w14:paraId="1A48953E" w14:textId="77777777" w:rsidTr="00652368">
        <w:trPr>
          <w:trHeight w:val="228"/>
        </w:trPr>
        <w:tc>
          <w:tcPr>
            <w:tcW w:w="653" w:type="dxa"/>
            <w:shd w:val="clear" w:color="auto" w:fill="auto"/>
            <w:noWrap/>
          </w:tcPr>
          <w:p w14:paraId="5A914A58" w14:textId="57EEADCD" w:rsidR="00EB6F29" w:rsidRPr="00F21335" w:rsidRDefault="00EB6F29" w:rsidP="00EB6F29">
            <w:pPr>
              <w:spacing w:line="276" w:lineRule="auto"/>
              <w:jc w:val="both"/>
              <w:rPr>
                <w:rFonts w:ascii="Tahoma" w:hAnsi="Tahoma" w:cs="Tahoma"/>
                <w:sz w:val="20"/>
                <w:szCs w:val="20"/>
              </w:rPr>
            </w:pPr>
            <w:bookmarkStart w:id="788" w:name="_Hlk180659746"/>
            <w:r w:rsidRPr="00F21335">
              <w:rPr>
                <w:rFonts w:ascii="Tahoma" w:hAnsi="Tahoma" w:cs="Tahoma"/>
                <w:sz w:val="20"/>
                <w:szCs w:val="20"/>
              </w:rPr>
              <w:t>1</w:t>
            </w:r>
          </w:p>
        </w:tc>
        <w:tc>
          <w:tcPr>
            <w:tcW w:w="8594" w:type="dxa"/>
            <w:shd w:val="clear" w:color="auto" w:fill="auto"/>
            <w:noWrap/>
          </w:tcPr>
          <w:p w14:paraId="12DE068F" w14:textId="7A8E8515" w:rsidR="00EB6F29" w:rsidRPr="00F21335" w:rsidDel="0084386A" w:rsidRDefault="00EB6F29" w:rsidP="00652368">
            <w:pPr>
              <w:rPr>
                <w:rFonts w:ascii="Tahoma" w:hAnsi="Tahoma" w:cs="Tahoma"/>
                <w:sz w:val="20"/>
                <w:szCs w:val="20"/>
              </w:rPr>
            </w:pPr>
            <w:r w:rsidRPr="00F21335">
              <w:rPr>
                <w:rFonts w:ascii="Tahoma" w:hAnsi="Tahoma" w:cs="Tahoma"/>
                <w:bCs/>
                <w:sz w:val="20"/>
                <w:szCs w:val="20"/>
              </w:rPr>
              <w:t>Copia de la personería jurídica o escritura de constitución de la Empresa ancla, incluyendo sus reformas debidamente inscritas.</w:t>
            </w:r>
          </w:p>
        </w:tc>
        <w:tc>
          <w:tcPr>
            <w:tcW w:w="851" w:type="dxa"/>
            <w:shd w:val="clear" w:color="auto" w:fill="auto"/>
            <w:noWrap/>
          </w:tcPr>
          <w:p w14:paraId="6AAE67B3" w14:textId="77777777" w:rsidR="00EB6F29" w:rsidRPr="00F21335" w:rsidRDefault="00EB6F29" w:rsidP="00EB6F29">
            <w:pPr>
              <w:spacing w:line="276" w:lineRule="auto"/>
              <w:jc w:val="both"/>
              <w:rPr>
                <w:rFonts w:ascii="Tahoma" w:hAnsi="Tahoma" w:cs="Tahoma"/>
                <w:b/>
                <w:bCs/>
                <w:sz w:val="20"/>
                <w:szCs w:val="20"/>
              </w:rPr>
            </w:pPr>
          </w:p>
        </w:tc>
        <w:tc>
          <w:tcPr>
            <w:tcW w:w="696" w:type="dxa"/>
            <w:shd w:val="clear" w:color="auto" w:fill="auto"/>
            <w:noWrap/>
          </w:tcPr>
          <w:p w14:paraId="3FCD305E" w14:textId="77777777" w:rsidR="00EB6F29" w:rsidRPr="00F21335" w:rsidRDefault="00EB6F29" w:rsidP="00EB6F29">
            <w:pPr>
              <w:spacing w:line="276" w:lineRule="auto"/>
              <w:jc w:val="both"/>
              <w:rPr>
                <w:rFonts w:ascii="Tahoma" w:hAnsi="Tahoma" w:cs="Tahoma"/>
                <w:b/>
                <w:bCs/>
                <w:sz w:val="20"/>
                <w:szCs w:val="20"/>
              </w:rPr>
            </w:pPr>
          </w:p>
        </w:tc>
        <w:tc>
          <w:tcPr>
            <w:tcW w:w="1109" w:type="dxa"/>
            <w:shd w:val="clear" w:color="auto" w:fill="auto"/>
            <w:noWrap/>
          </w:tcPr>
          <w:p w14:paraId="3DC56708" w14:textId="77777777" w:rsidR="00EB6F29" w:rsidRPr="00F21335" w:rsidRDefault="00EB6F29" w:rsidP="00EB6F29">
            <w:pPr>
              <w:spacing w:line="276" w:lineRule="auto"/>
              <w:jc w:val="both"/>
              <w:rPr>
                <w:rFonts w:ascii="Tahoma" w:hAnsi="Tahoma" w:cs="Tahoma"/>
                <w:b/>
                <w:bCs/>
                <w:sz w:val="20"/>
                <w:szCs w:val="20"/>
              </w:rPr>
            </w:pPr>
          </w:p>
        </w:tc>
        <w:tc>
          <w:tcPr>
            <w:tcW w:w="2089" w:type="dxa"/>
            <w:shd w:val="clear" w:color="auto" w:fill="auto"/>
            <w:noWrap/>
          </w:tcPr>
          <w:p w14:paraId="590E726D" w14:textId="77777777" w:rsidR="00EB6F29" w:rsidRPr="00F21335" w:rsidRDefault="00EB6F29" w:rsidP="00EB6F29">
            <w:pPr>
              <w:spacing w:line="276" w:lineRule="auto"/>
              <w:jc w:val="both"/>
              <w:rPr>
                <w:rFonts w:ascii="Tahoma" w:hAnsi="Tahoma" w:cs="Tahoma"/>
                <w:b/>
                <w:bCs/>
                <w:sz w:val="20"/>
                <w:szCs w:val="20"/>
              </w:rPr>
            </w:pPr>
          </w:p>
        </w:tc>
      </w:tr>
      <w:tr w:rsidR="00B8598F" w:rsidRPr="00F21335" w14:paraId="53AC9015" w14:textId="77777777" w:rsidTr="00652368">
        <w:trPr>
          <w:trHeight w:val="228"/>
        </w:trPr>
        <w:tc>
          <w:tcPr>
            <w:tcW w:w="653" w:type="dxa"/>
            <w:shd w:val="clear" w:color="auto" w:fill="auto"/>
            <w:noWrap/>
          </w:tcPr>
          <w:p w14:paraId="0373719E" w14:textId="4894813F" w:rsidR="00EB6F29" w:rsidRPr="00F21335" w:rsidRDefault="00EB6F29" w:rsidP="00EB6F29">
            <w:pPr>
              <w:spacing w:line="276" w:lineRule="auto"/>
              <w:jc w:val="both"/>
              <w:rPr>
                <w:rFonts w:ascii="Tahoma" w:hAnsi="Tahoma" w:cs="Tahoma"/>
                <w:sz w:val="20"/>
                <w:szCs w:val="20"/>
              </w:rPr>
            </w:pPr>
            <w:r w:rsidRPr="00F21335">
              <w:rPr>
                <w:rFonts w:ascii="Tahoma" w:hAnsi="Tahoma" w:cs="Tahoma"/>
                <w:sz w:val="20"/>
                <w:szCs w:val="20"/>
              </w:rPr>
              <w:t>2</w:t>
            </w:r>
          </w:p>
        </w:tc>
        <w:tc>
          <w:tcPr>
            <w:tcW w:w="8594" w:type="dxa"/>
            <w:shd w:val="clear" w:color="auto" w:fill="auto"/>
            <w:noWrap/>
          </w:tcPr>
          <w:p w14:paraId="7EDA73B7" w14:textId="758CA3A2" w:rsidR="00EB6F29" w:rsidRPr="00F21335" w:rsidDel="0084386A" w:rsidRDefault="00EB6F29" w:rsidP="00652368">
            <w:pPr>
              <w:rPr>
                <w:rFonts w:ascii="Tahoma" w:hAnsi="Tahoma" w:cs="Tahoma"/>
                <w:sz w:val="20"/>
                <w:szCs w:val="20"/>
              </w:rPr>
            </w:pPr>
            <w:r w:rsidRPr="00F21335">
              <w:rPr>
                <w:rFonts w:ascii="Tahoma" w:hAnsi="Tahoma" w:cs="Tahoma"/>
                <w:bCs/>
                <w:sz w:val="20"/>
                <w:szCs w:val="20"/>
              </w:rPr>
              <w:t xml:space="preserve">Constancia de Junta Directiva o Representante legal </w:t>
            </w:r>
            <w:r w:rsidR="00325AE1" w:rsidRPr="00F21335">
              <w:rPr>
                <w:rFonts w:ascii="Tahoma" w:hAnsi="Tahoma" w:cs="Tahoma"/>
                <w:bCs/>
                <w:sz w:val="20"/>
                <w:szCs w:val="20"/>
              </w:rPr>
              <w:t>de la Empresa</w:t>
            </w:r>
          </w:p>
        </w:tc>
        <w:tc>
          <w:tcPr>
            <w:tcW w:w="851" w:type="dxa"/>
            <w:shd w:val="clear" w:color="auto" w:fill="auto"/>
            <w:noWrap/>
          </w:tcPr>
          <w:p w14:paraId="1D9631F6" w14:textId="77777777" w:rsidR="00EB6F29" w:rsidRPr="00F21335" w:rsidRDefault="00EB6F29" w:rsidP="00EB6F29">
            <w:pPr>
              <w:spacing w:line="276" w:lineRule="auto"/>
              <w:jc w:val="both"/>
              <w:rPr>
                <w:rFonts w:ascii="Tahoma" w:hAnsi="Tahoma" w:cs="Tahoma"/>
                <w:b/>
                <w:bCs/>
                <w:sz w:val="20"/>
                <w:szCs w:val="20"/>
              </w:rPr>
            </w:pPr>
          </w:p>
        </w:tc>
        <w:tc>
          <w:tcPr>
            <w:tcW w:w="696" w:type="dxa"/>
            <w:shd w:val="clear" w:color="auto" w:fill="auto"/>
            <w:noWrap/>
          </w:tcPr>
          <w:p w14:paraId="26077539" w14:textId="77777777" w:rsidR="00EB6F29" w:rsidRPr="00F21335" w:rsidRDefault="00EB6F29" w:rsidP="00EB6F29">
            <w:pPr>
              <w:spacing w:line="276" w:lineRule="auto"/>
              <w:jc w:val="both"/>
              <w:rPr>
                <w:rFonts w:ascii="Tahoma" w:hAnsi="Tahoma" w:cs="Tahoma"/>
                <w:b/>
                <w:bCs/>
                <w:sz w:val="20"/>
                <w:szCs w:val="20"/>
              </w:rPr>
            </w:pPr>
          </w:p>
        </w:tc>
        <w:tc>
          <w:tcPr>
            <w:tcW w:w="1109" w:type="dxa"/>
            <w:shd w:val="clear" w:color="auto" w:fill="auto"/>
            <w:noWrap/>
          </w:tcPr>
          <w:p w14:paraId="0728D0CB" w14:textId="77777777" w:rsidR="00EB6F29" w:rsidRPr="00F21335" w:rsidRDefault="00EB6F29" w:rsidP="00EB6F29">
            <w:pPr>
              <w:spacing w:line="276" w:lineRule="auto"/>
              <w:jc w:val="both"/>
              <w:rPr>
                <w:rFonts w:ascii="Tahoma" w:hAnsi="Tahoma" w:cs="Tahoma"/>
                <w:b/>
                <w:bCs/>
                <w:sz w:val="20"/>
                <w:szCs w:val="20"/>
              </w:rPr>
            </w:pPr>
          </w:p>
        </w:tc>
        <w:tc>
          <w:tcPr>
            <w:tcW w:w="2089" w:type="dxa"/>
            <w:shd w:val="clear" w:color="auto" w:fill="auto"/>
            <w:noWrap/>
          </w:tcPr>
          <w:p w14:paraId="43DEC15B" w14:textId="77777777" w:rsidR="00EB6F29" w:rsidRPr="00F21335" w:rsidRDefault="00EB6F29" w:rsidP="00EB6F29">
            <w:pPr>
              <w:spacing w:line="276" w:lineRule="auto"/>
              <w:jc w:val="both"/>
              <w:rPr>
                <w:rFonts w:ascii="Tahoma" w:hAnsi="Tahoma" w:cs="Tahoma"/>
                <w:b/>
                <w:bCs/>
                <w:sz w:val="20"/>
                <w:szCs w:val="20"/>
              </w:rPr>
            </w:pPr>
          </w:p>
        </w:tc>
      </w:tr>
      <w:tr w:rsidR="00B8598F" w:rsidRPr="00F21335" w14:paraId="0937D24A" w14:textId="77777777" w:rsidTr="00652368">
        <w:trPr>
          <w:trHeight w:val="228"/>
        </w:trPr>
        <w:tc>
          <w:tcPr>
            <w:tcW w:w="653" w:type="dxa"/>
            <w:shd w:val="clear" w:color="auto" w:fill="auto"/>
            <w:noWrap/>
          </w:tcPr>
          <w:p w14:paraId="491AD445" w14:textId="204D59A8" w:rsidR="00EB6F29" w:rsidRPr="00F21335" w:rsidRDefault="00EB6F29" w:rsidP="00EB6F29">
            <w:pPr>
              <w:spacing w:line="276" w:lineRule="auto"/>
              <w:jc w:val="both"/>
              <w:rPr>
                <w:rFonts w:ascii="Tahoma" w:hAnsi="Tahoma" w:cs="Tahoma"/>
                <w:sz w:val="20"/>
                <w:szCs w:val="20"/>
              </w:rPr>
            </w:pPr>
            <w:r w:rsidRPr="00F21335">
              <w:rPr>
                <w:rFonts w:ascii="Tahoma" w:hAnsi="Tahoma" w:cs="Tahoma"/>
                <w:sz w:val="20"/>
                <w:szCs w:val="20"/>
              </w:rPr>
              <w:t>3</w:t>
            </w:r>
          </w:p>
        </w:tc>
        <w:tc>
          <w:tcPr>
            <w:tcW w:w="8594" w:type="dxa"/>
            <w:shd w:val="clear" w:color="auto" w:fill="auto"/>
            <w:noWrap/>
          </w:tcPr>
          <w:p w14:paraId="254E4085" w14:textId="7FE47352" w:rsidR="00EB6F29" w:rsidRPr="00F21335" w:rsidDel="0084386A" w:rsidRDefault="00EB6F29" w:rsidP="00652368">
            <w:pPr>
              <w:rPr>
                <w:rFonts w:ascii="Tahoma" w:hAnsi="Tahoma" w:cs="Tahoma"/>
                <w:sz w:val="20"/>
                <w:szCs w:val="20"/>
              </w:rPr>
            </w:pPr>
            <w:r w:rsidRPr="00F21335">
              <w:rPr>
                <w:rFonts w:ascii="Tahoma" w:hAnsi="Tahoma" w:cs="Tahoma"/>
                <w:bCs/>
                <w:sz w:val="20"/>
                <w:szCs w:val="20"/>
              </w:rPr>
              <w:t xml:space="preserve">DNI y RTN de </w:t>
            </w:r>
            <w:r w:rsidR="00325AE1" w:rsidRPr="00F21335">
              <w:rPr>
                <w:rFonts w:ascii="Tahoma" w:hAnsi="Tahoma" w:cs="Tahoma"/>
                <w:bCs/>
                <w:sz w:val="20"/>
                <w:szCs w:val="20"/>
              </w:rPr>
              <w:t>R</w:t>
            </w:r>
            <w:r w:rsidRPr="00F21335">
              <w:rPr>
                <w:rFonts w:ascii="Tahoma" w:hAnsi="Tahoma" w:cs="Tahoma"/>
                <w:bCs/>
                <w:sz w:val="20"/>
                <w:szCs w:val="20"/>
              </w:rPr>
              <w:t>epresentante legal</w:t>
            </w:r>
            <w:r w:rsidR="00325AE1" w:rsidRPr="00F21335">
              <w:rPr>
                <w:rFonts w:ascii="Tahoma" w:hAnsi="Tahoma" w:cs="Tahoma"/>
                <w:bCs/>
                <w:sz w:val="20"/>
                <w:szCs w:val="20"/>
              </w:rPr>
              <w:t xml:space="preserve"> de la Empresa </w:t>
            </w:r>
          </w:p>
        </w:tc>
        <w:tc>
          <w:tcPr>
            <w:tcW w:w="851" w:type="dxa"/>
            <w:shd w:val="clear" w:color="auto" w:fill="auto"/>
            <w:noWrap/>
          </w:tcPr>
          <w:p w14:paraId="460E05E8" w14:textId="77777777" w:rsidR="00EB6F29" w:rsidRPr="00F21335" w:rsidRDefault="00EB6F29" w:rsidP="00EB6F29">
            <w:pPr>
              <w:spacing w:line="276" w:lineRule="auto"/>
              <w:jc w:val="both"/>
              <w:rPr>
                <w:rFonts w:ascii="Tahoma" w:hAnsi="Tahoma" w:cs="Tahoma"/>
                <w:b/>
                <w:bCs/>
                <w:sz w:val="20"/>
                <w:szCs w:val="20"/>
              </w:rPr>
            </w:pPr>
          </w:p>
        </w:tc>
        <w:tc>
          <w:tcPr>
            <w:tcW w:w="696" w:type="dxa"/>
            <w:shd w:val="clear" w:color="auto" w:fill="auto"/>
            <w:noWrap/>
          </w:tcPr>
          <w:p w14:paraId="23057C16" w14:textId="77777777" w:rsidR="00EB6F29" w:rsidRPr="00F21335" w:rsidRDefault="00EB6F29" w:rsidP="00EB6F29">
            <w:pPr>
              <w:spacing w:line="276" w:lineRule="auto"/>
              <w:jc w:val="both"/>
              <w:rPr>
                <w:rFonts w:ascii="Tahoma" w:hAnsi="Tahoma" w:cs="Tahoma"/>
                <w:b/>
                <w:bCs/>
                <w:sz w:val="20"/>
                <w:szCs w:val="20"/>
              </w:rPr>
            </w:pPr>
          </w:p>
        </w:tc>
        <w:tc>
          <w:tcPr>
            <w:tcW w:w="1109" w:type="dxa"/>
            <w:shd w:val="clear" w:color="auto" w:fill="auto"/>
            <w:noWrap/>
          </w:tcPr>
          <w:p w14:paraId="24761390" w14:textId="77777777" w:rsidR="00EB6F29" w:rsidRPr="00F21335" w:rsidRDefault="00EB6F29" w:rsidP="00EB6F29">
            <w:pPr>
              <w:spacing w:line="276" w:lineRule="auto"/>
              <w:jc w:val="both"/>
              <w:rPr>
                <w:rFonts w:ascii="Tahoma" w:hAnsi="Tahoma" w:cs="Tahoma"/>
                <w:b/>
                <w:bCs/>
                <w:sz w:val="20"/>
                <w:szCs w:val="20"/>
              </w:rPr>
            </w:pPr>
          </w:p>
        </w:tc>
        <w:tc>
          <w:tcPr>
            <w:tcW w:w="2089" w:type="dxa"/>
            <w:shd w:val="clear" w:color="auto" w:fill="auto"/>
            <w:noWrap/>
          </w:tcPr>
          <w:p w14:paraId="60D93E4C" w14:textId="77777777" w:rsidR="00EB6F29" w:rsidRPr="00F21335" w:rsidRDefault="00EB6F29" w:rsidP="00EB6F29">
            <w:pPr>
              <w:spacing w:line="276" w:lineRule="auto"/>
              <w:jc w:val="both"/>
              <w:rPr>
                <w:rFonts w:ascii="Tahoma" w:hAnsi="Tahoma" w:cs="Tahoma"/>
                <w:b/>
                <w:bCs/>
                <w:sz w:val="20"/>
                <w:szCs w:val="20"/>
              </w:rPr>
            </w:pPr>
          </w:p>
        </w:tc>
      </w:tr>
      <w:tr w:rsidR="00B8598F" w:rsidRPr="00F21335" w14:paraId="4071FAE2" w14:textId="77777777" w:rsidTr="00652368">
        <w:trPr>
          <w:trHeight w:val="228"/>
        </w:trPr>
        <w:tc>
          <w:tcPr>
            <w:tcW w:w="653" w:type="dxa"/>
            <w:shd w:val="clear" w:color="auto" w:fill="auto"/>
            <w:noWrap/>
          </w:tcPr>
          <w:p w14:paraId="7AB491F2" w14:textId="7A669649" w:rsidR="00EB6F29" w:rsidRPr="00F21335" w:rsidRDefault="00EB6F29" w:rsidP="00EB6F29">
            <w:pPr>
              <w:spacing w:line="276" w:lineRule="auto"/>
              <w:jc w:val="both"/>
              <w:rPr>
                <w:rFonts w:ascii="Tahoma" w:hAnsi="Tahoma" w:cs="Tahoma"/>
                <w:sz w:val="20"/>
                <w:szCs w:val="20"/>
              </w:rPr>
            </w:pPr>
            <w:r w:rsidRPr="00F21335">
              <w:rPr>
                <w:rFonts w:ascii="Tahoma" w:hAnsi="Tahoma" w:cs="Tahoma"/>
                <w:sz w:val="20"/>
                <w:szCs w:val="20"/>
              </w:rPr>
              <w:t>4</w:t>
            </w:r>
          </w:p>
        </w:tc>
        <w:tc>
          <w:tcPr>
            <w:tcW w:w="8594" w:type="dxa"/>
            <w:shd w:val="clear" w:color="auto" w:fill="auto"/>
            <w:noWrap/>
          </w:tcPr>
          <w:p w14:paraId="7C4FE4AD" w14:textId="4CA066EE" w:rsidR="00EB6F29" w:rsidRPr="00F21335" w:rsidDel="0084386A" w:rsidRDefault="00EB6F29" w:rsidP="00652368">
            <w:pPr>
              <w:rPr>
                <w:rFonts w:ascii="Tahoma" w:hAnsi="Tahoma" w:cs="Tahoma"/>
                <w:sz w:val="20"/>
                <w:szCs w:val="20"/>
              </w:rPr>
            </w:pPr>
            <w:r w:rsidRPr="00F21335">
              <w:rPr>
                <w:rFonts w:ascii="Tahoma" w:hAnsi="Tahoma" w:cs="Tahoma"/>
                <w:bCs/>
                <w:sz w:val="20"/>
                <w:szCs w:val="20"/>
              </w:rPr>
              <w:t>RTN de la Empresa ancla y evidencia de Contrato de Adhesión al Sistema de Facturación</w:t>
            </w:r>
          </w:p>
        </w:tc>
        <w:tc>
          <w:tcPr>
            <w:tcW w:w="851" w:type="dxa"/>
            <w:shd w:val="clear" w:color="auto" w:fill="auto"/>
            <w:noWrap/>
          </w:tcPr>
          <w:p w14:paraId="2004B31E" w14:textId="77777777" w:rsidR="00EB6F29" w:rsidRPr="00F21335" w:rsidRDefault="00EB6F29" w:rsidP="00EB6F29">
            <w:pPr>
              <w:spacing w:line="276" w:lineRule="auto"/>
              <w:jc w:val="both"/>
              <w:rPr>
                <w:rFonts w:ascii="Tahoma" w:hAnsi="Tahoma" w:cs="Tahoma"/>
                <w:b/>
                <w:bCs/>
                <w:sz w:val="20"/>
                <w:szCs w:val="20"/>
              </w:rPr>
            </w:pPr>
          </w:p>
        </w:tc>
        <w:tc>
          <w:tcPr>
            <w:tcW w:w="696" w:type="dxa"/>
            <w:shd w:val="clear" w:color="auto" w:fill="auto"/>
            <w:noWrap/>
          </w:tcPr>
          <w:p w14:paraId="6F583985" w14:textId="77777777" w:rsidR="00EB6F29" w:rsidRPr="00F21335" w:rsidRDefault="00EB6F29" w:rsidP="00EB6F29">
            <w:pPr>
              <w:spacing w:line="276" w:lineRule="auto"/>
              <w:jc w:val="both"/>
              <w:rPr>
                <w:rFonts w:ascii="Tahoma" w:hAnsi="Tahoma" w:cs="Tahoma"/>
                <w:b/>
                <w:bCs/>
                <w:sz w:val="20"/>
                <w:szCs w:val="20"/>
              </w:rPr>
            </w:pPr>
          </w:p>
        </w:tc>
        <w:tc>
          <w:tcPr>
            <w:tcW w:w="1109" w:type="dxa"/>
            <w:shd w:val="clear" w:color="auto" w:fill="auto"/>
            <w:noWrap/>
          </w:tcPr>
          <w:p w14:paraId="26A3A94A" w14:textId="77777777" w:rsidR="00EB6F29" w:rsidRPr="00F21335" w:rsidRDefault="00EB6F29" w:rsidP="00EB6F29">
            <w:pPr>
              <w:spacing w:line="276" w:lineRule="auto"/>
              <w:jc w:val="both"/>
              <w:rPr>
                <w:rFonts w:ascii="Tahoma" w:hAnsi="Tahoma" w:cs="Tahoma"/>
                <w:b/>
                <w:bCs/>
                <w:sz w:val="20"/>
                <w:szCs w:val="20"/>
              </w:rPr>
            </w:pPr>
          </w:p>
        </w:tc>
        <w:tc>
          <w:tcPr>
            <w:tcW w:w="2089" w:type="dxa"/>
            <w:shd w:val="clear" w:color="auto" w:fill="auto"/>
            <w:noWrap/>
          </w:tcPr>
          <w:p w14:paraId="6FA24D07" w14:textId="77777777" w:rsidR="00EB6F29" w:rsidRPr="00F21335" w:rsidRDefault="00EB6F29" w:rsidP="00EB6F29">
            <w:pPr>
              <w:spacing w:line="276" w:lineRule="auto"/>
              <w:jc w:val="both"/>
              <w:rPr>
                <w:rFonts w:ascii="Tahoma" w:hAnsi="Tahoma" w:cs="Tahoma"/>
                <w:b/>
                <w:bCs/>
                <w:sz w:val="20"/>
                <w:szCs w:val="20"/>
              </w:rPr>
            </w:pPr>
          </w:p>
        </w:tc>
      </w:tr>
      <w:tr w:rsidR="00B8598F" w:rsidRPr="00F21335" w14:paraId="085D5409" w14:textId="77777777" w:rsidTr="00652368">
        <w:trPr>
          <w:trHeight w:val="228"/>
        </w:trPr>
        <w:tc>
          <w:tcPr>
            <w:tcW w:w="653" w:type="dxa"/>
            <w:shd w:val="clear" w:color="auto" w:fill="auto"/>
            <w:noWrap/>
          </w:tcPr>
          <w:p w14:paraId="292FD2A7" w14:textId="40998E67" w:rsidR="00EB6F29" w:rsidRPr="00F21335" w:rsidRDefault="00EB6F29" w:rsidP="00EB6F29">
            <w:pPr>
              <w:spacing w:line="276" w:lineRule="auto"/>
              <w:jc w:val="both"/>
              <w:rPr>
                <w:rFonts w:ascii="Tahoma" w:hAnsi="Tahoma" w:cs="Tahoma"/>
                <w:sz w:val="20"/>
                <w:szCs w:val="20"/>
              </w:rPr>
            </w:pPr>
            <w:r w:rsidRPr="00F21335">
              <w:rPr>
                <w:rFonts w:ascii="Tahoma" w:hAnsi="Tahoma" w:cs="Tahoma"/>
                <w:sz w:val="20"/>
                <w:szCs w:val="20"/>
              </w:rPr>
              <w:t>5</w:t>
            </w:r>
          </w:p>
        </w:tc>
        <w:tc>
          <w:tcPr>
            <w:tcW w:w="8594" w:type="dxa"/>
            <w:shd w:val="clear" w:color="auto" w:fill="auto"/>
            <w:noWrap/>
          </w:tcPr>
          <w:p w14:paraId="2AB10D23" w14:textId="2D6FA9F3" w:rsidR="00EB6F29" w:rsidRPr="00F21335" w:rsidDel="0084386A" w:rsidRDefault="00EB6F29" w:rsidP="00652368">
            <w:pPr>
              <w:rPr>
                <w:rFonts w:ascii="Tahoma" w:hAnsi="Tahoma" w:cs="Tahoma"/>
                <w:sz w:val="20"/>
                <w:szCs w:val="20"/>
              </w:rPr>
            </w:pPr>
            <w:r w:rsidRPr="00F21335">
              <w:rPr>
                <w:rFonts w:ascii="Tahoma" w:hAnsi="Tahoma" w:cs="Tahoma"/>
                <w:bCs/>
                <w:sz w:val="20"/>
                <w:szCs w:val="20"/>
              </w:rPr>
              <w:t xml:space="preserve">DNI de los participantes </w:t>
            </w:r>
            <w:r w:rsidR="00325AE1" w:rsidRPr="00F21335">
              <w:rPr>
                <w:rFonts w:ascii="Tahoma" w:hAnsi="Tahoma" w:cs="Tahoma"/>
                <w:bCs/>
                <w:sz w:val="20"/>
                <w:szCs w:val="20"/>
              </w:rPr>
              <w:t xml:space="preserve">beneficiarios </w:t>
            </w:r>
            <w:r w:rsidRPr="00F21335">
              <w:rPr>
                <w:rFonts w:ascii="Tahoma" w:hAnsi="Tahoma" w:cs="Tahoma"/>
                <w:bCs/>
                <w:sz w:val="20"/>
                <w:szCs w:val="20"/>
              </w:rPr>
              <w:t>en el PNs</w:t>
            </w:r>
          </w:p>
        </w:tc>
        <w:tc>
          <w:tcPr>
            <w:tcW w:w="851" w:type="dxa"/>
            <w:shd w:val="clear" w:color="auto" w:fill="auto"/>
            <w:noWrap/>
          </w:tcPr>
          <w:p w14:paraId="6551C198" w14:textId="77777777" w:rsidR="00EB6F29" w:rsidRPr="00F21335" w:rsidRDefault="00EB6F29" w:rsidP="00EB6F29">
            <w:pPr>
              <w:spacing w:line="276" w:lineRule="auto"/>
              <w:jc w:val="both"/>
              <w:rPr>
                <w:rFonts w:ascii="Tahoma" w:hAnsi="Tahoma" w:cs="Tahoma"/>
                <w:b/>
                <w:bCs/>
                <w:sz w:val="20"/>
                <w:szCs w:val="20"/>
              </w:rPr>
            </w:pPr>
          </w:p>
        </w:tc>
        <w:tc>
          <w:tcPr>
            <w:tcW w:w="696" w:type="dxa"/>
            <w:shd w:val="clear" w:color="auto" w:fill="auto"/>
            <w:noWrap/>
          </w:tcPr>
          <w:p w14:paraId="0C7CC1CF" w14:textId="77777777" w:rsidR="00EB6F29" w:rsidRPr="00F21335" w:rsidRDefault="00EB6F29" w:rsidP="00EB6F29">
            <w:pPr>
              <w:spacing w:line="276" w:lineRule="auto"/>
              <w:jc w:val="both"/>
              <w:rPr>
                <w:rFonts w:ascii="Tahoma" w:hAnsi="Tahoma" w:cs="Tahoma"/>
                <w:b/>
                <w:bCs/>
                <w:sz w:val="20"/>
                <w:szCs w:val="20"/>
              </w:rPr>
            </w:pPr>
          </w:p>
        </w:tc>
        <w:tc>
          <w:tcPr>
            <w:tcW w:w="1109" w:type="dxa"/>
            <w:shd w:val="clear" w:color="auto" w:fill="auto"/>
            <w:noWrap/>
          </w:tcPr>
          <w:p w14:paraId="2923D0A8" w14:textId="77777777" w:rsidR="00EB6F29" w:rsidRPr="00F21335" w:rsidRDefault="00EB6F29" w:rsidP="00EB6F29">
            <w:pPr>
              <w:spacing w:line="276" w:lineRule="auto"/>
              <w:jc w:val="both"/>
              <w:rPr>
                <w:rFonts w:ascii="Tahoma" w:hAnsi="Tahoma" w:cs="Tahoma"/>
                <w:b/>
                <w:bCs/>
                <w:sz w:val="20"/>
                <w:szCs w:val="20"/>
              </w:rPr>
            </w:pPr>
          </w:p>
        </w:tc>
        <w:tc>
          <w:tcPr>
            <w:tcW w:w="2089" w:type="dxa"/>
            <w:shd w:val="clear" w:color="auto" w:fill="auto"/>
            <w:noWrap/>
          </w:tcPr>
          <w:p w14:paraId="5E08882F" w14:textId="77777777" w:rsidR="00EB6F29" w:rsidRPr="00F21335" w:rsidRDefault="00EB6F29" w:rsidP="00EB6F29">
            <w:pPr>
              <w:spacing w:line="276" w:lineRule="auto"/>
              <w:jc w:val="both"/>
              <w:rPr>
                <w:rFonts w:ascii="Tahoma" w:hAnsi="Tahoma" w:cs="Tahoma"/>
                <w:b/>
                <w:bCs/>
                <w:sz w:val="20"/>
                <w:szCs w:val="20"/>
              </w:rPr>
            </w:pPr>
          </w:p>
        </w:tc>
      </w:tr>
      <w:tr w:rsidR="00B8598F" w:rsidRPr="00F21335" w14:paraId="0C04041B" w14:textId="77777777" w:rsidTr="00652368">
        <w:trPr>
          <w:trHeight w:val="228"/>
        </w:trPr>
        <w:tc>
          <w:tcPr>
            <w:tcW w:w="653" w:type="dxa"/>
            <w:shd w:val="clear" w:color="auto" w:fill="auto"/>
            <w:noWrap/>
          </w:tcPr>
          <w:p w14:paraId="5BC55E58" w14:textId="3190C205" w:rsidR="00EB6F29" w:rsidRPr="00F21335" w:rsidRDefault="00EB6F29" w:rsidP="00EB6F29">
            <w:pPr>
              <w:spacing w:line="276" w:lineRule="auto"/>
              <w:jc w:val="both"/>
              <w:rPr>
                <w:rFonts w:ascii="Tahoma" w:hAnsi="Tahoma" w:cs="Tahoma"/>
                <w:sz w:val="20"/>
                <w:szCs w:val="20"/>
              </w:rPr>
            </w:pPr>
            <w:r w:rsidRPr="00F21335">
              <w:rPr>
                <w:rFonts w:ascii="Tahoma" w:hAnsi="Tahoma" w:cs="Tahoma"/>
                <w:sz w:val="20"/>
                <w:szCs w:val="20"/>
              </w:rPr>
              <w:t>6</w:t>
            </w:r>
          </w:p>
        </w:tc>
        <w:tc>
          <w:tcPr>
            <w:tcW w:w="8594" w:type="dxa"/>
            <w:shd w:val="clear" w:color="auto" w:fill="auto"/>
            <w:noWrap/>
          </w:tcPr>
          <w:p w14:paraId="3DC12F6F" w14:textId="196FF490" w:rsidR="00EB6F29" w:rsidRPr="00F21335" w:rsidDel="0084386A" w:rsidRDefault="00EB6F29" w:rsidP="00652368">
            <w:pPr>
              <w:rPr>
                <w:rFonts w:ascii="Tahoma" w:hAnsi="Tahoma" w:cs="Tahoma"/>
                <w:sz w:val="20"/>
                <w:szCs w:val="20"/>
              </w:rPr>
            </w:pPr>
            <w:r w:rsidRPr="00F21335">
              <w:rPr>
                <w:rFonts w:ascii="Tahoma" w:hAnsi="Tahoma" w:cs="Tahoma"/>
                <w:bCs/>
                <w:sz w:val="20"/>
                <w:szCs w:val="20"/>
              </w:rPr>
              <w:t>Caracterización de los participantes en el PNs</w:t>
            </w:r>
          </w:p>
        </w:tc>
        <w:tc>
          <w:tcPr>
            <w:tcW w:w="851" w:type="dxa"/>
            <w:shd w:val="clear" w:color="auto" w:fill="auto"/>
            <w:noWrap/>
          </w:tcPr>
          <w:p w14:paraId="37458A85" w14:textId="77777777" w:rsidR="00EB6F29" w:rsidRPr="00F21335" w:rsidRDefault="00EB6F29" w:rsidP="00EB6F29">
            <w:pPr>
              <w:spacing w:line="276" w:lineRule="auto"/>
              <w:jc w:val="both"/>
              <w:rPr>
                <w:rFonts w:ascii="Tahoma" w:hAnsi="Tahoma" w:cs="Tahoma"/>
                <w:b/>
                <w:bCs/>
                <w:sz w:val="20"/>
                <w:szCs w:val="20"/>
              </w:rPr>
            </w:pPr>
          </w:p>
        </w:tc>
        <w:tc>
          <w:tcPr>
            <w:tcW w:w="696" w:type="dxa"/>
            <w:shd w:val="clear" w:color="auto" w:fill="auto"/>
            <w:noWrap/>
          </w:tcPr>
          <w:p w14:paraId="01DFD7F4" w14:textId="77777777" w:rsidR="00EB6F29" w:rsidRPr="00F21335" w:rsidRDefault="00EB6F29" w:rsidP="00EB6F29">
            <w:pPr>
              <w:spacing w:line="276" w:lineRule="auto"/>
              <w:jc w:val="both"/>
              <w:rPr>
                <w:rFonts w:ascii="Tahoma" w:hAnsi="Tahoma" w:cs="Tahoma"/>
                <w:b/>
                <w:bCs/>
                <w:sz w:val="20"/>
                <w:szCs w:val="20"/>
              </w:rPr>
            </w:pPr>
          </w:p>
        </w:tc>
        <w:tc>
          <w:tcPr>
            <w:tcW w:w="1109" w:type="dxa"/>
            <w:shd w:val="clear" w:color="auto" w:fill="auto"/>
            <w:noWrap/>
          </w:tcPr>
          <w:p w14:paraId="036C51A2" w14:textId="77777777" w:rsidR="00EB6F29" w:rsidRPr="00F21335" w:rsidRDefault="00EB6F29" w:rsidP="00EB6F29">
            <w:pPr>
              <w:spacing w:line="276" w:lineRule="auto"/>
              <w:jc w:val="both"/>
              <w:rPr>
                <w:rFonts w:ascii="Tahoma" w:hAnsi="Tahoma" w:cs="Tahoma"/>
                <w:b/>
                <w:bCs/>
                <w:sz w:val="20"/>
                <w:szCs w:val="20"/>
              </w:rPr>
            </w:pPr>
          </w:p>
        </w:tc>
        <w:tc>
          <w:tcPr>
            <w:tcW w:w="2089" w:type="dxa"/>
            <w:shd w:val="clear" w:color="auto" w:fill="auto"/>
            <w:noWrap/>
          </w:tcPr>
          <w:p w14:paraId="6D846AD9" w14:textId="77777777" w:rsidR="00EB6F29" w:rsidRPr="00F21335" w:rsidRDefault="00EB6F29" w:rsidP="00EB6F29">
            <w:pPr>
              <w:spacing w:line="276" w:lineRule="auto"/>
              <w:jc w:val="both"/>
              <w:rPr>
                <w:rFonts w:ascii="Tahoma" w:hAnsi="Tahoma" w:cs="Tahoma"/>
                <w:b/>
                <w:bCs/>
                <w:sz w:val="20"/>
                <w:szCs w:val="20"/>
              </w:rPr>
            </w:pPr>
          </w:p>
        </w:tc>
      </w:tr>
      <w:tr w:rsidR="00B8598F" w:rsidRPr="00F21335" w14:paraId="38502ED6" w14:textId="77777777" w:rsidTr="00652368">
        <w:trPr>
          <w:trHeight w:val="228"/>
        </w:trPr>
        <w:tc>
          <w:tcPr>
            <w:tcW w:w="653" w:type="dxa"/>
            <w:shd w:val="clear" w:color="auto" w:fill="auto"/>
            <w:noWrap/>
          </w:tcPr>
          <w:p w14:paraId="75614B00" w14:textId="7705FB5F" w:rsidR="00EB6F29" w:rsidRPr="00F21335" w:rsidRDefault="00EB6F29" w:rsidP="00EB6F29">
            <w:pPr>
              <w:spacing w:line="276" w:lineRule="auto"/>
              <w:jc w:val="both"/>
              <w:rPr>
                <w:rFonts w:ascii="Tahoma" w:hAnsi="Tahoma" w:cs="Tahoma"/>
                <w:sz w:val="20"/>
                <w:szCs w:val="20"/>
              </w:rPr>
            </w:pPr>
            <w:r w:rsidRPr="00F21335">
              <w:rPr>
                <w:rFonts w:ascii="Tahoma" w:hAnsi="Tahoma" w:cs="Tahoma"/>
                <w:sz w:val="20"/>
                <w:szCs w:val="20"/>
              </w:rPr>
              <w:t>7</w:t>
            </w:r>
          </w:p>
        </w:tc>
        <w:tc>
          <w:tcPr>
            <w:tcW w:w="8594" w:type="dxa"/>
            <w:shd w:val="clear" w:color="auto" w:fill="auto"/>
            <w:noWrap/>
          </w:tcPr>
          <w:p w14:paraId="30872953" w14:textId="3B895B28" w:rsidR="00EB6F29" w:rsidRPr="00F21335" w:rsidDel="0084386A" w:rsidRDefault="00EB6F29" w:rsidP="00652368">
            <w:pPr>
              <w:rPr>
                <w:rFonts w:ascii="Tahoma" w:hAnsi="Tahoma" w:cs="Tahoma"/>
                <w:sz w:val="20"/>
                <w:szCs w:val="20"/>
              </w:rPr>
            </w:pPr>
            <w:r w:rsidRPr="00F21335">
              <w:rPr>
                <w:rFonts w:ascii="Tahoma" w:hAnsi="Tahoma" w:cs="Tahoma"/>
                <w:bCs/>
                <w:sz w:val="20"/>
                <w:szCs w:val="20"/>
              </w:rPr>
              <w:t>Certificación de punto de acta de reunión del Concejo Directivo de la Empresa ancla en el que se consigna la aprobación del contenido del PNs.</w:t>
            </w:r>
          </w:p>
        </w:tc>
        <w:tc>
          <w:tcPr>
            <w:tcW w:w="851" w:type="dxa"/>
            <w:shd w:val="clear" w:color="auto" w:fill="auto"/>
            <w:noWrap/>
          </w:tcPr>
          <w:p w14:paraId="4C492566" w14:textId="77777777" w:rsidR="00EB6F29" w:rsidRPr="00F21335" w:rsidRDefault="00EB6F29" w:rsidP="00EB6F29">
            <w:pPr>
              <w:spacing w:line="276" w:lineRule="auto"/>
              <w:jc w:val="both"/>
              <w:rPr>
                <w:rFonts w:ascii="Tahoma" w:hAnsi="Tahoma" w:cs="Tahoma"/>
                <w:b/>
                <w:bCs/>
                <w:sz w:val="20"/>
                <w:szCs w:val="20"/>
              </w:rPr>
            </w:pPr>
          </w:p>
        </w:tc>
        <w:tc>
          <w:tcPr>
            <w:tcW w:w="696" w:type="dxa"/>
            <w:shd w:val="clear" w:color="auto" w:fill="auto"/>
            <w:noWrap/>
          </w:tcPr>
          <w:p w14:paraId="2D2CA880" w14:textId="77777777" w:rsidR="00EB6F29" w:rsidRPr="00F21335" w:rsidRDefault="00EB6F29" w:rsidP="00EB6F29">
            <w:pPr>
              <w:spacing w:line="276" w:lineRule="auto"/>
              <w:jc w:val="both"/>
              <w:rPr>
                <w:rFonts w:ascii="Tahoma" w:hAnsi="Tahoma" w:cs="Tahoma"/>
                <w:b/>
                <w:bCs/>
                <w:sz w:val="20"/>
                <w:szCs w:val="20"/>
              </w:rPr>
            </w:pPr>
          </w:p>
        </w:tc>
        <w:tc>
          <w:tcPr>
            <w:tcW w:w="1109" w:type="dxa"/>
            <w:shd w:val="clear" w:color="auto" w:fill="auto"/>
            <w:noWrap/>
          </w:tcPr>
          <w:p w14:paraId="2549064D" w14:textId="77777777" w:rsidR="00EB6F29" w:rsidRPr="00F21335" w:rsidRDefault="00EB6F29" w:rsidP="00EB6F29">
            <w:pPr>
              <w:spacing w:line="276" w:lineRule="auto"/>
              <w:jc w:val="both"/>
              <w:rPr>
                <w:rFonts w:ascii="Tahoma" w:hAnsi="Tahoma" w:cs="Tahoma"/>
                <w:b/>
                <w:bCs/>
                <w:sz w:val="20"/>
                <w:szCs w:val="20"/>
              </w:rPr>
            </w:pPr>
          </w:p>
        </w:tc>
        <w:tc>
          <w:tcPr>
            <w:tcW w:w="2089" w:type="dxa"/>
            <w:shd w:val="clear" w:color="auto" w:fill="auto"/>
            <w:noWrap/>
          </w:tcPr>
          <w:p w14:paraId="7D837C9B" w14:textId="77777777" w:rsidR="00EB6F29" w:rsidRPr="00F21335" w:rsidRDefault="00EB6F29" w:rsidP="00EB6F29">
            <w:pPr>
              <w:spacing w:line="276" w:lineRule="auto"/>
              <w:jc w:val="both"/>
              <w:rPr>
                <w:rFonts w:ascii="Tahoma" w:hAnsi="Tahoma" w:cs="Tahoma"/>
                <w:b/>
                <w:bCs/>
                <w:sz w:val="20"/>
                <w:szCs w:val="20"/>
              </w:rPr>
            </w:pPr>
          </w:p>
        </w:tc>
      </w:tr>
      <w:tr w:rsidR="00B8598F" w:rsidRPr="00F21335" w14:paraId="38CCC90C" w14:textId="77777777" w:rsidTr="00652368">
        <w:trPr>
          <w:trHeight w:val="228"/>
        </w:trPr>
        <w:tc>
          <w:tcPr>
            <w:tcW w:w="653" w:type="dxa"/>
            <w:shd w:val="clear" w:color="auto" w:fill="auto"/>
            <w:noWrap/>
          </w:tcPr>
          <w:p w14:paraId="2D311457" w14:textId="5D72E71A" w:rsidR="00EB6F29" w:rsidRPr="00F21335" w:rsidRDefault="00EB6F29" w:rsidP="00EB6F29">
            <w:pPr>
              <w:spacing w:line="276" w:lineRule="auto"/>
              <w:jc w:val="both"/>
              <w:rPr>
                <w:rFonts w:ascii="Tahoma" w:hAnsi="Tahoma" w:cs="Tahoma"/>
                <w:sz w:val="20"/>
                <w:szCs w:val="20"/>
              </w:rPr>
            </w:pPr>
            <w:r w:rsidRPr="00F21335">
              <w:rPr>
                <w:rFonts w:ascii="Tahoma" w:hAnsi="Tahoma" w:cs="Tahoma"/>
                <w:sz w:val="20"/>
                <w:szCs w:val="20"/>
              </w:rPr>
              <w:t>8</w:t>
            </w:r>
          </w:p>
        </w:tc>
        <w:tc>
          <w:tcPr>
            <w:tcW w:w="8594" w:type="dxa"/>
            <w:shd w:val="clear" w:color="auto" w:fill="auto"/>
            <w:noWrap/>
          </w:tcPr>
          <w:p w14:paraId="4EE61071" w14:textId="605AA5D2" w:rsidR="00EB6F29" w:rsidRPr="00F21335" w:rsidRDefault="00EB6F29" w:rsidP="00652368">
            <w:pPr>
              <w:rPr>
                <w:rFonts w:ascii="Tahoma" w:hAnsi="Tahoma" w:cs="Tahoma"/>
                <w:bCs/>
                <w:sz w:val="20"/>
                <w:szCs w:val="20"/>
              </w:rPr>
            </w:pPr>
            <w:r w:rsidRPr="00F21335">
              <w:rPr>
                <w:rFonts w:ascii="Tahoma" w:hAnsi="Tahoma" w:cs="Tahoma"/>
                <w:bCs/>
                <w:sz w:val="20"/>
                <w:szCs w:val="20"/>
              </w:rPr>
              <w:t>Certificación de Acta de compromiso (ayuda memoria</w:t>
            </w:r>
            <w:r w:rsidR="00FC2D82" w:rsidRPr="00F21335">
              <w:rPr>
                <w:rFonts w:ascii="Tahoma" w:hAnsi="Tahoma" w:cs="Tahoma"/>
                <w:bCs/>
                <w:sz w:val="20"/>
                <w:szCs w:val="20"/>
              </w:rPr>
              <w:t xml:space="preserve"> legalizada</w:t>
            </w:r>
            <w:r w:rsidRPr="00F21335">
              <w:rPr>
                <w:rFonts w:ascii="Tahoma" w:hAnsi="Tahoma" w:cs="Tahoma"/>
                <w:bCs/>
                <w:sz w:val="20"/>
                <w:szCs w:val="20"/>
              </w:rPr>
              <w:t xml:space="preserve">) </w:t>
            </w:r>
            <w:r w:rsidRPr="00F21335">
              <w:rPr>
                <w:rFonts w:ascii="Tahoma" w:hAnsi="Tahoma" w:cs="Tahoma"/>
                <w:sz w:val="20"/>
                <w:szCs w:val="20"/>
              </w:rPr>
              <w:t xml:space="preserve">del GPV y PIV consignando interés </w:t>
            </w:r>
            <w:r w:rsidRPr="00F21335">
              <w:rPr>
                <w:rFonts w:ascii="Tahoma" w:hAnsi="Tahoma" w:cs="Tahoma"/>
                <w:bCs/>
                <w:sz w:val="20"/>
                <w:szCs w:val="20"/>
              </w:rPr>
              <w:t xml:space="preserve">para participar en la iniciativa de negocio </w:t>
            </w:r>
            <w:r w:rsidR="00325AE1" w:rsidRPr="00F21335">
              <w:rPr>
                <w:rFonts w:ascii="Tahoma" w:hAnsi="Tahoma" w:cs="Tahoma"/>
                <w:bCs/>
                <w:sz w:val="20"/>
                <w:szCs w:val="20"/>
              </w:rPr>
              <w:t xml:space="preserve">propuesta por </w:t>
            </w:r>
            <w:r w:rsidRPr="00F21335">
              <w:rPr>
                <w:rFonts w:ascii="Tahoma" w:hAnsi="Tahoma" w:cs="Tahoma"/>
                <w:bCs/>
                <w:sz w:val="20"/>
                <w:szCs w:val="20"/>
              </w:rPr>
              <w:t>la Empresa ancla en ComRural III</w:t>
            </w:r>
          </w:p>
        </w:tc>
        <w:tc>
          <w:tcPr>
            <w:tcW w:w="851" w:type="dxa"/>
            <w:shd w:val="clear" w:color="auto" w:fill="auto"/>
            <w:noWrap/>
          </w:tcPr>
          <w:p w14:paraId="6B1199C9" w14:textId="77777777" w:rsidR="00EB6F29" w:rsidRPr="00F21335" w:rsidRDefault="00EB6F29" w:rsidP="00EB6F29">
            <w:pPr>
              <w:spacing w:line="276" w:lineRule="auto"/>
              <w:jc w:val="both"/>
              <w:rPr>
                <w:rFonts w:ascii="Tahoma" w:hAnsi="Tahoma" w:cs="Tahoma"/>
                <w:b/>
                <w:bCs/>
                <w:sz w:val="20"/>
                <w:szCs w:val="20"/>
              </w:rPr>
            </w:pPr>
          </w:p>
        </w:tc>
        <w:tc>
          <w:tcPr>
            <w:tcW w:w="696" w:type="dxa"/>
            <w:shd w:val="clear" w:color="auto" w:fill="auto"/>
            <w:noWrap/>
          </w:tcPr>
          <w:p w14:paraId="1D45B2F3" w14:textId="77777777" w:rsidR="00EB6F29" w:rsidRPr="00F21335" w:rsidRDefault="00EB6F29" w:rsidP="00EB6F29">
            <w:pPr>
              <w:spacing w:line="276" w:lineRule="auto"/>
              <w:jc w:val="both"/>
              <w:rPr>
                <w:rFonts w:ascii="Tahoma" w:hAnsi="Tahoma" w:cs="Tahoma"/>
                <w:b/>
                <w:bCs/>
                <w:sz w:val="20"/>
                <w:szCs w:val="20"/>
              </w:rPr>
            </w:pPr>
          </w:p>
        </w:tc>
        <w:tc>
          <w:tcPr>
            <w:tcW w:w="1109" w:type="dxa"/>
            <w:shd w:val="clear" w:color="auto" w:fill="auto"/>
            <w:noWrap/>
          </w:tcPr>
          <w:p w14:paraId="15EEE2BB" w14:textId="77777777" w:rsidR="00EB6F29" w:rsidRPr="00F21335" w:rsidRDefault="00EB6F29" w:rsidP="00EB6F29">
            <w:pPr>
              <w:spacing w:line="276" w:lineRule="auto"/>
              <w:jc w:val="both"/>
              <w:rPr>
                <w:rFonts w:ascii="Tahoma" w:hAnsi="Tahoma" w:cs="Tahoma"/>
                <w:b/>
                <w:bCs/>
                <w:sz w:val="20"/>
                <w:szCs w:val="20"/>
              </w:rPr>
            </w:pPr>
          </w:p>
        </w:tc>
        <w:tc>
          <w:tcPr>
            <w:tcW w:w="2089" w:type="dxa"/>
            <w:shd w:val="clear" w:color="auto" w:fill="auto"/>
            <w:noWrap/>
          </w:tcPr>
          <w:p w14:paraId="087CDA3B" w14:textId="77777777" w:rsidR="00EB6F29" w:rsidRPr="00F21335" w:rsidRDefault="00EB6F29" w:rsidP="00EB6F29">
            <w:pPr>
              <w:spacing w:line="276" w:lineRule="auto"/>
              <w:jc w:val="both"/>
              <w:rPr>
                <w:rFonts w:ascii="Tahoma" w:hAnsi="Tahoma" w:cs="Tahoma"/>
                <w:b/>
                <w:bCs/>
                <w:sz w:val="20"/>
                <w:szCs w:val="20"/>
              </w:rPr>
            </w:pPr>
          </w:p>
        </w:tc>
      </w:tr>
      <w:tr w:rsidR="00B8598F" w:rsidRPr="00F21335" w14:paraId="5DED653B" w14:textId="77777777" w:rsidTr="00652368">
        <w:trPr>
          <w:trHeight w:val="228"/>
        </w:trPr>
        <w:tc>
          <w:tcPr>
            <w:tcW w:w="653" w:type="dxa"/>
            <w:shd w:val="clear" w:color="auto" w:fill="auto"/>
            <w:noWrap/>
          </w:tcPr>
          <w:p w14:paraId="10250175" w14:textId="45DE6522" w:rsidR="00EB6F29" w:rsidRPr="00F21335" w:rsidRDefault="00EB6F29" w:rsidP="00EB6F29">
            <w:pPr>
              <w:spacing w:line="276" w:lineRule="auto"/>
              <w:jc w:val="both"/>
              <w:rPr>
                <w:rFonts w:ascii="Tahoma" w:hAnsi="Tahoma" w:cs="Tahoma"/>
                <w:sz w:val="20"/>
                <w:szCs w:val="20"/>
              </w:rPr>
            </w:pPr>
            <w:r w:rsidRPr="00F21335">
              <w:rPr>
                <w:rFonts w:ascii="Tahoma" w:hAnsi="Tahoma" w:cs="Tahoma"/>
                <w:sz w:val="20"/>
                <w:szCs w:val="20"/>
              </w:rPr>
              <w:t>9</w:t>
            </w:r>
          </w:p>
        </w:tc>
        <w:tc>
          <w:tcPr>
            <w:tcW w:w="8594" w:type="dxa"/>
            <w:shd w:val="clear" w:color="auto" w:fill="auto"/>
            <w:noWrap/>
          </w:tcPr>
          <w:p w14:paraId="76B59874" w14:textId="47059076" w:rsidR="00EB6F29" w:rsidRPr="00F21335" w:rsidDel="0084386A" w:rsidRDefault="00EB6F29" w:rsidP="00652368">
            <w:pPr>
              <w:jc w:val="both"/>
              <w:rPr>
                <w:rFonts w:ascii="Tahoma" w:hAnsi="Tahoma" w:cs="Tahoma"/>
                <w:sz w:val="20"/>
                <w:szCs w:val="20"/>
              </w:rPr>
            </w:pPr>
            <w:r w:rsidRPr="00F21335">
              <w:rPr>
                <w:rFonts w:ascii="Tahoma" w:hAnsi="Tahoma" w:cs="Tahoma"/>
                <w:bCs/>
                <w:sz w:val="20"/>
                <w:szCs w:val="20"/>
              </w:rPr>
              <w:t>Permiso de operación de la Empresa ancla</w:t>
            </w:r>
          </w:p>
        </w:tc>
        <w:tc>
          <w:tcPr>
            <w:tcW w:w="851" w:type="dxa"/>
            <w:shd w:val="clear" w:color="auto" w:fill="auto"/>
            <w:noWrap/>
          </w:tcPr>
          <w:p w14:paraId="2FA687C3" w14:textId="77777777" w:rsidR="00EB6F29" w:rsidRPr="00F21335" w:rsidRDefault="00EB6F29" w:rsidP="00EB6F29">
            <w:pPr>
              <w:spacing w:line="276" w:lineRule="auto"/>
              <w:jc w:val="both"/>
              <w:rPr>
                <w:rFonts w:ascii="Tahoma" w:hAnsi="Tahoma" w:cs="Tahoma"/>
                <w:b/>
                <w:bCs/>
                <w:sz w:val="20"/>
                <w:szCs w:val="20"/>
              </w:rPr>
            </w:pPr>
          </w:p>
        </w:tc>
        <w:tc>
          <w:tcPr>
            <w:tcW w:w="696" w:type="dxa"/>
            <w:shd w:val="clear" w:color="auto" w:fill="auto"/>
            <w:noWrap/>
          </w:tcPr>
          <w:p w14:paraId="22B313CA" w14:textId="77777777" w:rsidR="00EB6F29" w:rsidRPr="00F21335" w:rsidRDefault="00EB6F29" w:rsidP="00EB6F29">
            <w:pPr>
              <w:spacing w:line="276" w:lineRule="auto"/>
              <w:jc w:val="both"/>
              <w:rPr>
                <w:rFonts w:ascii="Tahoma" w:hAnsi="Tahoma" w:cs="Tahoma"/>
                <w:b/>
                <w:bCs/>
                <w:sz w:val="20"/>
                <w:szCs w:val="20"/>
              </w:rPr>
            </w:pPr>
          </w:p>
        </w:tc>
        <w:tc>
          <w:tcPr>
            <w:tcW w:w="1109" w:type="dxa"/>
            <w:shd w:val="clear" w:color="auto" w:fill="auto"/>
            <w:noWrap/>
          </w:tcPr>
          <w:p w14:paraId="4B0AFEF4" w14:textId="77777777" w:rsidR="00EB6F29" w:rsidRPr="00F21335" w:rsidRDefault="00EB6F29" w:rsidP="00EB6F29">
            <w:pPr>
              <w:spacing w:line="276" w:lineRule="auto"/>
              <w:jc w:val="both"/>
              <w:rPr>
                <w:rFonts w:ascii="Tahoma" w:hAnsi="Tahoma" w:cs="Tahoma"/>
                <w:b/>
                <w:bCs/>
                <w:sz w:val="20"/>
                <w:szCs w:val="20"/>
              </w:rPr>
            </w:pPr>
          </w:p>
        </w:tc>
        <w:tc>
          <w:tcPr>
            <w:tcW w:w="2089" w:type="dxa"/>
            <w:shd w:val="clear" w:color="auto" w:fill="auto"/>
            <w:noWrap/>
          </w:tcPr>
          <w:p w14:paraId="7FE3B6EB" w14:textId="77777777" w:rsidR="00EB6F29" w:rsidRPr="00F21335" w:rsidRDefault="00EB6F29" w:rsidP="00EB6F29">
            <w:pPr>
              <w:spacing w:line="276" w:lineRule="auto"/>
              <w:jc w:val="both"/>
              <w:rPr>
                <w:rFonts w:ascii="Tahoma" w:hAnsi="Tahoma" w:cs="Tahoma"/>
                <w:b/>
                <w:bCs/>
                <w:sz w:val="20"/>
                <w:szCs w:val="20"/>
              </w:rPr>
            </w:pPr>
          </w:p>
        </w:tc>
      </w:tr>
      <w:tr w:rsidR="00B8598F" w:rsidRPr="00F21335" w14:paraId="43EDA015" w14:textId="77777777" w:rsidTr="00652368">
        <w:trPr>
          <w:trHeight w:val="228"/>
        </w:trPr>
        <w:tc>
          <w:tcPr>
            <w:tcW w:w="653" w:type="dxa"/>
            <w:shd w:val="clear" w:color="auto" w:fill="auto"/>
            <w:noWrap/>
          </w:tcPr>
          <w:p w14:paraId="0ACBA3D6" w14:textId="019981A4" w:rsidR="00EB6F29" w:rsidRPr="00F21335" w:rsidRDefault="00EB6F29" w:rsidP="00EB6F29">
            <w:pPr>
              <w:spacing w:line="276" w:lineRule="auto"/>
              <w:jc w:val="both"/>
              <w:rPr>
                <w:rFonts w:ascii="Tahoma" w:hAnsi="Tahoma" w:cs="Tahoma"/>
                <w:sz w:val="20"/>
                <w:szCs w:val="20"/>
              </w:rPr>
            </w:pPr>
            <w:r w:rsidRPr="00F21335">
              <w:rPr>
                <w:rFonts w:ascii="Tahoma" w:hAnsi="Tahoma" w:cs="Tahoma"/>
                <w:sz w:val="20"/>
                <w:szCs w:val="20"/>
              </w:rPr>
              <w:lastRenderedPageBreak/>
              <w:t>10</w:t>
            </w:r>
          </w:p>
        </w:tc>
        <w:tc>
          <w:tcPr>
            <w:tcW w:w="8594" w:type="dxa"/>
            <w:shd w:val="clear" w:color="auto" w:fill="auto"/>
            <w:noWrap/>
          </w:tcPr>
          <w:p w14:paraId="415909B5" w14:textId="7CDF6606" w:rsidR="00EB6F29" w:rsidRPr="00F21335" w:rsidRDefault="00EB6F29" w:rsidP="00652368">
            <w:pPr>
              <w:jc w:val="both"/>
              <w:rPr>
                <w:rFonts w:ascii="Tahoma" w:hAnsi="Tahoma" w:cs="Tahoma"/>
                <w:sz w:val="20"/>
                <w:szCs w:val="20"/>
              </w:rPr>
            </w:pPr>
            <w:r w:rsidRPr="00F21335">
              <w:rPr>
                <w:rFonts w:ascii="Tahoma" w:hAnsi="Tahoma" w:cs="Tahoma"/>
                <w:sz w:val="20"/>
                <w:szCs w:val="20"/>
              </w:rPr>
              <w:t xml:space="preserve">Licencia Ambiental </w:t>
            </w:r>
            <w:r w:rsidR="00FC2D82" w:rsidRPr="00F21335">
              <w:rPr>
                <w:rFonts w:ascii="Tahoma" w:hAnsi="Tahoma" w:cs="Tahoma"/>
                <w:sz w:val="20"/>
                <w:szCs w:val="20"/>
              </w:rPr>
              <w:t>de la Empresa ancla (</w:t>
            </w:r>
            <w:r w:rsidRPr="00F21335">
              <w:rPr>
                <w:rFonts w:ascii="Tahoma" w:hAnsi="Tahoma" w:cs="Tahoma"/>
                <w:sz w:val="20"/>
                <w:szCs w:val="20"/>
              </w:rPr>
              <w:t>o constancia de no requerir licenciamiento ambiental</w:t>
            </w:r>
            <w:r w:rsidR="00FC2D82" w:rsidRPr="00F21335">
              <w:rPr>
                <w:rFonts w:ascii="Tahoma" w:hAnsi="Tahoma" w:cs="Tahoma"/>
                <w:sz w:val="20"/>
                <w:szCs w:val="20"/>
              </w:rPr>
              <w:t>)</w:t>
            </w:r>
          </w:p>
        </w:tc>
        <w:tc>
          <w:tcPr>
            <w:tcW w:w="851" w:type="dxa"/>
            <w:shd w:val="clear" w:color="auto" w:fill="auto"/>
            <w:noWrap/>
          </w:tcPr>
          <w:p w14:paraId="0FD62ABD" w14:textId="77777777" w:rsidR="00EB6F29" w:rsidRPr="00F21335" w:rsidRDefault="00EB6F29" w:rsidP="00EB6F29">
            <w:pPr>
              <w:spacing w:line="276" w:lineRule="auto"/>
              <w:jc w:val="both"/>
              <w:rPr>
                <w:rFonts w:ascii="Tahoma" w:hAnsi="Tahoma" w:cs="Tahoma"/>
                <w:b/>
                <w:bCs/>
                <w:sz w:val="20"/>
                <w:szCs w:val="20"/>
              </w:rPr>
            </w:pPr>
          </w:p>
        </w:tc>
        <w:tc>
          <w:tcPr>
            <w:tcW w:w="696" w:type="dxa"/>
            <w:shd w:val="clear" w:color="auto" w:fill="auto"/>
            <w:noWrap/>
          </w:tcPr>
          <w:p w14:paraId="2632612A" w14:textId="77777777" w:rsidR="00EB6F29" w:rsidRPr="00F21335" w:rsidRDefault="00EB6F29" w:rsidP="00EB6F29">
            <w:pPr>
              <w:spacing w:line="276" w:lineRule="auto"/>
              <w:jc w:val="both"/>
              <w:rPr>
                <w:rFonts w:ascii="Tahoma" w:hAnsi="Tahoma" w:cs="Tahoma"/>
                <w:b/>
                <w:bCs/>
                <w:sz w:val="20"/>
                <w:szCs w:val="20"/>
              </w:rPr>
            </w:pPr>
          </w:p>
        </w:tc>
        <w:tc>
          <w:tcPr>
            <w:tcW w:w="1109" w:type="dxa"/>
            <w:shd w:val="clear" w:color="auto" w:fill="auto"/>
            <w:noWrap/>
          </w:tcPr>
          <w:p w14:paraId="75C64D30" w14:textId="77777777" w:rsidR="00EB6F29" w:rsidRPr="00F21335" w:rsidRDefault="00EB6F29" w:rsidP="00EB6F29">
            <w:pPr>
              <w:spacing w:line="276" w:lineRule="auto"/>
              <w:jc w:val="both"/>
              <w:rPr>
                <w:rFonts w:ascii="Tahoma" w:hAnsi="Tahoma" w:cs="Tahoma"/>
                <w:b/>
                <w:bCs/>
                <w:sz w:val="20"/>
                <w:szCs w:val="20"/>
              </w:rPr>
            </w:pPr>
          </w:p>
        </w:tc>
        <w:tc>
          <w:tcPr>
            <w:tcW w:w="2089" w:type="dxa"/>
            <w:shd w:val="clear" w:color="auto" w:fill="auto"/>
            <w:noWrap/>
          </w:tcPr>
          <w:p w14:paraId="538C2ED6" w14:textId="77777777" w:rsidR="00EB6F29" w:rsidRPr="00F21335" w:rsidRDefault="00EB6F29" w:rsidP="00EB6F29">
            <w:pPr>
              <w:spacing w:line="276" w:lineRule="auto"/>
              <w:jc w:val="both"/>
              <w:rPr>
                <w:rFonts w:ascii="Tahoma" w:hAnsi="Tahoma" w:cs="Tahoma"/>
                <w:b/>
                <w:bCs/>
                <w:sz w:val="20"/>
                <w:szCs w:val="20"/>
              </w:rPr>
            </w:pPr>
          </w:p>
        </w:tc>
      </w:tr>
      <w:tr w:rsidR="00B8598F" w:rsidRPr="00F21335" w14:paraId="52D12309" w14:textId="77777777" w:rsidTr="00652368">
        <w:trPr>
          <w:trHeight w:val="228"/>
        </w:trPr>
        <w:tc>
          <w:tcPr>
            <w:tcW w:w="653" w:type="dxa"/>
            <w:shd w:val="clear" w:color="auto" w:fill="auto"/>
            <w:noWrap/>
          </w:tcPr>
          <w:p w14:paraId="252B1A14" w14:textId="54A7C19A" w:rsidR="00EB6F29" w:rsidRPr="00F21335" w:rsidRDefault="00EB6F29" w:rsidP="00EB6F29">
            <w:pPr>
              <w:spacing w:line="276" w:lineRule="auto"/>
              <w:jc w:val="both"/>
              <w:rPr>
                <w:rFonts w:ascii="Tahoma" w:hAnsi="Tahoma" w:cs="Tahoma"/>
                <w:sz w:val="20"/>
                <w:szCs w:val="20"/>
              </w:rPr>
            </w:pPr>
            <w:r w:rsidRPr="00F21335">
              <w:rPr>
                <w:rFonts w:ascii="Tahoma" w:hAnsi="Tahoma" w:cs="Tahoma"/>
                <w:sz w:val="20"/>
                <w:szCs w:val="20"/>
              </w:rPr>
              <w:t>11</w:t>
            </w:r>
          </w:p>
        </w:tc>
        <w:tc>
          <w:tcPr>
            <w:tcW w:w="8594" w:type="dxa"/>
            <w:shd w:val="clear" w:color="auto" w:fill="auto"/>
            <w:noWrap/>
          </w:tcPr>
          <w:p w14:paraId="01942BDD" w14:textId="3457100F" w:rsidR="00EB6F29" w:rsidRPr="00F21335" w:rsidRDefault="00EB6F29" w:rsidP="00652368">
            <w:pPr>
              <w:jc w:val="both"/>
              <w:rPr>
                <w:rFonts w:ascii="Tahoma" w:hAnsi="Tahoma" w:cs="Tahoma"/>
                <w:sz w:val="20"/>
                <w:szCs w:val="20"/>
              </w:rPr>
            </w:pPr>
            <w:r w:rsidRPr="00F21335">
              <w:rPr>
                <w:rFonts w:ascii="Tahoma" w:hAnsi="Tahoma" w:cs="Tahoma"/>
                <w:sz w:val="20"/>
                <w:szCs w:val="20"/>
              </w:rPr>
              <w:t>Copia de licencia de exportación o certificación de planta</w:t>
            </w:r>
            <w:r w:rsidR="00FC2D82" w:rsidRPr="00F21335">
              <w:rPr>
                <w:rFonts w:ascii="Tahoma" w:hAnsi="Tahoma" w:cs="Tahoma"/>
                <w:sz w:val="20"/>
                <w:szCs w:val="20"/>
              </w:rPr>
              <w:t xml:space="preserve"> (</w:t>
            </w:r>
            <w:r w:rsidRPr="00F21335">
              <w:rPr>
                <w:rFonts w:ascii="Tahoma" w:hAnsi="Tahoma" w:cs="Tahoma"/>
                <w:sz w:val="20"/>
                <w:szCs w:val="20"/>
              </w:rPr>
              <w:t>si aplica</w:t>
            </w:r>
            <w:r w:rsidR="00FC2D82" w:rsidRPr="00F21335">
              <w:rPr>
                <w:rFonts w:ascii="Tahoma" w:hAnsi="Tahoma" w:cs="Tahoma"/>
                <w:sz w:val="20"/>
                <w:szCs w:val="20"/>
              </w:rPr>
              <w:t>)</w:t>
            </w:r>
            <w:r w:rsidR="00325AE1" w:rsidRPr="00F21335">
              <w:rPr>
                <w:rFonts w:ascii="Tahoma" w:hAnsi="Tahoma" w:cs="Tahoma"/>
                <w:sz w:val="20"/>
                <w:szCs w:val="20"/>
              </w:rPr>
              <w:t xml:space="preserve"> de la Empresa ancla</w:t>
            </w:r>
          </w:p>
        </w:tc>
        <w:tc>
          <w:tcPr>
            <w:tcW w:w="851" w:type="dxa"/>
            <w:shd w:val="clear" w:color="auto" w:fill="auto"/>
            <w:noWrap/>
          </w:tcPr>
          <w:p w14:paraId="2C637269" w14:textId="77777777" w:rsidR="00EB6F29" w:rsidRPr="00F21335" w:rsidRDefault="00EB6F29" w:rsidP="00EB6F29">
            <w:pPr>
              <w:spacing w:line="276" w:lineRule="auto"/>
              <w:jc w:val="both"/>
              <w:rPr>
                <w:rFonts w:ascii="Tahoma" w:hAnsi="Tahoma" w:cs="Tahoma"/>
                <w:b/>
                <w:bCs/>
                <w:sz w:val="20"/>
                <w:szCs w:val="20"/>
              </w:rPr>
            </w:pPr>
          </w:p>
        </w:tc>
        <w:tc>
          <w:tcPr>
            <w:tcW w:w="696" w:type="dxa"/>
            <w:shd w:val="clear" w:color="auto" w:fill="auto"/>
            <w:noWrap/>
          </w:tcPr>
          <w:p w14:paraId="7E28F7AA" w14:textId="77777777" w:rsidR="00EB6F29" w:rsidRPr="00F21335" w:rsidRDefault="00EB6F29" w:rsidP="00EB6F29">
            <w:pPr>
              <w:spacing w:line="276" w:lineRule="auto"/>
              <w:jc w:val="both"/>
              <w:rPr>
                <w:rFonts w:ascii="Tahoma" w:hAnsi="Tahoma" w:cs="Tahoma"/>
                <w:b/>
                <w:bCs/>
                <w:sz w:val="20"/>
                <w:szCs w:val="20"/>
              </w:rPr>
            </w:pPr>
          </w:p>
        </w:tc>
        <w:tc>
          <w:tcPr>
            <w:tcW w:w="1109" w:type="dxa"/>
            <w:shd w:val="clear" w:color="auto" w:fill="auto"/>
            <w:noWrap/>
          </w:tcPr>
          <w:p w14:paraId="04B23214" w14:textId="77777777" w:rsidR="00EB6F29" w:rsidRPr="00F21335" w:rsidRDefault="00EB6F29" w:rsidP="00EB6F29">
            <w:pPr>
              <w:spacing w:line="276" w:lineRule="auto"/>
              <w:jc w:val="both"/>
              <w:rPr>
                <w:rFonts w:ascii="Tahoma" w:hAnsi="Tahoma" w:cs="Tahoma"/>
                <w:b/>
                <w:bCs/>
                <w:sz w:val="20"/>
                <w:szCs w:val="20"/>
              </w:rPr>
            </w:pPr>
          </w:p>
        </w:tc>
        <w:tc>
          <w:tcPr>
            <w:tcW w:w="2089" w:type="dxa"/>
            <w:shd w:val="clear" w:color="auto" w:fill="auto"/>
            <w:noWrap/>
          </w:tcPr>
          <w:p w14:paraId="4337E821" w14:textId="77777777" w:rsidR="00EB6F29" w:rsidRPr="00F21335" w:rsidRDefault="00EB6F29" w:rsidP="00EB6F29">
            <w:pPr>
              <w:spacing w:line="276" w:lineRule="auto"/>
              <w:jc w:val="both"/>
              <w:rPr>
                <w:rFonts w:ascii="Tahoma" w:hAnsi="Tahoma" w:cs="Tahoma"/>
                <w:b/>
                <w:bCs/>
                <w:sz w:val="20"/>
                <w:szCs w:val="20"/>
              </w:rPr>
            </w:pPr>
          </w:p>
        </w:tc>
      </w:tr>
      <w:tr w:rsidR="00B8598F" w:rsidRPr="00F21335" w14:paraId="1EACC4E6" w14:textId="77777777" w:rsidTr="00652368">
        <w:trPr>
          <w:trHeight w:val="228"/>
        </w:trPr>
        <w:tc>
          <w:tcPr>
            <w:tcW w:w="653" w:type="dxa"/>
            <w:shd w:val="clear" w:color="auto" w:fill="auto"/>
            <w:noWrap/>
          </w:tcPr>
          <w:p w14:paraId="160B955A" w14:textId="2A7B912C" w:rsidR="00EB6F29" w:rsidRPr="00F21335" w:rsidRDefault="00EB6F29" w:rsidP="00EB6F29">
            <w:pPr>
              <w:spacing w:line="276" w:lineRule="auto"/>
              <w:jc w:val="both"/>
              <w:rPr>
                <w:rFonts w:ascii="Tahoma" w:hAnsi="Tahoma" w:cs="Tahoma"/>
                <w:sz w:val="20"/>
                <w:szCs w:val="20"/>
              </w:rPr>
            </w:pPr>
            <w:r w:rsidRPr="00F21335">
              <w:rPr>
                <w:rFonts w:ascii="Tahoma" w:hAnsi="Tahoma" w:cs="Tahoma"/>
                <w:sz w:val="20"/>
                <w:szCs w:val="20"/>
              </w:rPr>
              <w:t>12</w:t>
            </w:r>
          </w:p>
        </w:tc>
        <w:tc>
          <w:tcPr>
            <w:tcW w:w="8594" w:type="dxa"/>
            <w:shd w:val="clear" w:color="auto" w:fill="auto"/>
            <w:noWrap/>
          </w:tcPr>
          <w:p w14:paraId="556D51D8" w14:textId="4DFA93F5" w:rsidR="00EB6F29" w:rsidRPr="00F21335" w:rsidDel="0084386A" w:rsidRDefault="00EB6F29" w:rsidP="00652368">
            <w:pPr>
              <w:jc w:val="both"/>
              <w:rPr>
                <w:rFonts w:ascii="Tahoma" w:hAnsi="Tahoma" w:cs="Tahoma"/>
                <w:sz w:val="20"/>
                <w:szCs w:val="20"/>
              </w:rPr>
            </w:pPr>
            <w:r w:rsidRPr="00F21335">
              <w:rPr>
                <w:rFonts w:ascii="Tahoma" w:hAnsi="Tahoma" w:cs="Tahoma"/>
                <w:bCs/>
                <w:sz w:val="20"/>
                <w:szCs w:val="20"/>
              </w:rPr>
              <w:t>Licencia sanitaria de la Empresa ancla (si aplica)</w:t>
            </w:r>
          </w:p>
        </w:tc>
        <w:tc>
          <w:tcPr>
            <w:tcW w:w="851" w:type="dxa"/>
            <w:shd w:val="clear" w:color="auto" w:fill="auto"/>
            <w:noWrap/>
          </w:tcPr>
          <w:p w14:paraId="5DE9B57E" w14:textId="77777777" w:rsidR="00EB6F29" w:rsidRPr="00F21335" w:rsidRDefault="00EB6F29" w:rsidP="00EB6F29">
            <w:pPr>
              <w:spacing w:line="276" w:lineRule="auto"/>
              <w:jc w:val="both"/>
              <w:rPr>
                <w:rFonts w:ascii="Tahoma" w:hAnsi="Tahoma" w:cs="Tahoma"/>
                <w:b/>
                <w:bCs/>
                <w:sz w:val="20"/>
                <w:szCs w:val="20"/>
              </w:rPr>
            </w:pPr>
          </w:p>
        </w:tc>
        <w:tc>
          <w:tcPr>
            <w:tcW w:w="696" w:type="dxa"/>
            <w:shd w:val="clear" w:color="auto" w:fill="auto"/>
            <w:noWrap/>
          </w:tcPr>
          <w:p w14:paraId="69E47D6F" w14:textId="77777777" w:rsidR="00EB6F29" w:rsidRPr="00F21335" w:rsidRDefault="00EB6F29" w:rsidP="00EB6F29">
            <w:pPr>
              <w:spacing w:line="276" w:lineRule="auto"/>
              <w:jc w:val="both"/>
              <w:rPr>
                <w:rFonts w:ascii="Tahoma" w:hAnsi="Tahoma" w:cs="Tahoma"/>
                <w:b/>
                <w:bCs/>
                <w:sz w:val="20"/>
                <w:szCs w:val="20"/>
              </w:rPr>
            </w:pPr>
          </w:p>
        </w:tc>
        <w:tc>
          <w:tcPr>
            <w:tcW w:w="1109" w:type="dxa"/>
            <w:shd w:val="clear" w:color="auto" w:fill="auto"/>
            <w:noWrap/>
          </w:tcPr>
          <w:p w14:paraId="7DAD0348" w14:textId="77777777" w:rsidR="00EB6F29" w:rsidRPr="00F21335" w:rsidRDefault="00EB6F29" w:rsidP="00EB6F29">
            <w:pPr>
              <w:spacing w:line="276" w:lineRule="auto"/>
              <w:jc w:val="both"/>
              <w:rPr>
                <w:rFonts w:ascii="Tahoma" w:hAnsi="Tahoma" w:cs="Tahoma"/>
                <w:b/>
                <w:bCs/>
                <w:sz w:val="20"/>
                <w:szCs w:val="20"/>
              </w:rPr>
            </w:pPr>
          </w:p>
        </w:tc>
        <w:tc>
          <w:tcPr>
            <w:tcW w:w="2089" w:type="dxa"/>
            <w:shd w:val="clear" w:color="auto" w:fill="auto"/>
            <w:noWrap/>
          </w:tcPr>
          <w:p w14:paraId="7163D9F0" w14:textId="77777777" w:rsidR="00EB6F29" w:rsidRPr="00F21335" w:rsidRDefault="00EB6F29" w:rsidP="00EB6F29">
            <w:pPr>
              <w:spacing w:line="276" w:lineRule="auto"/>
              <w:jc w:val="both"/>
              <w:rPr>
                <w:rFonts w:ascii="Tahoma" w:hAnsi="Tahoma" w:cs="Tahoma"/>
                <w:b/>
                <w:bCs/>
                <w:sz w:val="20"/>
                <w:szCs w:val="20"/>
              </w:rPr>
            </w:pPr>
          </w:p>
        </w:tc>
      </w:tr>
      <w:tr w:rsidR="00B8598F" w:rsidRPr="00F21335" w14:paraId="70857E6B" w14:textId="77777777" w:rsidTr="00652368">
        <w:trPr>
          <w:trHeight w:val="228"/>
        </w:trPr>
        <w:tc>
          <w:tcPr>
            <w:tcW w:w="653" w:type="dxa"/>
            <w:shd w:val="clear" w:color="auto" w:fill="auto"/>
            <w:noWrap/>
          </w:tcPr>
          <w:p w14:paraId="1CD702FA" w14:textId="17D7F90B" w:rsidR="00EB6F29" w:rsidRPr="00F21335" w:rsidRDefault="00EB6F29" w:rsidP="00EB6F29">
            <w:pPr>
              <w:spacing w:line="276" w:lineRule="auto"/>
              <w:jc w:val="both"/>
              <w:rPr>
                <w:rFonts w:ascii="Tahoma" w:hAnsi="Tahoma" w:cs="Tahoma"/>
                <w:sz w:val="20"/>
                <w:szCs w:val="20"/>
              </w:rPr>
            </w:pPr>
            <w:r w:rsidRPr="00F21335">
              <w:rPr>
                <w:rFonts w:ascii="Tahoma" w:hAnsi="Tahoma" w:cs="Tahoma"/>
                <w:sz w:val="20"/>
                <w:szCs w:val="20"/>
              </w:rPr>
              <w:t>13</w:t>
            </w:r>
          </w:p>
        </w:tc>
        <w:tc>
          <w:tcPr>
            <w:tcW w:w="8594" w:type="dxa"/>
            <w:shd w:val="clear" w:color="auto" w:fill="auto"/>
            <w:noWrap/>
          </w:tcPr>
          <w:p w14:paraId="7F9A0543" w14:textId="36527254" w:rsidR="00EB6F29" w:rsidRPr="00F21335" w:rsidDel="0084386A" w:rsidRDefault="00EB6F29" w:rsidP="00652368">
            <w:pPr>
              <w:jc w:val="both"/>
              <w:rPr>
                <w:rFonts w:ascii="Tahoma" w:hAnsi="Tahoma" w:cs="Tahoma"/>
                <w:sz w:val="20"/>
                <w:szCs w:val="20"/>
              </w:rPr>
            </w:pPr>
            <w:r w:rsidRPr="00F21335">
              <w:rPr>
                <w:rFonts w:ascii="Tahoma" w:hAnsi="Tahoma" w:cs="Tahoma"/>
                <w:sz w:val="20"/>
                <w:szCs w:val="20"/>
              </w:rPr>
              <w:t>Dos o más referencias comerciales y financieras</w:t>
            </w:r>
            <w:r w:rsidR="00325AE1" w:rsidRPr="00F21335">
              <w:rPr>
                <w:rFonts w:ascii="Tahoma" w:hAnsi="Tahoma" w:cs="Tahoma"/>
                <w:sz w:val="20"/>
                <w:szCs w:val="20"/>
              </w:rPr>
              <w:t xml:space="preserve"> de la Empresa ancla</w:t>
            </w:r>
          </w:p>
        </w:tc>
        <w:tc>
          <w:tcPr>
            <w:tcW w:w="851" w:type="dxa"/>
            <w:shd w:val="clear" w:color="auto" w:fill="auto"/>
            <w:noWrap/>
          </w:tcPr>
          <w:p w14:paraId="52C8D061" w14:textId="77777777" w:rsidR="00EB6F29" w:rsidRPr="00F21335" w:rsidRDefault="00EB6F29" w:rsidP="00EB6F29">
            <w:pPr>
              <w:spacing w:line="276" w:lineRule="auto"/>
              <w:jc w:val="both"/>
              <w:rPr>
                <w:rFonts w:ascii="Tahoma" w:hAnsi="Tahoma" w:cs="Tahoma"/>
                <w:b/>
                <w:bCs/>
                <w:sz w:val="20"/>
                <w:szCs w:val="20"/>
              </w:rPr>
            </w:pPr>
          </w:p>
        </w:tc>
        <w:tc>
          <w:tcPr>
            <w:tcW w:w="696" w:type="dxa"/>
            <w:shd w:val="clear" w:color="auto" w:fill="auto"/>
            <w:noWrap/>
          </w:tcPr>
          <w:p w14:paraId="7CEEE895" w14:textId="77777777" w:rsidR="00EB6F29" w:rsidRPr="00F21335" w:rsidRDefault="00EB6F29" w:rsidP="00EB6F29">
            <w:pPr>
              <w:spacing w:line="276" w:lineRule="auto"/>
              <w:jc w:val="both"/>
              <w:rPr>
                <w:rFonts w:ascii="Tahoma" w:hAnsi="Tahoma" w:cs="Tahoma"/>
                <w:b/>
                <w:bCs/>
                <w:sz w:val="20"/>
                <w:szCs w:val="20"/>
              </w:rPr>
            </w:pPr>
          </w:p>
        </w:tc>
        <w:tc>
          <w:tcPr>
            <w:tcW w:w="1109" w:type="dxa"/>
            <w:shd w:val="clear" w:color="auto" w:fill="auto"/>
            <w:noWrap/>
          </w:tcPr>
          <w:p w14:paraId="745DAA0A" w14:textId="77777777" w:rsidR="00EB6F29" w:rsidRPr="00F21335" w:rsidRDefault="00EB6F29" w:rsidP="00EB6F29">
            <w:pPr>
              <w:spacing w:line="276" w:lineRule="auto"/>
              <w:jc w:val="both"/>
              <w:rPr>
                <w:rFonts w:ascii="Tahoma" w:hAnsi="Tahoma" w:cs="Tahoma"/>
                <w:b/>
                <w:bCs/>
                <w:sz w:val="20"/>
                <w:szCs w:val="20"/>
              </w:rPr>
            </w:pPr>
          </w:p>
        </w:tc>
        <w:tc>
          <w:tcPr>
            <w:tcW w:w="2089" w:type="dxa"/>
            <w:shd w:val="clear" w:color="auto" w:fill="auto"/>
            <w:noWrap/>
          </w:tcPr>
          <w:p w14:paraId="48514309" w14:textId="77777777" w:rsidR="00EB6F29" w:rsidRPr="00F21335" w:rsidRDefault="00EB6F29" w:rsidP="00EB6F29">
            <w:pPr>
              <w:spacing w:line="276" w:lineRule="auto"/>
              <w:jc w:val="both"/>
              <w:rPr>
                <w:rFonts w:ascii="Tahoma" w:hAnsi="Tahoma" w:cs="Tahoma"/>
                <w:b/>
                <w:bCs/>
                <w:sz w:val="20"/>
                <w:szCs w:val="20"/>
              </w:rPr>
            </w:pPr>
          </w:p>
        </w:tc>
      </w:tr>
      <w:tr w:rsidR="00B8598F" w:rsidRPr="00F21335" w14:paraId="4D0D957D" w14:textId="77777777" w:rsidTr="00652368">
        <w:trPr>
          <w:trHeight w:val="228"/>
        </w:trPr>
        <w:tc>
          <w:tcPr>
            <w:tcW w:w="653" w:type="dxa"/>
            <w:shd w:val="clear" w:color="auto" w:fill="auto"/>
            <w:noWrap/>
          </w:tcPr>
          <w:p w14:paraId="13B31FB4" w14:textId="045A1978" w:rsidR="00EB6F29" w:rsidRPr="00F21335" w:rsidRDefault="00EB6F29" w:rsidP="00EB6F29">
            <w:pPr>
              <w:spacing w:line="276" w:lineRule="auto"/>
              <w:jc w:val="both"/>
              <w:rPr>
                <w:rFonts w:ascii="Tahoma" w:hAnsi="Tahoma" w:cs="Tahoma"/>
                <w:sz w:val="20"/>
                <w:szCs w:val="20"/>
              </w:rPr>
            </w:pPr>
            <w:r w:rsidRPr="00F21335">
              <w:rPr>
                <w:rFonts w:ascii="Tahoma" w:hAnsi="Tahoma" w:cs="Tahoma"/>
                <w:sz w:val="20"/>
                <w:szCs w:val="20"/>
              </w:rPr>
              <w:t>14</w:t>
            </w:r>
          </w:p>
        </w:tc>
        <w:tc>
          <w:tcPr>
            <w:tcW w:w="8594" w:type="dxa"/>
            <w:shd w:val="clear" w:color="auto" w:fill="auto"/>
            <w:noWrap/>
          </w:tcPr>
          <w:p w14:paraId="59D40585" w14:textId="7BE5E309" w:rsidR="00EB6F29" w:rsidRPr="00F21335" w:rsidDel="0084386A" w:rsidRDefault="00EB6F29" w:rsidP="00652368">
            <w:pPr>
              <w:jc w:val="both"/>
              <w:rPr>
                <w:rFonts w:ascii="Tahoma" w:hAnsi="Tahoma" w:cs="Tahoma"/>
                <w:sz w:val="20"/>
                <w:szCs w:val="20"/>
              </w:rPr>
            </w:pPr>
            <w:r w:rsidRPr="00F21335">
              <w:rPr>
                <w:rFonts w:ascii="Tahoma" w:hAnsi="Tahoma" w:cs="Tahoma"/>
                <w:sz w:val="20"/>
                <w:szCs w:val="20"/>
              </w:rPr>
              <w:t>Evidencias de relación comercial estable con un mercado formal (contratos, boletas de compras, recibos de entrega, facturas, etc.)</w:t>
            </w:r>
          </w:p>
        </w:tc>
        <w:tc>
          <w:tcPr>
            <w:tcW w:w="851" w:type="dxa"/>
            <w:shd w:val="clear" w:color="auto" w:fill="auto"/>
            <w:noWrap/>
          </w:tcPr>
          <w:p w14:paraId="35E4A3F2" w14:textId="77777777" w:rsidR="00EB6F29" w:rsidRPr="00F21335" w:rsidRDefault="00EB6F29" w:rsidP="00EB6F29">
            <w:pPr>
              <w:spacing w:line="276" w:lineRule="auto"/>
              <w:jc w:val="both"/>
              <w:rPr>
                <w:rFonts w:ascii="Tahoma" w:hAnsi="Tahoma" w:cs="Tahoma"/>
                <w:b/>
                <w:bCs/>
                <w:sz w:val="20"/>
                <w:szCs w:val="20"/>
              </w:rPr>
            </w:pPr>
          </w:p>
        </w:tc>
        <w:tc>
          <w:tcPr>
            <w:tcW w:w="696" w:type="dxa"/>
            <w:shd w:val="clear" w:color="auto" w:fill="auto"/>
            <w:noWrap/>
          </w:tcPr>
          <w:p w14:paraId="1F725295" w14:textId="77777777" w:rsidR="00EB6F29" w:rsidRPr="00F21335" w:rsidRDefault="00EB6F29" w:rsidP="00EB6F29">
            <w:pPr>
              <w:spacing w:line="276" w:lineRule="auto"/>
              <w:jc w:val="both"/>
              <w:rPr>
                <w:rFonts w:ascii="Tahoma" w:hAnsi="Tahoma" w:cs="Tahoma"/>
                <w:b/>
                <w:bCs/>
                <w:sz w:val="20"/>
                <w:szCs w:val="20"/>
              </w:rPr>
            </w:pPr>
          </w:p>
        </w:tc>
        <w:tc>
          <w:tcPr>
            <w:tcW w:w="1109" w:type="dxa"/>
            <w:shd w:val="clear" w:color="auto" w:fill="auto"/>
            <w:noWrap/>
          </w:tcPr>
          <w:p w14:paraId="7FD6E588" w14:textId="77777777" w:rsidR="00EB6F29" w:rsidRPr="00F21335" w:rsidRDefault="00EB6F29" w:rsidP="00EB6F29">
            <w:pPr>
              <w:spacing w:line="276" w:lineRule="auto"/>
              <w:jc w:val="both"/>
              <w:rPr>
                <w:rFonts w:ascii="Tahoma" w:hAnsi="Tahoma" w:cs="Tahoma"/>
                <w:b/>
                <w:bCs/>
                <w:sz w:val="20"/>
                <w:szCs w:val="20"/>
              </w:rPr>
            </w:pPr>
          </w:p>
        </w:tc>
        <w:tc>
          <w:tcPr>
            <w:tcW w:w="2089" w:type="dxa"/>
            <w:shd w:val="clear" w:color="auto" w:fill="auto"/>
            <w:noWrap/>
          </w:tcPr>
          <w:p w14:paraId="72309694" w14:textId="77777777" w:rsidR="00EB6F29" w:rsidRPr="00F21335" w:rsidRDefault="00EB6F29" w:rsidP="00EB6F29">
            <w:pPr>
              <w:spacing w:line="276" w:lineRule="auto"/>
              <w:jc w:val="both"/>
              <w:rPr>
                <w:rFonts w:ascii="Tahoma" w:hAnsi="Tahoma" w:cs="Tahoma"/>
                <w:b/>
                <w:bCs/>
                <w:sz w:val="20"/>
                <w:szCs w:val="20"/>
              </w:rPr>
            </w:pPr>
          </w:p>
        </w:tc>
      </w:tr>
      <w:tr w:rsidR="00B8598F" w:rsidRPr="00F21335" w14:paraId="7D7CE1E6" w14:textId="77777777" w:rsidTr="00652368">
        <w:trPr>
          <w:trHeight w:val="228"/>
        </w:trPr>
        <w:tc>
          <w:tcPr>
            <w:tcW w:w="653" w:type="dxa"/>
            <w:shd w:val="clear" w:color="auto" w:fill="auto"/>
            <w:noWrap/>
          </w:tcPr>
          <w:p w14:paraId="65FA9C7D" w14:textId="3EB20F1B" w:rsidR="00EB6F29" w:rsidRPr="00F21335" w:rsidRDefault="00EB6F29" w:rsidP="00EB6F29">
            <w:pPr>
              <w:spacing w:line="276" w:lineRule="auto"/>
              <w:jc w:val="both"/>
              <w:rPr>
                <w:rFonts w:ascii="Tahoma" w:hAnsi="Tahoma" w:cs="Tahoma"/>
                <w:sz w:val="20"/>
                <w:szCs w:val="20"/>
              </w:rPr>
            </w:pPr>
            <w:r w:rsidRPr="00F21335">
              <w:rPr>
                <w:rFonts w:ascii="Tahoma" w:hAnsi="Tahoma" w:cs="Tahoma"/>
                <w:sz w:val="20"/>
                <w:szCs w:val="20"/>
              </w:rPr>
              <w:t>1</w:t>
            </w:r>
            <w:r w:rsidR="002D332F">
              <w:rPr>
                <w:rFonts w:ascii="Tahoma" w:hAnsi="Tahoma" w:cs="Tahoma"/>
                <w:sz w:val="20"/>
                <w:szCs w:val="20"/>
              </w:rPr>
              <w:t>5</w:t>
            </w:r>
          </w:p>
        </w:tc>
        <w:tc>
          <w:tcPr>
            <w:tcW w:w="8594" w:type="dxa"/>
            <w:shd w:val="clear" w:color="auto" w:fill="auto"/>
            <w:noWrap/>
          </w:tcPr>
          <w:p w14:paraId="5A52625E" w14:textId="4A4B6459" w:rsidR="00EB6F29" w:rsidRPr="00F21335" w:rsidDel="0084386A" w:rsidRDefault="00EB6F29" w:rsidP="00652368">
            <w:pPr>
              <w:jc w:val="both"/>
              <w:rPr>
                <w:rFonts w:ascii="Tahoma" w:hAnsi="Tahoma" w:cs="Tahoma"/>
                <w:sz w:val="20"/>
                <w:szCs w:val="20"/>
              </w:rPr>
            </w:pPr>
            <w:r w:rsidRPr="00F21335">
              <w:rPr>
                <w:rFonts w:ascii="Tahoma" w:hAnsi="Tahoma" w:cs="Tahoma"/>
                <w:sz w:val="20"/>
                <w:szCs w:val="20"/>
              </w:rPr>
              <w:t xml:space="preserve">Estados financieros consolidados </w:t>
            </w:r>
            <w:r w:rsidR="00FC2D82" w:rsidRPr="00F21335">
              <w:rPr>
                <w:rFonts w:ascii="Tahoma" w:hAnsi="Tahoma" w:cs="Tahoma"/>
                <w:sz w:val="20"/>
                <w:szCs w:val="20"/>
              </w:rPr>
              <w:t xml:space="preserve">de la Empresa ancla </w:t>
            </w:r>
            <w:r w:rsidRPr="00F21335">
              <w:rPr>
                <w:rFonts w:ascii="Tahoma" w:hAnsi="Tahoma" w:cs="Tahoma"/>
                <w:sz w:val="20"/>
                <w:szCs w:val="20"/>
              </w:rPr>
              <w:t>de los dos (2) últimos años fiscales, firmado por un perito o contador colegiado</w:t>
            </w:r>
            <w:r w:rsidR="00325AE1" w:rsidRPr="00F21335">
              <w:rPr>
                <w:rFonts w:ascii="Tahoma" w:hAnsi="Tahoma" w:cs="Tahoma"/>
                <w:sz w:val="20"/>
                <w:szCs w:val="20"/>
              </w:rPr>
              <w:t>.</w:t>
            </w:r>
          </w:p>
        </w:tc>
        <w:tc>
          <w:tcPr>
            <w:tcW w:w="851" w:type="dxa"/>
            <w:shd w:val="clear" w:color="auto" w:fill="auto"/>
            <w:noWrap/>
          </w:tcPr>
          <w:p w14:paraId="25948CC3" w14:textId="77777777" w:rsidR="00EB6F29" w:rsidRPr="00F21335" w:rsidRDefault="00EB6F29" w:rsidP="00EB6F29">
            <w:pPr>
              <w:spacing w:line="276" w:lineRule="auto"/>
              <w:jc w:val="both"/>
              <w:rPr>
                <w:rFonts w:ascii="Tahoma" w:hAnsi="Tahoma" w:cs="Tahoma"/>
                <w:b/>
                <w:bCs/>
                <w:sz w:val="20"/>
                <w:szCs w:val="20"/>
              </w:rPr>
            </w:pPr>
          </w:p>
        </w:tc>
        <w:tc>
          <w:tcPr>
            <w:tcW w:w="696" w:type="dxa"/>
            <w:shd w:val="clear" w:color="auto" w:fill="auto"/>
            <w:noWrap/>
          </w:tcPr>
          <w:p w14:paraId="4EE8DBCC" w14:textId="77777777" w:rsidR="00EB6F29" w:rsidRPr="00F21335" w:rsidRDefault="00EB6F29" w:rsidP="00EB6F29">
            <w:pPr>
              <w:spacing w:line="276" w:lineRule="auto"/>
              <w:jc w:val="both"/>
              <w:rPr>
                <w:rFonts w:ascii="Tahoma" w:hAnsi="Tahoma" w:cs="Tahoma"/>
                <w:b/>
                <w:bCs/>
                <w:sz w:val="20"/>
                <w:szCs w:val="20"/>
              </w:rPr>
            </w:pPr>
          </w:p>
        </w:tc>
        <w:tc>
          <w:tcPr>
            <w:tcW w:w="1109" w:type="dxa"/>
            <w:shd w:val="clear" w:color="auto" w:fill="auto"/>
            <w:noWrap/>
          </w:tcPr>
          <w:p w14:paraId="5644FB79" w14:textId="77777777" w:rsidR="00EB6F29" w:rsidRPr="00F21335" w:rsidRDefault="00EB6F29" w:rsidP="00EB6F29">
            <w:pPr>
              <w:spacing w:line="276" w:lineRule="auto"/>
              <w:jc w:val="both"/>
              <w:rPr>
                <w:rFonts w:ascii="Tahoma" w:hAnsi="Tahoma" w:cs="Tahoma"/>
                <w:b/>
                <w:bCs/>
                <w:sz w:val="20"/>
                <w:szCs w:val="20"/>
              </w:rPr>
            </w:pPr>
          </w:p>
        </w:tc>
        <w:tc>
          <w:tcPr>
            <w:tcW w:w="2089" w:type="dxa"/>
            <w:shd w:val="clear" w:color="auto" w:fill="auto"/>
            <w:noWrap/>
          </w:tcPr>
          <w:p w14:paraId="2F702D0C" w14:textId="77777777" w:rsidR="00EB6F29" w:rsidRPr="00F21335" w:rsidRDefault="00EB6F29" w:rsidP="00EB6F29">
            <w:pPr>
              <w:spacing w:line="276" w:lineRule="auto"/>
              <w:jc w:val="both"/>
              <w:rPr>
                <w:rFonts w:ascii="Tahoma" w:hAnsi="Tahoma" w:cs="Tahoma"/>
                <w:b/>
                <w:bCs/>
                <w:sz w:val="20"/>
                <w:szCs w:val="20"/>
              </w:rPr>
            </w:pPr>
          </w:p>
        </w:tc>
      </w:tr>
      <w:tr w:rsidR="00B8598F" w:rsidRPr="00F21335" w14:paraId="755174A5" w14:textId="77777777" w:rsidTr="00652368">
        <w:trPr>
          <w:trHeight w:val="228"/>
        </w:trPr>
        <w:tc>
          <w:tcPr>
            <w:tcW w:w="653" w:type="dxa"/>
            <w:shd w:val="clear" w:color="auto" w:fill="auto"/>
            <w:noWrap/>
          </w:tcPr>
          <w:p w14:paraId="43F4EEA7" w14:textId="5366BB9F" w:rsidR="00EB6F29" w:rsidRPr="00F21335" w:rsidRDefault="00EB6F29" w:rsidP="00EB6F29">
            <w:pPr>
              <w:spacing w:line="276" w:lineRule="auto"/>
              <w:jc w:val="both"/>
              <w:rPr>
                <w:rFonts w:ascii="Tahoma" w:hAnsi="Tahoma" w:cs="Tahoma"/>
                <w:sz w:val="20"/>
                <w:szCs w:val="20"/>
              </w:rPr>
            </w:pPr>
            <w:r w:rsidRPr="00F21335">
              <w:rPr>
                <w:rFonts w:ascii="Tahoma" w:hAnsi="Tahoma" w:cs="Tahoma"/>
                <w:sz w:val="20"/>
                <w:szCs w:val="20"/>
              </w:rPr>
              <w:t>1</w:t>
            </w:r>
            <w:r w:rsidR="002D332F">
              <w:rPr>
                <w:rFonts w:ascii="Tahoma" w:hAnsi="Tahoma" w:cs="Tahoma"/>
                <w:sz w:val="20"/>
                <w:szCs w:val="20"/>
              </w:rPr>
              <w:t>6</w:t>
            </w:r>
          </w:p>
        </w:tc>
        <w:tc>
          <w:tcPr>
            <w:tcW w:w="8594" w:type="dxa"/>
            <w:shd w:val="clear" w:color="auto" w:fill="auto"/>
            <w:noWrap/>
          </w:tcPr>
          <w:p w14:paraId="26745B14" w14:textId="0BC72A55" w:rsidR="00EB6F29" w:rsidRPr="00F21335" w:rsidDel="0084386A" w:rsidRDefault="00EB6F29" w:rsidP="00652368">
            <w:pPr>
              <w:jc w:val="both"/>
              <w:rPr>
                <w:rFonts w:ascii="Tahoma" w:hAnsi="Tahoma" w:cs="Tahoma"/>
                <w:sz w:val="20"/>
                <w:szCs w:val="20"/>
              </w:rPr>
            </w:pPr>
            <w:r w:rsidRPr="00F21335">
              <w:rPr>
                <w:rFonts w:ascii="Tahoma" w:hAnsi="Tahoma" w:cs="Tahoma"/>
                <w:sz w:val="20"/>
                <w:szCs w:val="20"/>
              </w:rPr>
              <w:t>Plan de Gestión Social (PGS)</w:t>
            </w:r>
          </w:p>
        </w:tc>
        <w:tc>
          <w:tcPr>
            <w:tcW w:w="851" w:type="dxa"/>
            <w:shd w:val="clear" w:color="auto" w:fill="auto"/>
            <w:noWrap/>
          </w:tcPr>
          <w:p w14:paraId="58D6E302" w14:textId="77777777" w:rsidR="00EB6F29" w:rsidRPr="00F21335" w:rsidRDefault="00EB6F29" w:rsidP="00EB6F29">
            <w:pPr>
              <w:spacing w:line="276" w:lineRule="auto"/>
              <w:jc w:val="both"/>
              <w:rPr>
                <w:rFonts w:ascii="Tahoma" w:hAnsi="Tahoma" w:cs="Tahoma"/>
                <w:b/>
                <w:bCs/>
                <w:sz w:val="20"/>
                <w:szCs w:val="20"/>
              </w:rPr>
            </w:pPr>
          </w:p>
        </w:tc>
        <w:tc>
          <w:tcPr>
            <w:tcW w:w="696" w:type="dxa"/>
            <w:shd w:val="clear" w:color="auto" w:fill="auto"/>
            <w:noWrap/>
          </w:tcPr>
          <w:p w14:paraId="46CFAE46" w14:textId="77777777" w:rsidR="00EB6F29" w:rsidRPr="00F21335" w:rsidRDefault="00EB6F29" w:rsidP="00EB6F29">
            <w:pPr>
              <w:spacing w:line="276" w:lineRule="auto"/>
              <w:jc w:val="both"/>
              <w:rPr>
                <w:rFonts w:ascii="Tahoma" w:hAnsi="Tahoma" w:cs="Tahoma"/>
                <w:b/>
                <w:bCs/>
                <w:sz w:val="20"/>
                <w:szCs w:val="20"/>
              </w:rPr>
            </w:pPr>
          </w:p>
        </w:tc>
        <w:tc>
          <w:tcPr>
            <w:tcW w:w="1109" w:type="dxa"/>
            <w:shd w:val="clear" w:color="auto" w:fill="auto"/>
            <w:noWrap/>
          </w:tcPr>
          <w:p w14:paraId="285D9882" w14:textId="77777777" w:rsidR="00EB6F29" w:rsidRPr="00F21335" w:rsidRDefault="00EB6F29" w:rsidP="00EB6F29">
            <w:pPr>
              <w:spacing w:line="276" w:lineRule="auto"/>
              <w:jc w:val="both"/>
              <w:rPr>
                <w:rFonts w:ascii="Tahoma" w:hAnsi="Tahoma" w:cs="Tahoma"/>
                <w:b/>
                <w:bCs/>
                <w:sz w:val="20"/>
                <w:szCs w:val="20"/>
              </w:rPr>
            </w:pPr>
          </w:p>
        </w:tc>
        <w:tc>
          <w:tcPr>
            <w:tcW w:w="2089" w:type="dxa"/>
            <w:shd w:val="clear" w:color="auto" w:fill="auto"/>
            <w:noWrap/>
          </w:tcPr>
          <w:p w14:paraId="29B08E57" w14:textId="77777777" w:rsidR="00EB6F29" w:rsidRPr="00F21335" w:rsidRDefault="00EB6F29" w:rsidP="00EB6F29">
            <w:pPr>
              <w:spacing w:line="276" w:lineRule="auto"/>
              <w:jc w:val="both"/>
              <w:rPr>
                <w:rFonts w:ascii="Tahoma" w:hAnsi="Tahoma" w:cs="Tahoma"/>
                <w:b/>
                <w:bCs/>
                <w:sz w:val="20"/>
                <w:szCs w:val="20"/>
              </w:rPr>
            </w:pPr>
          </w:p>
        </w:tc>
      </w:tr>
      <w:tr w:rsidR="00B8598F" w:rsidRPr="00F21335" w14:paraId="580085DE" w14:textId="77777777" w:rsidTr="00652368">
        <w:trPr>
          <w:trHeight w:val="228"/>
        </w:trPr>
        <w:tc>
          <w:tcPr>
            <w:tcW w:w="653" w:type="dxa"/>
            <w:shd w:val="clear" w:color="auto" w:fill="auto"/>
            <w:noWrap/>
          </w:tcPr>
          <w:p w14:paraId="18F3DA03" w14:textId="423B6D59" w:rsidR="00EB6F29" w:rsidRPr="00F21335" w:rsidRDefault="00EB6F29" w:rsidP="00EB6F29">
            <w:pPr>
              <w:spacing w:line="276" w:lineRule="auto"/>
              <w:jc w:val="both"/>
              <w:rPr>
                <w:rFonts w:ascii="Tahoma" w:hAnsi="Tahoma" w:cs="Tahoma"/>
                <w:sz w:val="20"/>
                <w:szCs w:val="20"/>
              </w:rPr>
            </w:pPr>
            <w:r w:rsidRPr="00F21335">
              <w:rPr>
                <w:rFonts w:ascii="Tahoma" w:hAnsi="Tahoma" w:cs="Tahoma"/>
                <w:sz w:val="20"/>
                <w:szCs w:val="20"/>
              </w:rPr>
              <w:t>1</w:t>
            </w:r>
            <w:r w:rsidR="002D332F">
              <w:rPr>
                <w:rFonts w:ascii="Tahoma" w:hAnsi="Tahoma" w:cs="Tahoma"/>
                <w:sz w:val="20"/>
                <w:szCs w:val="20"/>
              </w:rPr>
              <w:t>7</w:t>
            </w:r>
          </w:p>
        </w:tc>
        <w:tc>
          <w:tcPr>
            <w:tcW w:w="8594" w:type="dxa"/>
            <w:shd w:val="clear" w:color="auto" w:fill="auto"/>
            <w:noWrap/>
          </w:tcPr>
          <w:p w14:paraId="5DFF6CF2" w14:textId="58BC05D8" w:rsidR="00EB6F29" w:rsidRPr="00F21335" w:rsidDel="0084386A" w:rsidRDefault="00EB6F29" w:rsidP="00652368">
            <w:pPr>
              <w:jc w:val="both"/>
              <w:rPr>
                <w:rFonts w:ascii="Tahoma" w:hAnsi="Tahoma" w:cs="Tahoma"/>
                <w:sz w:val="20"/>
                <w:szCs w:val="20"/>
              </w:rPr>
            </w:pPr>
            <w:r w:rsidRPr="00F21335">
              <w:rPr>
                <w:rFonts w:ascii="Tahoma" w:hAnsi="Tahoma" w:cs="Tahoma"/>
                <w:sz w:val="20"/>
                <w:szCs w:val="20"/>
              </w:rPr>
              <w:t>Plan de Gestión Ambiental (PGA)</w:t>
            </w:r>
          </w:p>
        </w:tc>
        <w:tc>
          <w:tcPr>
            <w:tcW w:w="851" w:type="dxa"/>
            <w:shd w:val="clear" w:color="auto" w:fill="auto"/>
            <w:noWrap/>
          </w:tcPr>
          <w:p w14:paraId="2B03612C" w14:textId="77777777" w:rsidR="00EB6F29" w:rsidRPr="00F21335" w:rsidRDefault="00EB6F29" w:rsidP="00EB6F29">
            <w:pPr>
              <w:spacing w:line="276" w:lineRule="auto"/>
              <w:jc w:val="both"/>
              <w:rPr>
                <w:rFonts w:ascii="Tahoma" w:hAnsi="Tahoma" w:cs="Tahoma"/>
                <w:b/>
                <w:bCs/>
                <w:sz w:val="20"/>
                <w:szCs w:val="20"/>
              </w:rPr>
            </w:pPr>
          </w:p>
        </w:tc>
        <w:tc>
          <w:tcPr>
            <w:tcW w:w="696" w:type="dxa"/>
            <w:shd w:val="clear" w:color="auto" w:fill="auto"/>
            <w:noWrap/>
          </w:tcPr>
          <w:p w14:paraId="3BB3A5FC" w14:textId="77777777" w:rsidR="00EB6F29" w:rsidRPr="00F21335" w:rsidRDefault="00EB6F29" w:rsidP="00EB6F29">
            <w:pPr>
              <w:spacing w:line="276" w:lineRule="auto"/>
              <w:jc w:val="both"/>
              <w:rPr>
                <w:rFonts w:ascii="Tahoma" w:hAnsi="Tahoma" w:cs="Tahoma"/>
                <w:b/>
                <w:bCs/>
                <w:sz w:val="20"/>
                <w:szCs w:val="20"/>
              </w:rPr>
            </w:pPr>
          </w:p>
        </w:tc>
        <w:tc>
          <w:tcPr>
            <w:tcW w:w="1109" w:type="dxa"/>
            <w:shd w:val="clear" w:color="auto" w:fill="auto"/>
            <w:noWrap/>
          </w:tcPr>
          <w:p w14:paraId="75F37595" w14:textId="77777777" w:rsidR="00EB6F29" w:rsidRPr="00F21335" w:rsidRDefault="00EB6F29" w:rsidP="00EB6F29">
            <w:pPr>
              <w:spacing w:line="276" w:lineRule="auto"/>
              <w:jc w:val="both"/>
              <w:rPr>
                <w:rFonts w:ascii="Tahoma" w:hAnsi="Tahoma" w:cs="Tahoma"/>
                <w:b/>
                <w:bCs/>
                <w:sz w:val="20"/>
                <w:szCs w:val="20"/>
              </w:rPr>
            </w:pPr>
          </w:p>
        </w:tc>
        <w:tc>
          <w:tcPr>
            <w:tcW w:w="2089" w:type="dxa"/>
            <w:shd w:val="clear" w:color="auto" w:fill="auto"/>
            <w:noWrap/>
          </w:tcPr>
          <w:p w14:paraId="17F2C872" w14:textId="77777777" w:rsidR="00EB6F29" w:rsidRPr="00F21335" w:rsidRDefault="00EB6F29" w:rsidP="00EB6F29">
            <w:pPr>
              <w:spacing w:line="276" w:lineRule="auto"/>
              <w:jc w:val="both"/>
              <w:rPr>
                <w:rFonts w:ascii="Tahoma" w:hAnsi="Tahoma" w:cs="Tahoma"/>
                <w:b/>
                <w:bCs/>
                <w:sz w:val="20"/>
                <w:szCs w:val="20"/>
              </w:rPr>
            </w:pPr>
          </w:p>
        </w:tc>
      </w:tr>
      <w:tr w:rsidR="00B8598F" w:rsidRPr="00F21335" w14:paraId="659C8FF8" w14:textId="77777777" w:rsidTr="00652368">
        <w:trPr>
          <w:trHeight w:val="228"/>
        </w:trPr>
        <w:tc>
          <w:tcPr>
            <w:tcW w:w="653" w:type="dxa"/>
            <w:shd w:val="clear" w:color="auto" w:fill="auto"/>
            <w:noWrap/>
          </w:tcPr>
          <w:p w14:paraId="2607D956" w14:textId="0C64F14D" w:rsidR="00EB6F29" w:rsidRPr="00F21335" w:rsidRDefault="00EB6F29" w:rsidP="00EB6F29">
            <w:pPr>
              <w:spacing w:line="276" w:lineRule="auto"/>
              <w:jc w:val="both"/>
              <w:rPr>
                <w:rFonts w:ascii="Tahoma" w:hAnsi="Tahoma" w:cs="Tahoma"/>
                <w:sz w:val="20"/>
                <w:szCs w:val="20"/>
              </w:rPr>
            </w:pPr>
            <w:r w:rsidRPr="00F21335">
              <w:rPr>
                <w:rFonts w:ascii="Tahoma" w:hAnsi="Tahoma" w:cs="Tahoma"/>
                <w:sz w:val="20"/>
                <w:szCs w:val="20"/>
              </w:rPr>
              <w:t>1</w:t>
            </w:r>
            <w:r w:rsidR="002D332F">
              <w:rPr>
                <w:rFonts w:ascii="Tahoma" w:hAnsi="Tahoma" w:cs="Tahoma"/>
                <w:sz w:val="20"/>
                <w:szCs w:val="20"/>
              </w:rPr>
              <w:t>8</w:t>
            </w:r>
          </w:p>
        </w:tc>
        <w:tc>
          <w:tcPr>
            <w:tcW w:w="8594" w:type="dxa"/>
            <w:shd w:val="clear" w:color="auto" w:fill="auto"/>
            <w:noWrap/>
          </w:tcPr>
          <w:p w14:paraId="16299010" w14:textId="66917418" w:rsidR="00EB6F29" w:rsidRPr="00F21335" w:rsidDel="0084386A" w:rsidRDefault="00EB6F29" w:rsidP="00652368">
            <w:pPr>
              <w:jc w:val="both"/>
              <w:rPr>
                <w:rFonts w:ascii="Tahoma" w:hAnsi="Tahoma" w:cs="Tahoma"/>
                <w:sz w:val="20"/>
                <w:szCs w:val="20"/>
              </w:rPr>
            </w:pPr>
            <w:r w:rsidRPr="00F21335">
              <w:rPr>
                <w:rFonts w:ascii="Tahoma" w:hAnsi="Tahoma" w:cs="Tahoma"/>
                <w:sz w:val="20"/>
                <w:szCs w:val="20"/>
              </w:rPr>
              <w:t>Índice de Capacidad Organizacional (ICO)</w:t>
            </w:r>
          </w:p>
        </w:tc>
        <w:tc>
          <w:tcPr>
            <w:tcW w:w="851" w:type="dxa"/>
            <w:shd w:val="clear" w:color="auto" w:fill="auto"/>
            <w:noWrap/>
          </w:tcPr>
          <w:p w14:paraId="538864CB" w14:textId="77777777" w:rsidR="00EB6F29" w:rsidRPr="00F21335" w:rsidRDefault="00EB6F29" w:rsidP="00EB6F29">
            <w:pPr>
              <w:spacing w:line="276" w:lineRule="auto"/>
              <w:jc w:val="both"/>
              <w:rPr>
                <w:rFonts w:ascii="Tahoma" w:hAnsi="Tahoma" w:cs="Tahoma"/>
                <w:b/>
                <w:bCs/>
                <w:sz w:val="20"/>
                <w:szCs w:val="20"/>
              </w:rPr>
            </w:pPr>
          </w:p>
        </w:tc>
        <w:tc>
          <w:tcPr>
            <w:tcW w:w="696" w:type="dxa"/>
            <w:shd w:val="clear" w:color="auto" w:fill="auto"/>
            <w:noWrap/>
          </w:tcPr>
          <w:p w14:paraId="328F9551" w14:textId="77777777" w:rsidR="00EB6F29" w:rsidRPr="00F21335" w:rsidRDefault="00EB6F29" w:rsidP="00EB6F29">
            <w:pPr>
              <w:spacing w:line="276" w:lineRule="auto"/>
              <w:jc w:val="both"/>
              <w:rPr>
                <w:rFonts w:ascii="Tahoma" w:hAnsi="Tahoma" w:cs="Tahoma"/>
                <w:b/>
                <w:bCs/>
                <w:sz w:val="20"/>
                <w:szCs w:val="20"/>
              </w:rPr>
            </w:pPr>
          </w:p>
        </w:tc>
        <w:tc>
          <w:tcPr>
            <w:tcW w:w="1109" w:type="dxa"/>
            <w:shd w:val="clear" w:color="auto" w:fill="auto"/>
            <w:noWrap/>
          </w:tcPr>
          <w:p w14:paraId="49600889" w14:textId="77777777" w:rsidR="00EB6F29" w:rsidRPr="00F21335" w:rsidRDefault="00EB6F29" w:rsidP="00EB6F29">
            <w:pPr>
              <w:spacing w:line="276" w:lineRule="auto"/>
              <w:jc w:val="both"/>
              <w:rPr>
                <w:rFonts w:ascii="Tahoma" w:hAnsi="Tahoma" w:cs="Tahoma"/>
                <w:b/>
                <w:bCs/>
                <w:sz w:val="20"/>
                <w:szCs w:val="20"/>
              </w:rPr>
            </w:pPr>
          </w:p>
        </w:tc>
        <w:tc>
          <w:tcPr>
            <w:tcW w:w="2089" w:type="dxa"/>
            <w:shd w:val="clear" w:color="auto" w:fill="auto"/>
            <w:noWrap/>
          </w:tcPr>
          <w:p w14:paraId="04344DE2" w14:textId="77777777" w:rsidR="00EB6F29" w:rsidRPr="00F21335" w:rsidRDefault="00EB6F29" w:rsidP="00EB6F29">
            <w:pPr>
              <w:spacing w:line="276" w:lineRule="auto"/>
              <w:jc w:val="both"/>
              <w:rPr>
                <w:rFonts w:ascii="Tahoma" w:hAnsi="Tahoma" w:cs="Tahoma"/>
                <w:b/>
                <w:bCs/>
                <w:sz w:val="20"/>
                <w:szCs w:val="20"/>
              </w:rPr>
            </w:pPr>
          </w:p>
        </w:tc>
      </w:tr>
      <w:tr w:rsidR="00B8598F" w:rsidRPr="00F21335" w14:paraId="33EDAC6E" w14:textId="77777777" w:rsidTr="00652368">
        <w:trPr>
          <w:trHeight w:val="228"/>
        </w:trPr>
        <w:tc>
          <w:tcPr>
            <w:tcW w:w="653" w:type="dxa"/>
            <w:shd w:val="clear" w:color="auto" w:fill="auto"/>
            <w:noWrap/>
          </w:tcPr>
          <w:p w14:paraId="3B9A3EC0" w14:textId="313A26B4" w:rsidR="00EB6F29" w:rsidRPr="00F21335" w:rsidRDefault="002D332F" w:rsidP="00EB6F29">
            <w:pPr>
              <w:spacing w:line="276" w:lineRule="auto"/>
              <w:jc w:val="both"/>
              <w:rPr>
                <w:rFonts w:ascii="Tahoma" w:hAnsi="Tahoma" w:cs="Tahoma"/>
                <w:sz w:val="20"/>
                <w:szCs w:val="20"/>
              </w:rPr>
            </w:pPr>
            <w:r>
              <w:rPr>
                <w:rFonts w:ascii="Tahoma" w:hAnsi="Tahoma" w:cs="Tahoma"/>
                <w:sz w:val="20"/>
                <w:szCs w:val="20"/>
              </w:rPr>
              <w:t>19</w:t>
            </w:r>
          </w:p>
        </w:tc>
        <w:tc>
          <w:tcPr>
            <w:tcW w:w="8594" w:type="dxa"/>
            <w:shd w:val="clear" w:color="auto" w:fill="auto"/>
            <w:noWrap/>
          </w:tcPr>
          <w:p w14:paraId="27660EAA" w14:textId="28EB3B73" w:rsidR="00EB6F29" w:rsidRPr="00F21335" w:rsidDel="0084386A" w:rsidRDefault="00EB6F29" w:rsidP="00652368">
            <w:pPr>
              <w:jc w:val="both"/>
              <w:rPr>
                <w:rFonts w:ascii="Tahoma" w:hAnsi="Tahoma" w:cs="Tahoma"/>
                <w:sz w:val="20"/>
                <w:szCs w:val="20"/>
              </w:rPr>
            </w:pPr>
            <w:r w:rsidRPr="00F21335">
              <w:rPr>
                <w:rFonts w:ascii="Tahoma" w:hAnsi="Tahoma" w:cs="Tahoma"/>
                <w:sz w:val="20"/>
                <w:szCs w:val="20"/>
              </w:rPr>
              <w:t>Plan de asesoría técnica y capacitación</w:t>
            </w:r>
            <w:r w:rsidR="00FC2D82" w:rsidRPr="00F21335">
              <w:rPr>
                <w:rFonts w:ascii="Tahoma" w:hAnsi="Tahoma" w:cs="Tahoma"/>
                <w:sz w:val="20"/>
                <w:szCs w:val="20"/>
              </w:rPr>
              <w:t xml:space="preserve"> para los GPV y PIV</w:t>
            </w:r>
          </w:p>
        </w:tc>
        <w:tc>
          <w:tcPr>
            <w:tcW w:w="851" w:type="dxa"/>
            <w:shd w:val="clear" w:color="auto" w:fill="auto"/>
            <w:noWrap/>
          </w:tcPr>
          <w:p w14:paraId="114D4B1B" w14:textId="77777777" w:rsidR="00EB6F29" w:rsidRPr="00F21335" w:rsidRDefault="00EB6F29" w:rsidP="00EB6F29">
            <w:pPr>
              <w:spacing w:line="276" w:lineRule="auto"/>
              <w:jc w:val="both"/>
              <w:rPr>
                <w:rFonts w:ascii="Tahoma" w:hAnsi="Tahoma" w:cs="Tahoma"/>
                <w:b/>
                <w:bCs/>
                <w:sz w:val="20"/>
                <w:szCs w:val="20"/>
              </w:rPr>
            </w:pPr>
          </w:p>
        </w:tc>
        <w:tc>
          <w:tcPr>
            <w:tcW w:w="696" w:type="dxa"/>
            <w:shd w:val="clear" w:color="auto" w:fill="auto"/>
            <w:noWrap/>
          </w:tcPr>
          <w:p w14:paraId="5D46F8E3" w14:textId="77777777" w:rsidR="00EB6F29" w:rsidRPr="00F21335" w:rsidRDefault="00EB6F29" w:rsidP="00EB6F29">
            <w:pPr>
              <w:spacing w:line="276" w:lineRule="auto"/>
              <w:jc w:val="both"/>
              <w:rPr>
                <w:rFonts w:ascii="Tahoma" w:hAnsi="Tahoma" w:cs="Tahoma"/>
                <w:b/>
                <w:bCs/>
                <w:sz w:val="20"/>
                <w:szCs w:val="20"/>
              </w:rPr>
            </w:pPr>
          </w:p>
        </w:tc>
        <w:tc>
          <w:tcPr>
            <w:tcW w:w="1109" w:type="dxa"/>
            <w:shd w:val="clear" w:color="auto" w:fill="auto"/>
            <w:noWrap/>
          </w:tcPr>
          <w:p w14:paraId="06C71182" w14:textId="77777777" w:rsidR="00EB6F29" w:rsidRPr="00F21335" w:rsidRDefault="00EB6F29" w:rsidP="00EB6F29">
            <w:pPr>
              <w:spacing w:line="276" w:lineRule="auto"/>
              <w:jc w:val="both"/>
              <w:rPr>
                <w:rFonts w:ascii="Tahoma" w:hAnsi="Tahoma" w:cs="Tahoma"/>
                <w:b/>
                <w:bCs/>
                <w:sz w:val="20"/>
                <w:szCs w:val="20"/>
              </w:rPr>
            </w:pPr>
          </w:p>
        </w:tc>
        <w:tc>
          <w:tcPr>
            <w:tcW w:w="2089" w:type="dxa"/>
            <w:shd w:val="clear" w:color="auto" w:fill="auto"/>
            <w:noWrap/>
          </w:tcPr>
          <w:p w14:paraId="1DF75111" w14:textId="77777777" w:rsidR="00EB6F29" w:rsidRPr="00F21335" w:rsidRDefault="00EB6F29" w:rsidP="00EB6F29">
            <w:pPr>
              <w:spacing w:line="276" w:lineRule="auto"/>
              <w:jc w:val="both"/>
              <w:rPr>
                <w:rFonts w:ascii="Tahoma" w:hAnsi="Tahoma" w:cs="Tahoma"/>
                <w:b/>
                <w:bCs/>
                <w:sz w:val="20"/>
                <w:szCs w:val="20"/>
              </w:rPr>
            </w:pPr>
          </w:p>
        </w:tc>
      </w:tr>
      <w:tr w:rsidR="00B8598F" w:rsidRPr="00F21335" w14:paraId="03EFA495" w14:textId="77777777" w:rsidTr="00652368">
        <w:trPr>
          <w:trHeight w:val="228"/>
        </w:trPr>
        <w:tc>
          <w:tcPr>
            <w:tcW w:w="653" w:type="dxa"/>
            <w:shd w:val="clear" w:color="auto" w:fill="auto"/>
            <w:noWrap/>
          </w:tcPr>
          <w:p w14:paraId="0F32074A" w14:textId="5197DA77" w:rsidR="00EB6F29" w:rsidRPr="00F21335" w:rsidRDefault="00EB6F29" w:rsidP="00EB6F29">
            <w:pPr>
              <w:spacing w:line="276" w:lineRule="auto"/>
              <w:jc w:val="both"/>
              <w:rPr>
                <w:rFonts w:ascii="Tahoma" w:hAnsi="Tahoma" w:cs="Tahoma"/>
                <w:sz w:val="20"/>
                <w:szCs w:val="20"/>
              </w:rPr>
            </w:pPr>
            <w:r w:rsidRPr="00F21335">
              <w:rPr>
                <w:rFonts w:ascii="Tahoma" w:hAnsi="Tahoma" w:cs="Tahoma"/>
                <w:sz w:val="20"/>
                <w:szCs w:val="20"/>
              </w:rPr>
              <w:t>2</w:t>
            </w:r>
            <w:r w:rsidR="002D332F">
              <w:rPr>
                <w:rFonts w:ascii="Tahoma" w:hAnsi="Tahoma" w:cs="Tahoma"/>
                <w:sz w:val="20"/>
                <w:szCs w:val="20"/>
              </w:rPr>
              <w:t>0</w:t>
            </w:r>
          </w:p>
        </w:tc>
        <w:tc>
          <w:tcPr>
            <w:tcW w:w="8594" w:type="dxa"/>
            <w:shd w:val="clear" w:color="auto" w:fill="auto"/>
            <w:noWrap/>
          </w:tcPr>
          <w:p w14:paraId="0D4E6B77" w14:textId="0D25D27C" w:rsidR="00EB6F29" w:rsidRPr="00F21335" w:rsidDel="0084386A" w:rsidRDefault="00EB6F29" w:rsidP="00652368">
            <w:pPr>
              <w:jc w:val="both"/>
              <w:rPr>
                <w:rFonts w:ascii="Tahoma" w:hAnsi="Tahoma" w:cs="Tahoma"/>
                <w:sz w:val="20"/>
                <w:szCs w:val="20"/>
              </w:rPr>
            </w:pPr>
            <w:r w:rsidRPr="00F21335">
              <w:rPr>
                <w:rFonts w:ascii="Tahoma" w:hAnsi="Tahoma" w:cs="Tahoma"/>
                <w:sz w:val="20"/>
                <w:szCs w:val="20"/>
              </w:rPr>
              <w:t xml:space="preserve">Copia de los títulos de propiedad o escrituras públicas del/los terrenos dónde se realizarán las inversiones fijas (si aplica), mismos que deben estar a nombre de la Empresa ancla. </w:t>
            </w:r>
          </w:p>
        </w:tc>
        <w:tc>
          <w:tcPr>
            <w:tcW w:w="851" w:type="dxa"/>
            <w:shd w:val="clear" w:color="auto" w:fill="auto"/>
            <w:noWrap/>
          </w:tcPr>
          <w:p w14:paraId="147D75F2" w14:textId="77777777" w:rsidR="00EB6F29" w:rsidRPr="00F21335" w:rsidRDefault="00EB6F29" w:rsidP="00EB6F29">
            <w:pPr>
              <w:spacing w:line="276" w:lineRule="auto"/>
              <w:jc w:val="both"/>
              <w:rPr>
                <w:rFonts w:ascii="Tahoma" w:hAnsi="Tahoma" w:cs="Tahoma"/>
                <w:b/>
                <w:bCs/>
                <w:sz w:val="20"/>
                <w:szCs w:val="20"/>
              </w:rPr>
            </w:pPr>
          </w:p>
        </w:tc>
        <w:tc>
          <w:tcPr>
            <w:tcW w:w="696" w:type="dxa"/>
            <w:shd w:val="clear" w:color="auto" w:fill="auto"/>
            <w:noWrap/>
          </w:tcPr>
          <w:p w14:paraId="2C2283DB" w14:textId="77777777" w:rsidR="00EB6F29" w:rsidRPr="00F21335" w:rsidRDefault="00EB6F29" w:rsidP="00EB6F29">
            <w:pPr>
              <w:spacing w:line="276" w:lineRule="auto"/>
              <w:jc w:val="both"/>
              <w:rPr>
                <w:rFonts w:ascii="Tahoma" w:hAnsi="Tahoma" w:cs="Tahoma"/>
                <w:b/>
                <w:bCs/>
                <w:sz w:val="20"/>
                <w:szCs w:val="20"/>
              </w:rPr>
            </w:pPr>
          </w:p>
        </w:tc>
        <w:tc>
          <w:tcPr>
            <w:tcW w:w="1109" w:type="dxa"/>
            <w:shd w:val="clear" w:color="auto" w:fill="auto"/>
            <w:noWrap/>
          </w:tcPr>
          <w:p w14:paraId="43293237" w14:textId="77777777" w:rsidR="00EB6F29" w:rsidRPr="00F21335" w:rsidRDefault="00EB6F29" w:rsidP="00EB6F29">
            <w:pPr>
              <w:spacing w:line="276" w:lineRule="auto"/>
              <w:jc w:val="both"/>
              <w:rPr>
                <w:rFonts w:ascii="Tahoma" w:hAnsi="Tahoma" w:cs="Tahoma"/>
                <w:b/>
                <w:bCs/>
                <w:sz w:val="20"/>
                <w:szCs w:val="20"/>
              </w:rPr>
            </w:pPr>
          </w:p>
        </w:tc>
        <w:tc>
          <w:tcPr>
            <w:tcW w:w="2089" w:type="dxa"/>
            <w:shd w:val="clear" w:color="auto" w:fill="auto"/>
            <w:noWrap/>
          </w:tcPr>
          <w:p w14:paraId="1E7830AA" w14:textId="77777777" w:rsidR="00EB6F29" w:rsidRPr="00F21335" w:rsidRDefault="00EB6F29" w:rsidP="00EB6F29">
            <w:pPr>
              <w:spacing w:line="276" w:lineRule="auto"/>
              <w:jc w:val="both"/>
              <w:rPr>
                <w:rFonts w:ascii="Tahoma" w:hAnsi="Tahoma" w:cs="Tahoma"/>
                <w:b/>
                <w:bCs/>
                <w:sz w:val="20"/>
                <w:szCs w:val="20"/>
              </w:rPr>
            </w:pPr>
          </w:p>
        </w:tc>
      </w:tr>
      <w:tr w:rsidR="00B8598F" w:rsidRPr="00F21335" w14:paraId="7F9944D2" w14:textId="77777777" w:rsidTr="00652368">
        <w:trPr>
          <w:trHeight w:val="228"/>
        </w:trPr>
        <w:tc>
          <w:tcPr>
            <w:tcW w:w="653" w:type="dxa"/>
            <w:shd w:val="clear" w:color="auto" w:fill="auto"/>
            <w:noWrap/>
          </w:tcPr>
          <w:p w14:paraId="399700D5" w14:textId="5732AC00" w:rsidR="00EB6F29" w:rsidRPr="00F21335" w:rsidRDefault="00EB6F29" w:rsidP="00EB6F29">
            <w:pPr>
              <w:spacing w:line="276" w:lineRule="auto"/>
              <w:jc w:val="both"/>
              <w:rPr>
                <w:rFonts w:ascii="Tahoma" w:hAnsi="Tahoma" w:cs="Tahoma"/>
                <w:sz w:val="20"/>
                <w:szCs w:val="20"/>
              </w:rPr>
            </w:pPr>
            <w:r w:rsidRPr="00F21335">
              <w:rPr>
                <w:rFonts w:ascii="Tahoma" w:hAnsi="Tahoma" w:cs="Tahoma"/>
                <w:sz w:val="20"/>
                <w:szCs w:val="20"/>
              </w:rPr>
              <w:t>2</w:t>
            </w:r>
            <w:r w:rsidR="002D332F">
              <w:rPr>
                <w:rFonts w:ascii="Tahoma" w:hAnsi="Tahoma" w:cs="Tahoma"/>
                <w:sz w:val="20"/>
                <w:szCs w:val="20"/>
              </w:rPr>
              <w:t>1</w:t>
            </w:r>
          </w:p>
        </w:tc>
        <w:tc>
          <w:tcPr>
            <w:tcW w:w="8594" w:type="dxa"/>
            <w:shd w:val="clear" w:color="auto" w:fill="auto"/>
            <w:noWrap/>
          </w:tcPr>
          <w:p w14:paraId="7107B2EF" w14:textId="7E7B577D" w:rsidR="00EB6F29" w:rsidRPr="00F21335" w:rsidDel="0084386A" w:rsidRDefault="00FC2D82" w:rsidP="00652368">
            <w:pPr>
              <w:jc w:val="both"/>
              <w:rPr>
                <w:rFonts w:ascii="Tahoma" w:hAnsi="Tahoma" w:cs="Tahoma"/>
                <w:sz w:val="20"/>
                <w:szCs w:val="20"/>
              </w:rPr>
            </w:pPr>
            <w:r w:rsidRPr="00F21335">
              <w:rPr>
                <w:rFonts w:ascii="Tahoma" w:hAnsi="Tahoma" w:cs="Tahoma"/>
                <w:sz w:val="20"/>
                <w:szCs w:val="20"/>
              </w:rPr>
              <w:t>Constancia de a</w:t>
            </w:r>
            <w:r w:rsidR="00EB6F29" w:rsidRPr="00F21335">
              <w:rPr>
                <w:rFonts w:ascii="Tahoma" w:hAnsi="Tahoma" w:cs="Tahoma"/>
                <w:sz w:val="20"/>
                <w:szCs w:val="20"/>
              </w:rPr>
              <w:t>palancamiento de recursos propio</w:t>
            </w:r>
            <w:r w:rsidRPr="00F21335">
              <w:rPr>
                <w:rFonts w:ascii="Tahoma" w:hAnsi="Tahoma" w:cs="Tahoma"/>
                <w:sz w:val="20"/>
                <w:szCs w:val="20"/>
              </w:rPr>
              <w:t>s</w:t>
            </w:r>
            <w:r w:rsidR="00EB6F29" w:rsidRPr="00F21335">
              <w:rPr>
                <w:rFonts w:ascii="Tahoma" w:hAnsi="Tahoma" w:cs="Tahoma"/>
                <w:sz w:val="20"/>
                <w:szCs w:val="20"/>
              </w:rPr>
              <w:t xml:space="preserve">, inversionista y/o AFP </w:t>
            </w:r>
          </w:p>
        </w:tc>
        <w:tc>
          <w:tcPr>
            <w:tcW w:w="851" w:type="dxa"/>
            <w:shd w:val="clear" w:color="auto" w:fill="auto"/>
            <w:noWrap/>
          </w:tcPr>
          <w:p w14:paraId="4F686692" w14:textId="77777777" w:rsidR="00EB6F29" w:rsidRPr="00F21335" w:rsidRDefault="00EB6F29" w:rsidP="00EB6F29">
            <w:pPr>
              <w:spacing w:line="276" w:lineRule="auto"/>
              <w:jc w:val="both"/>
              <w:rPr>
                <w:rFonts w:ascii="Tahoma" w:hAnsi="Tahoma" w:cs="Tahoma"/>
                <w:b/>
                <w:bCs/>
                <w:sz w:val="20"/>
                <w:szCs w:val="20"/>
              </w:rPr>
            </w:pPr>
          </w:p>
        </w:tc>
        <w:tc>
          <w:tcPr>
            <w:tcW w:w="696" w:type="dxa"/>
            <w:shd w:val="clear" w:color="auto" w:fill="auto"/>
            <w:noWrap/>
          </w:tcPr>
          <w:p w14:paraId="7333D0AB" w14:textId="77777777" w:rsidR="00EB6F29" w:rsidRPr="00F21335" w:rsidRDefault="00EB6F29" w:rsidP="00EB6F29">
            <w:pPr>
              <w:spacing w:line="276" w:lineRule="auto"/>
              <w:jc w:val="both"/>
              <w:rPr>
                <w:rFonts w:ascii="Tahoma" w:hAnsi="Tahoma" w:cs="Tahoma"/>
                <w:b/>
                <w:bCs/>
                <w:sz w:val="20"/>
                <w:szCs w:val="20"/>
              </w:rPr>
            </w:pPr>
          </w:p>
        </w:tc>
        <w:tc>
          <w:tcPr>
            <w:tcW w:w="1109" w:type="dxa"/>
            <w:shd w:val="clear" w:color="auto" w:fill="auto"/>
            <w:noWrap/>
          </w:tcPr>
          <w:p w14:paraId="25D923F6" w14:textId="77777777" w:rsidR="00EB6F29" w:rsidRPr="00F21335" w:rsidRDefault="00EB6F29" w:rsidP="00EB6F29">
            <w:pPr>
              <w:spacing w:line="276" w:lineRule="auto"/>
              <w:jc w:val="both"/>
              <w:rPr>
                <w:rFonts w:ascii="Tahoma" w:hAnsi="Tahoma" w:cs="Tahoma"/>
                <w:b/>
                <w:bCs/>
                <w:sz w:val="20"/>
                <w:szCs w:val="20"/>
              </w:rPr>
            </w:pPr>
          </w:p>
        </w:tc>
        <w:tc>
          <w:tcPr>
            <w:tcW w:w="2089" w:type="dxa"/>
            <w:shd w:val="clear" w:color="auto" w:fill="auto"/>
            <w:noWrap/>
          </w:tcPr>
          <w:p w14:paraId="16456751" w14:textId="77777777" w:rsidR="00EB6F29" w:rsidRPr="00F21335" w:rsidRDefault="00EB6F29" w:rsidP="00EB6F29">
            <w:pPr>
              <w:spacing w:line="276" w:lineRule="auto"/>
              <w:jc w:val="both"/>
              <w:rPr>
                <w:rFonts w:ascii="Tahoma" w:hAnsi="Tahoma" w:cs="Tahoma"/>
                <w:b/>
                <w:bCs/>
                <w:sz w:val="20"/>
                <w:szCs w:val="20"/>
              </w:rPr>
            </w:pPr>
          </w:p>
        </w:tc>
      </w:tr>
      <w:tr w:rsidR="00B8598F" w:rsidRPr="00F21335" w14:paraId="3F2D882B" w14:textId="77777777" w:rsidTr="00652368">
        <w:trPr>
          <w:trHeight w:val="563"/>
        </w:trPr>
        <w:tc>
          <w:tcPr>
            <w:tcW w:w="653" w:type="dxa"/>
            <w:shd w:val="clear" w:color="auto" w:fill="auto"/>
            <w:noWrap/>
          </w:tcPr>
          <w:p w14:paraId="72FDE467" w14:textId="0CF51235" w:rsidR="00EB6F29" w:rsidRPr="00F21335" w:rsidRDefault="00EB6F29" w:rsidP="00652368">
            <w:pPr>
              <w:jc w:val="both"/>
              <w:rPr>
                <w:rFonts w:ascii="Tahoma" w:hAnsi="Tahoma" w:cs="Tahoma"/>
                <w:sz w:val="20"/>
                <w:szCs w:val="20"/>
              </w:rPr>
            </w:pPr>
            <w:r w:rsidRPr="00F21335">
              <w:rPr>
                <w:rFonts w:ascii="Tahoma" w:hAnsi="Tahoma" w:cs="Tahoma"/>
                <w:sz w:val="20"/>
                <w:szCs w:val="20"/>
              </w:rPr>
              <w:t>2</w:t>
            </w:r>
            <w:r w:rsidR="002D332F">
              <w:rPr>
                <w:rFonts w:ascii="Tahoma" w:hAnsi="Tahoma" w:cs="Tahoma"/>
                <w:sz w:val="20"/>
                <w:szCs w:val="20"/>
              </w:rPr>
              <w:t>2</w:t>
            </w:r>
          </w:p>
          <w:p w14:paraId="48DF98D7" w14:textId="4E6AD1C2" w:rsidR="00EB6F29" w:rsidRPr="00F21335" w:rsidRDefault="00EB6F29" w:rsidP="00EB6F29">
            <w:pPr>
              <w:spacing w:line="276" w:lineRule="auto"/>
              <w:jc w:val="both"/>
              <w:rPr>
                <w:rFonts w:ascii="Tahoma" w:hAnsi="Tahoma" w:cs="Tahoma"/>
                <w:sz w:val="20"/>
                <w:szCs w:val="20"/>
              </w:rPr>
            </w:pPr>
          </w:p>
        </w:tc>
        <w:tc>
          <w:tcPr>
            <w:tcW w:w="8594" w:type="dxa"/>
            <w:shd w:val="clear" w:color="auto" w:fill="auto"/>
            <w:noWrap/>
          </w:tcPr>
          <w:p w14:paraId="6CE2336C" w14:textId="7E5BA8E0" w:rsidR="00EB6F29" w:rsidRPr="00F21335" w:rsidRDefault="00EB6F29" w:rsidP="00652368">
            <w:pPr>
              <w:jc w:val="both"/>
              <w:rPr>
                <w:rFonts w:ascii="Tahoma" w:hAnsi="Tahoma" w:cs="Tahoma"/>
                <w:sz w:val="20"/>
                <w:szCs w:val="20"/>
              </w:rPr>
            </w:pPr>
            <w:r w:rsidRPr="00F21335">
              <w:rPr>
                <w:rFonts w:ascii="Tahoma" w:hAnsi="Tahoma" w:cs="Tahoma"/>
                <w:sz w:val="20"/>
                <w:szCs w:val="20"/>
              </w:rPr>
              <w:t>Nota o constancia de un AFP donde expresa la disponibilidad de financiar una parte del PNs (si ap</w:t>
            </w:r>
            <w:r w:rsidR="001E3103" w:rsidRPr="00F21335">
              <w:rPr>
                <w:rFonts w:ascii="Tahoma" w:hAnsi="Tahoma" w:cs="Tahoma"/>
                <w:sz w:val="20"/>
                <w:szCs w:val="20"/>
              </w:rPr>
              <w:t>l</w:t>
            </w:r>
            <w:r w:rsidRPr="00F21335">
              <w:rPr>
                <w:rFonts w:ascii="Tahoma" w:hAnsi="Tahoma" w:cs="Tahoma"/>
                <w:sz w:val="20"/>
                <w:szCs w:val="20"/>
              </w:rPr>
              <w:t>ica)</w:t>
            </w:r>
          </w:p>
        </w:tc>
        <w:tc>
          <w:tcPr>
            <w:tcW w:w="851" w:type="dxa"/>
            <w:shd w:val="clear" w:color="auto" w:fill="auto"/>
            <w:noWrap/>
          </w:tcPr>
          <w:p w14:paraId="45C09875" w14:textId="77777777" w:rsidR="00EB6F29" w:rsidRPr="00F21335" w:rsidRDefault="00EB6F29" w:rsidP="00EB6F29">
            <w:pPr>
              <w:spacing w:line="276" w:lineRule="auto"/>
              <w:jc w:val="both"/>
              <w:rPr>
                <w:rFonts w:ascii="Tahoma" w:hAnsi="Tahoma" w:cs="Tahoma"/>
                <w:b/>
                <w:bCs/>
                <w:sz w:val="20"/>
                <w:szCs w:val="20"/>
              </w:rPr>
            </w:pPr>
          </w:p>
        </w:tc>
        <w:tc>
          <w:tcPr>
            <w:tcW w:w="696" w:type="dxa"/>
            <w:shd w:val="clear" w:color="auto" w:fill="auto"/>
            <w:noWrap/>
          </w:tcPr>
          <w:p w14:paraId="6CDC65EB" w14:textId="77777777" w:rsidR="00EB6F29" w:rsidRPr="00F21335" w:rsidRDefault="00EB6F29" w:rsidP="00EB6F29">
            <w:pPr>
              <w:spacing w:line="276" w:lineRule="auto"/>
              <w:jc w:val="both"/>
              <w:rPr>
                <w:rFonts w:ascii="Tahoma" w:hAnsi="Tahoma" w:cs="Tahoma"/>
                <w:b/>
                <w:bCs/>
                <w:sz w:val="20"/>
                <w:szCs w:val="20"/>
              </w:rPr>
            </w:pPr>
          </w:p>
        </w:tc>
        <w:tc>
          <w:tcPr>
            <w:tcW w:w="1109" w:type="dxa"/>
            <w:shd w:val="clear" w:color="auto" w:fill="auto"/>
            <w:noWrap/>
          </w:tcPr>
          <w:p w14:paraId="2D50532D" w14:textId="77777777" w:rsidR="00EB6F29" w:rsidRPr="00F21335" w:rsidRDefault="00EB6F29" w:rsidP="00EB6F29">
            <w:pPr>
              <w:spacing w:line="276" w:lineRule="auto"/>
              <w:jc w:val="both"/>
              <w:rPr>
                <w:rFonts w:ascii="Tahoma" w:hAnsi="Tahoma" w:cs="Tahoma"/>
                <w:b/>
                <w:bCs/>
                <w:sz w:val="20"/>
                <w:szCs w:val="20"/>
              </w:rPr>
            </w:pPr>
          </w:p>
        </w:tc>
        <w:tc>
          <w:tcPr>
            <w:tcW w:w="2089" w:type="dxa"/>
            <w:shd w:val="clear" w:color="auto" w:fill="auto"/>
            <w:noWrap/>
          </w:tcPr>
          <w:p w14:paraId="26746B7D" w14:textId="77777777" w:rsidR="00EB6F29" w:rsidRPr="00F21335" w:rsidRDefault="00EB6F29" w:rsidP="00EB6F29">
            <w:pPr>
              <w:spacing w:line="276" w:lineRule="auto"/>
              <w:jc w:val="both"/>
              <w:rPr>
                <w:rFonts w:ascii="Tahoma" w:hAnsi="Tahoma" w:cs="Tahoma"/>
                <w:b/>
                <w:bCs/>
                <w:sz w:val="20"/>
                <w:szCs w:val="20"/>
              </w:rPr>
            </w:pPr>
          </w:p>
        </w:tc>
      </w:tr>
      <w:bookmarkEnd w:id="788"/>
    </w:tbl>
    <w:p w14:paraId="472CC082" w14:textId="77777777" w:rsidR="00787A4A" w:rsidRPr="00F21335" w:rsidRDefault="00787A4A" w:rsidP="008079E5">
      <w:pPr>
        <w:spacing w:line="276" w:lineRule="auto"/>
        <w:jc w:val="both"/>
        <w:rPr>
          <w:rFonts w:ascii="Tahoma" w:hAnsi="Tahoma" w:cs="Tahoma"/>
          <w:b/>
          <w:bCs/>
        </w:rPr>
      </w:pPr>
    </w:p>
    <w:p w14:paraId="3675C73A" w14:textId="77777777" w:rsidR="00F33636" w:rsidRPr="00F21335" w:rsidRDefault="00F33636">
      <w:pPr>
        <w:spacing w:line="276" w:lineRule="auto"/>
        <w:rPr>
          <w:rFonts w:ascii="Tahoma" w:hAnsi="Tahoma" w:cs="Tahoma"/>
          <w:b/>
          <w:bCs/>
        </w:rPr>
      </w:pPr>
    </w:p>
    <w:p w14:paraId="7277ECC7" w14:textId="77777777" w:rsidR="008079E5" w:rsidRPr="00F21335" w:rsidRDefault="008079E5">
      <w:pPr>
        <w:spacing w:line="276" w:lineRule="auto"/>
        <w:rPr>
          <w:rFonts w:ascii="Tahoma" w:hAnsi="Tahoma" w:cs="Tahoma"/>
          <w:b/>
        </w:rPr>
      </w:pPr>
      <w:r w:rsidRPr="00F21335">
        <w:rPr>
          <w:rFonts w:ascii="Tahoma" w:hAnsi="Tahoma" w:cs="Tahoma"/>
          <w:b/>
        </w:rPr>
        <w:br w:type="page"/>
      </w:r>
    </w:p>
    <w:p w14:paraId="1740B9B9" w14:textId="61B01BD2" w:rsidR="00EC6B07" w:rsidRPr="00F21335" w:rsidRDefault="00191D7A" w:rsidP="00EC6B07">
      <w:pPr>
        <w:spacing w:line="240" w:lineRule="atLeast"/>
        <w:rPr>
          <w:rFonts w:ascii="Tahoma" w:hAnsi="Tahoma" w:cs="Tahoma"/>
          <w:i/>
          <w:sz w:val="22"/>
        </w:rPr>
      </w:pPr>
      <w:r w:rsidRPr="00F21335">
        <w:rPr>
          <w:rFonts w:ascii="Tahoma" w:hAnsi="Tahoma" w:cs="Tahoma"/>
          <w:b/>
          <w:bCs/>
          <w:i/>
          <w:sz w:val="22"/>
        </w:rPr>
        <w:lastRenderedPageBreak/>
        <w:t xml:space="preserve">Anexo </w:t>
      </w:r>
      <w:r w:rsidR="00E629D7" w:rsidRPr="00F21335">
        <w:rPr>
          <w:rFonts w:ascii="Tahoma" w:hAnsi="Tahoma" w:cs="Tahoma"/>
          <w:b/>
          <w:bCs/>
          <w:i/>
          <w:sz w:val="22"/>
        </w:rPr>
        <w:t>5</w:t>
      </w:r>
      <w:r w:rsidRPr="00F21335">
        <w:rPr>
          <w:rFonts w:ascii="Tahoma" w:hAnsi="Tahoma" w:cs="Tahoma"/>
          <w:b/>
          <w:bCs/>
          <w:i/>
          <w:sz w:val="22"/>
        </w:rPr>
        <w:t xml:space="preserve">. </w:t>
      </w:r>
      <w:r w:rsidR="00EC6B07" w:rsidRPr="00F21335">
        <w:rPr>
          <w:rFonts w:ascii="Tahoma" w:hAnsi="Tahoma" w:cs="Tahoma"/>
          <w:b/>
          <w:bCs/>
          <w:i/>
          <w:sz w:val="22"/>
        </w:rPr>
        <w:t>Formato de plan de taller de consulta y socialización d</w:t>
      </w:r>
      <w:r w:rsidR="00A12EE7" w:rsidRPr="00F21335">
        <w:rPr>
          <w:rFonts w:ascii="Tahoma" w:hAnsi="Tahoma" w:cs="Tahoma"/>
          <w:b/>
          <w:bCs/>
          <w:i/>
          <w:sz w:val="22"/>
        </w:rPr>
        <w:t>e</w:t>
      </w:r>
      <w:r w:rsidR="00EC6B07" w:rsidRPr="00F21335">
        <w:rPr>
          <w:rFonts w:ascii="Tahoma" w:hAnsi="Tahoma" w:cs="Tahoma"/>
          <w:b/>
          <w:bCs/>
          <w:i/>
          <w:sz w:val="22"/>
        </w:rPr>
        <w:t>l plan de negocio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5"/>
        <w:gridCol w:w="1822"/>
        <w:gridCol w:w="1279"/>
        <w:gridCol w:w="1738"/>
        <w:gridCol w:w="1559"/>
        <w:gridCol w:w="1559"/>
        <w:gridCol w:w="4500"/>
      </w:tblGrid>
      <w:tr w:rsidR="00B8598F" w:rsidRPr="00F21335" w14:paraId="164D9760" w14:textId="77777777" w:rsidTr="0025057F">
        <w:trPr>
          <w:tblHeader/>
        </w:trPr>
        <w:tc>
          <w:tcPr>
            <w:tcW w:w="549" w:type="pct"/>
            <w:shd w:val="clear" w:color="auto" w:fill="BFBFBF" w:themeFill="background1" w:themeFillShade="BF"/>
          </w:tcPr>
          <w:p w14:paraId="00376AAF" w14:textId="77777777" w:rsidR="00EC6B07" w:rsidRPr="00F21335" w:rsidRDefault="00EC6B07" w:rsidP="00DA00F4">
            <w:pPr>
              <w:jc w:val="center"/>
              <w:rPr>
                <w:rFonts w:ascii="Tahoma" w:hAnsi="Tahoma" w:cs="Tahoma"/>
                <w:sz w:val="20"/>
                <w:szCs w:val="20"/>
              </w:rPr>
            </w:pPr>
            <w:r w:rsidRPr="00F21335">
              <w:rPr>
                <w:rFonts w:ascii="Tahoma" w:hAnsi="Tahoma" w:cs="Tahoma"/>
                <w:b/>
                <w:sz w:val="20"/>
                <w:szCs w:val="20"/>
              </w:rPr>
              <w:t>Tema</w:t>
            </w:r>
          </w:p>
        </w:tc>
        <w:tc>
          <w:tcPr>
            <w:tcW w:w="651" w:type="pct"/>
            <w:shd w:val="clear" w:color="auto" w:fill="BFBFBF" w:themeFill="background1" w:themeFillShade="BF"/>
          </w:tcPr>
          <w:p w14:paraId="652ADDA2" w14:textId="77777777" w:rsidR="00EC6B07" w:rsidRPr="00F21335" w:rsidRDefault="00EC6B07" w:rsidP="00DA00F4">
            <w:pPr>
              <w:jc w:val="center"/>
              <w:rPr>
                <w:rFonts w:ascii="Tahoma" w:hAnsi="Tahoma" w:cs="Tahoma"/>
                <w:sz w:val="20"/>
                <w:szCs w:val="20"/>
              </w:rPr>
            </w:pPr>
            <w:r w:rsidRPr="00F21335">
              <w:rPr>
                <w:rFonts w:ascii="Tahoma" w:hAnsi="Tahoma" w:cs="Tahoma"/>
                <w:b/>
                <w:sz w:val="20"/>
                <w:szCs w:val="20"/>
              </w:rPr>
              <w:t>Objetivo</w:t>
            </w:r>
          </w:p>
        </w:tc>
        <w:tc>
          <w:tcPr>
            <w:tcW w:w="457" w:type="pct"/>
            <w:shd w:val="clear" w:color="auto" w:fill="BFBFBF" w:themeFill="background1" w:themeFillShade="BF"/>
          </w:tcPr>
          <w:p w14:paraId="426BD0EE" w14:textId="77777777" w:rsidR="00EC6B07" w:rsidRPr="00F21335" w:rsidRDefault="00EC6B07" w:rsidP="00DA00F4">
            <w:pPr>
              <w:jc w:val="center"/>
              <w:rPr>
                <w:rFonts w:ascii="Tahoma" w:hAnsi="Tahoma" w:cs="Tahoma"/>
                <w:sz w:val="20"/>
                <w:szCs w:val="20"/>
              </w:rPr>
            </w:pPr>
            <w:r w:rsidRPr="00F21335">
              <w:rPr>
                <w:rFonts w:ascii="Tahoma" w:hAnsi="Tahoma" w:cs="Tahoma"/>
                <w:b/>
                <w:sz w:val="20"/>
                <w:szCs w:val="20"/>
              </w:rPr>
              <w:t>Técnica</w:t>
            </w:r>
          </w:p>
        </w:tc>
        <w:tc>
          <w:tcPr>
            <w:tcW w:w="621" w:type="pct"/>
            <w:shd w:val="clear" w:color="auto" w:fill="BFBFBF" w:themeFill="background1" w:themeFillShade="BF"/>
          </w:tcPr>
          <w:p w14:paraId="366E72E0" w14:textId="77777777" w:rsidR="00EC6B07" w:rsidRPr="00F21335" w:rsidRDefault="00EC6B07" w:rsidP="00DA00F4">
            <w:pPr>
              <w:jc w:val="center"/>
              <w:rPr>
                <w:rFonts w:ascii="Tahoma" w:hAnsi="Tahoma" w:cs="Tahoma"/>
                <w:sz w:val="20"/>
                <w:szCs w:val="20"/>
              </w:rPr>
            </w:pPr>
            <w:r w:rsidRPr="00F21335">
              <w:rPr>
                <w:rFonts w:ascii="Tahoma" w:hAnsi="Tahoma" w:cs="Tahoma"/>
                <w:b/>
                <w:sz w:val="20"/>
                <w:szCs w:val="20"/>
              </w:rPr>
              <w:t>Materiales</w:t>
            </w:r>
          </w:p>
        </w:tc>
        <w:tc>
          <w:tcPr>
            <w:tcW w:w="557" w:type="pct"/>
            <w:shd w:val="clear" w:color="auto" w:fill="BFBFBF" w:themeFill="background1" w:themeFillShade="BF"/>
          </w:tcPr>
          <w:p w14:paraId="6E13FE87" w14:textId="77777777" w:rsidR="00EC6B07" w:rsidRPr="00F21335" w:rsidRDefault="00EC6B07" w:rsidP="00DA00F4">
            <w:pPr>
              <w:jc w:val="center"/>
              <w:rPr>
                <w:rFonts w:ascii="Tahoma" w:hAnsi="Tahoma" w:cs="Tahoma"/>
                <w:sz w:val="20"/>
                <w:szCs w:val="20"/>
              </w:rPr>
            </w:pPr>
            <w:r w:rsidRPr="00F21335">
              <w:rPr>
                <w:rFonts w:ascii="Tahoma" w:hAnsi="Tahoma" w:cs="Tahoma"/>
                <w:b/>
                <w:sz w:val="20"/>
                <w:szCs w:val="20"/>
              </w:rPr>
              <w:t>Tiempo</w:t>
            </w:r>
          </w:p>
        </w:tc>
        <w:tc>
          <w:tcPr>
            <w:tcW w:w="557" w:type="pct"/>
            <w:shd w:val="clear" w:color="auto" w:fill="BFBFBF" w:themeFill="background1" w:themeFillShade="BF"/>
          </w:tcPr>
          <w:p w14:paraId="399F6A14" w14:textId="77777777" w:rsidR="00EC6B07" w:rsidRPr="00F21335" w:rsidRDefault="00EC6B07" w:rsidP="00DA00F4">
            <w:pPr>
              <w:jc w:val="center"/>
              <w:rPr>
                <w:rFonts w:ascii="Tahoma" w:hAnsi="Tahoma" w:cs="Tahoma"/>
                <w:sz w:val="20"/>
                <w:szCs w:val="20"/>
              </w:rPr>
            </w:pPr>
            <w:r w:rsidRPr="00F21335">
              <w:rPr>
                <w:rFonts w:ascii="Tahoma" w:hAnsi="Tahoma" w:cs="Tahoma"/>
                <w:b/>
                <w:sz w:val="20"/>
                <w:szCs w:val="20"/>
              </w:rPr>
              <w:t>Responsable</w:t>
            </w:r>
          </w:p>
        </w:tc>
        <w:tc>
          <w:tcPr>
            <w:tcW w:w="1608" w:type="pct"/>
            <w:shd w:val="clear" w:color="auto" w:fill="BFBFBF" w:themeFill="background1" w:themeFillShade="BF"/>
          </w:tcPr>
          <w:p w14:paraId="4BBBE7C1" w14:textId="77777777" w:rsidR="00EC6B07" w:rsidRPr="00F21335" w:rsidRDefault="00EC6B07" w:rsidP="00DA00F4">
            <w:pPr>
              <w:spacing w:line="276" w:lineRule="auto"/>
              <w:jc w:val="center"/>
              <w:rPr>
                <w:rFonts w:ascii="Tahoma" w:hAnsi="Tahoma" w:cs="Tahoma"/>
                <w:sz w:val="20"/>
                <w:szCs w:val="20"/>
              </w:rPr>
            </w:pPr>
            <w:r w:rsidRPr="00F21335">
              <w:rPr>
                <w:rFonts w:ascii="Tahoma" w:hAnsi="Tahoma" w:cs="Tahoma"/>
                <w:b/>
                <w:sz w:val="20"/>
                <w:szCs w:val="20"/>
              </w:rPr>
              <w:t>Procedimiento</w:t>
            </w:r>
          </w:p>
        </w:tc>
      </w:tr>
      <w:tr w:rsidR="00B8598F" w:rsidRPr="00F21335" w14:paraId="7E4596CD" w14:textId="77777777" w:rsidTr="00DA00F4">
        <w:tc>
          <w:tcPr>
            <w:tcW w:w="549" w:type="pct"/>
            <w:shd w:val="clear" w:color="auto" w:fill="auto"/>
          </w:tcPr>
          <w:p w14:paraId="1408FCCA" w14:textId="77777777" w:rsidR="00EC6B07" w:rsidRPr="00F21335" w:rsidRDefault="00EC6B07" w:rsidP="00DA00F4">
            <w:pPr>
              <w:rPr>
                <w:rFonts w:ascii="Tahoma" w:hAnsi="Tahoma" w:cs="Tahoma"/>
                <w:bCs/>
                <w:sz w:val="20"/>
                <w:szCs w:val="20"/>
              </w:rPr>
            </w:pPr>
            <w:r w:rsidRPr="00F21335">
              <w:rPr>
                <w:rFonts w:ascii="Tahoma" w:hAnsi="Tahoma" w:cs="Tahoma"/>
                <w:bCs/>
                <w:sz w:val="20"/>
                <w:szCs w:val="20"/>
              </w:rPr>
              <w:t>Bienvenida y presentación</w:t>
            </w:r>
          </w:p>
        </w:tc>
        <w:tc>
          <w:tcPr>
            <w:tcW w:w="651" w:type="pct"/>
            <w:shd w:val="clear" w:color="auto" w:fill="auto"/>
          </w:tcPr>
          <w:p w14:paraId="35E588DB" w14:textId="3C283B47" w:rsidR="00EC6B07" w:rsidRPr="00F21335" w:rsidRDefault="00EC6B07" w:rsidP="00554E8B">
            <w:pPr>
              <w:rPr>
                <w:rFonts w:ascii="Tahoma" w:hAnsi="Tahoma" w:cs="Tahoma"/>
                <w:bCs/>
                <w:sz w:val="20"/>
                <w:szCs w:val="20"/>
              </w:rPr>
            </w:pPr>
            <w:r w:rsidRPr="00F21335">
              <w:rPr>
                <w:rFonts w:ascii="Tahoma" w:hAnsi="Tahoma" w:cs="Tahoma"/>
                <w:bCs/>
                <w:sz w:val="20"/>
                <w:szCs w:val="20"/>
              </w:rPr>
              <w:t xml:space="preserve">Comunicar objetivo de evento o </w:t>
            </w:r>
            <w:r w:rsidR="00554E8B" w:rsidRPr="00F21335">
              <w:rPr>
                <w:rFonts w:ascii="Tahoma" w:hAnsi="Tahoma" w:cs="Tahoma"/>
                <w:bCs/>
                <w:sz w:val="20"/>
                <w:szCs w:val="20"/>
              </w:rPr>
              <w:t>J</w:t>
            </w:r>
            <w:r w:rsidRPr="00F21335">
              <w:rPr>
                <w:rFonts w:ascii="Tahoma" w:hAnsi="Tahoma" w:cs="Tahoma"/>
                <w:bCs/>
                <w:sz w:val="20"/>
                <w:szCs w:val="20"/>
              </w:rPr>
              <w:t>ornada de trabajo.</w:t>
            </w:r>
          </w:p>
          <w:p w14:paraId="71AE6454" w14:textId="77777777" w:rsidR="00EC6B07" w:rsidRPr="00F21335" w:rsidRDefault="00EC6B07" w:rsidP="00DA00F4">
            <w:pPr>
              <w:jc w:val="both"/>
              <w:rPr>
                <w:rFonts w:ascii="Tahoma" w:hAnsi="Tahoma" w:cs="Tahoma"/>
                <w:bCs/>
                <w:sz w:val="20"/>
                <w:szCs w:val="20"/>
              </w:rPr>
            </w:pPr>
          </w:p>
          <w:p w14:paraId="43136B93" w14:textId="77777777" w:rsidR="00EC6B07" w:rsidRPr="00F21335" w:rsidRDefault="00EC6B07" w:rsidP="00DA00F4">
            <w:pPr>
              <w:rPr>
                <w:rFonts w:ascii="Tahoma" w:hAnsi="Tahoma" w:cs="Tahoma"/>
                <w:bCs/>
                <w:sz w:val="20"/>
                <w:szCs w:val="20"/>
              </w:rPr>
            </w:pPr>
          </w:p>
        </w:tc>
        <w:tc>
          <w:tcPr>
            <w:tcW w:w="457" w:type="pct"/>
            <w:shd w:val="clear" w:color="auto" w:fill="auto"/>
          </w:tcPr>
          <w:p w14:paraId="25F0A0F5" w14:textId="77777777" w:rsidR="00EC6B07" w:rsidRPr="00F21335" w:rsidRDefault="00EC6B07" w:rsidP="00DA00F4">
            <w:pPr>
              <w:rPr>
                <w:rFonts w:ascii="Tahoma" w:hAnsi="Tahoma" w:cs="Tahoma"/>
                <w:bCs/>
                <w:sz w:val="20"/>
                <w:szCs w:val="20"/>
              </w:rPr>
            </w:pPr>
            <w:r w:rsidRPr="00F21335">
              <w:rPr>
                <w:rFonts w:ascii="Tahoma" w:hAnsi="Tahoma" w:cs="Tahoma"/>
                <w:bCs/>
                <w:sz w:val="20"/>
                <w:szCs w:val="20"/>
              </w:rPr>
              <w:t>Exposición</w:t>
            </w:r>
          </w:p>
        </w:tc>
        <w:tc>
          <w:tcPr>
            <w:tcW w:w="621" w:type="pct"/>
            <w:shd w:val="clear" w:color="auto" w:fill="auto"/>
          </w:tcPr>
          <w:p w14:paraId="41E0DE92" w14:textId="6E76F386" w:rsidR="00EC6B07" w:rsidRPr="00F21335" w:rsidRDefault="00EC6B07" w:rsidP="00DA00F4">
            <w:pPr>
              <w:rPr>
                <w:rFonts w:ascii="Tahoma" w:hAnsi="Tahoma" w:cs="Tahoma"/>
                <w:bCs/>
                <w:sz w:val="20"/>
                <w:szCs w:val="20"/>
              </w:rPr>
            </w:pPr>
            <w:r w:rsidRPr="00F21335">
              <w:rPr>
                <w:rFonts w:ascii="Tahoma" w:hAnsi="Tahoma" w:cs="Tahoma"/>
                <w:bCs/>
                <w:sz w:val="20"/>
                <w:szCs w:val="20"/>
              </w:rPr>
              <w:t>-Proyector multimedia.</w:t>
            </w:r>
          </w:p>
          <w:p w14:paraId="2135056F" w14:textId="77777777" w:rsidR="00EC6B07" w:rsidRPr="00F21335" w:rsidRDefault="00EC6B07" w:rsidP="00DA00F4">
            <w:pPr>
              <w:rPr>
                <w:rFonts w:ascii="Tahoma" w:hAnsi="Tahoma" w:cs="Tahoma"/>
                <w:bCs/>
                <w:sz w:val="20"/>
                <w:szCs w:val="20"/>
              </w:rPr>
            </w:pPr>
          </w:p>
          <w:p w14:paraId="10CE02E8" w14:textId="77777777" w:rsidR="00EC6B07" w:rsidRPr="00F21335" w:rsidRDefault="00EC6B07" w:rsidP="00DA00F4">
            <w:pPr>
              <w:rPr>
                <w:rFonts w:ascii="Tahoma" w:hAnsi="Tahoma" w:cs="Tahoma"/>
                <w:bCs/>
                <w:sz w:val="20"/>
                <w:szCs w:val="20"/>
              </w:rPr>
            </w:pPr>
            <w:r w:rsidRPr="00F21335">
              <w:rPr>
                <w:rFonts w:ascii="Tahoma" w:hAnsi="Tahoma" w:cs="Tahoma"/>
                <w:bCs/>
                <w:sz w:val="20"/>
                <w:szCs w:val="20"/>
              </w:rPr>
              <w:t>(medios y materiales de bioseguridad, entre otros: uso de mascarilla, uso de gel para limpieza de manos)</w:t>
            </w:r>
          </w:p>
        </w:tc>
        <w:tc>
          <w:tcPr>
            <w:tcW w:w="557" w:type="pct"/>
            <w:shd w:val="clear" w:color="auto" w:fill="auto"/>
          </w:tcPr>
          <w:p w14:paraId="79E29978" w14:textId="77777777" w:rsidR="00EC6B07" w:rsidRPr="00F21335" w:rsidRDefault="00EC6B07" w:rsidP="00DA00F4">
            <w:pPr>
              <w:rPr>
                <w:rFonts w:ascii="Tahoma" w:hAnsi="Tahoma" w:cs="Tahoma"/>
                <w:bCs/>
                <w:sz w:val="20"/>
                <w:szCs w:val="20"/>
              </w:rPr>
            </w:pPr>
            <w:r w:rsidRPr="00F21335">
              <w:rPr>
                <w:rFonts w:ascii="Tahoma" w:hAnsi="Tahoma" w:cs="Tahoma"/>
                <w:bCs/>
                <w:sz w:val="20"/>
                <w:szCs w:val="20"/>
              </w:rPr>
              <w:t xml:space="preserve">8:30– 8:50 am </w:t>
            </w:r>
          </w:p>
          <w:p w14:paraId="28ACC0EB" w14:textId="77777777" w:rsidR="00EC6B07" w:rsidRPr="00F21335" w:rsidRDefault="00EC6B07" w:rsidP="00DA00F4">
            <w:pPr>
              <w:rPr>
                <w:rFonts w:ascii="Tahoma" w:hAnsi="Tahoma" w:cs="Tahoma"/>
                <w:bCs/>
                <w:sz w:val="20"/>
                <w:szCs w:val="20"/>
              </w:rPr>
            </w:pPr>
            <w:r w:rsidRPr="00F21335">
              <w:rPr>
                <w:rFonts w:ascii="Tahoma" w:hAnsi="Tahoma" w:cs="Tahoma"/>
                <w:bCs/>
                <w:sz w:val="20"/>
                <w:szCs w:val="20"/>
              </w:rPr>
              <w:t>(20 minutos)</w:t>
            </w:r>
          </w:p>
          <w:p w14:paraId="00ECADE2" w14:textId="77777777" w:rsidR="00EC6B07" w:rsidRPr="00F21335" w:rsidRDefault="00EC6B07" w:rsidP="00DA00F4">
            <w:pPr>
              <w:rPr>
                <w:rFonts w:ascii="Tahoma" w:hAnsi="Tahoma" w:cs="Tahoma"/>
                <w:bCs/>
                <w:sz w:val="20"/>
                <w:szCs w:val="20"/>
              </w:rPr>
            </w:pPr>
          </w:p>
        </w:tc>
        <w:tc>
          <w:tcPr>
            <w:tcW w:w="557" w:type="pct"/>
            <w:shd w:val="clear" w:color="auto" w:fill="auto"/>
          </w:tcPr>
          <w:p w14:paraId="3FAB6E23" w14:textId="646948A0" w:rsidR="00EC6B07" w:rsidRPr="00F21335" w:rsidRDefault="00EC6B07" w:rsidP="00DA00F4">
            <w:pPr>
              <w:rPr>
                <w:rFonts w:ascii="Tahoma" w:hAnsi="Tahoma" w:cs="Tahoma"/>
                <w:bCs/>
                <w:sz w:val="20"/>
                <w:szCs w:val="20"/>
              </w:rPr>
            </w:pPr>
            <w:r w:rsidRPr="00F21335">
              <w:rPr>
                <w:rFonts w:ascii="Tahoma" w:hAnsi="Tahoma" w:cs="Tahoma"/>
                <w:bCs/>
                <w:sz w:val="20"/>
                <w:szCs w:val="20"/>
              </w:rPr>
              <w:t xml:space="preserve">Facilitadores de la </w:t>
            </w:r>
            <w:r w:rsidR="00554E8B" w:rsidRPr="00F21335">
              <w:rPr>
                <w:rFonts w:ascii="Tahoma" w:hAnsi="Tahoma" w:cs="Tahoma"/>
                <w:bCs/>
                <w:sz w:val="20"/>
                <w:szCs w:val="20"/>
              </w:rPr>
              <w:t>s</w:t>
            </w:r>
            <w:r w:rsidRPr="00F21335">
              <w:rPr>
                <w:rFonts w:ascii="Tahoma" w:hAnsi="Tahoma" w:cs="Tahoma"/>
                <w:bCs/>
                <w:sz w:val="20"/>
                <w:szCs w:val="20"/>
              </w:rPr>
              <w:t>ocialización</w:t>
            </w:r>
          </w:p>
          <w:p w14:paraId="60461305" w14:textId="77777777" w:rsidR="00EC6B07" w:rsidRPr="00F21335" w:rsidRDefault="00EC6B07" w:rsidP="00DA00F4">
            <w:pPr>
              <w:jc w:val="both"/>
              <w:rPr>
                <w:rFonts w:ascii="Tahoma" w:hAnsi="Tahoma" w:cs="Tahoma"/>
                <w:bCs/>
                <w:sz w:val="20"/>
                <w:szCs w:val="20"/>
              </w:rPr>
            </w:pPr>
          </w:p>
          <w:p w14:paraId="570A21AC" w14:textId="77777777" w:rsidR="00EC6B07" w:rsidRPr="00F21335" w:rsidRDefault="00EC6B07" w:rsidP="00DA00F4">
            <w:pPr>
              <w:rPr>
                <w:rFonts w:ascii="Tahoma" w:hAnsi="Tahoma" w:cs="Tahoma"/>
                <w:bCs/>
                <w:sz w:val="20"/>
                <w:szCs w:val="20"/>
              </w:rPr>
            </w:pPr>
          </w:p>
        </w:tc>
        <w:tc>
          <w:tcPr>
            <w:tcW w:w="1608" w:type="pct"/>
            <w:shd w:val="clear" w:color="auto" w:fill="auto"/>
          </w:tcPr>
          <w:p w14:paraId="1AE46E0B" w14:textId="3856FD29" w:rsidR="00EC6B07" w:rsidRPr="00F21335" w:rsidRDefault="00EC6B07" w:rsidP="00DA00F4">
            <w:pPr>
              <w:jc w:val="both"/>
              <w:rPr>
                <w:rFonts w:ascii="Tahoma" w:hAnsi="Tahoma" w:cs="Tahoma"/>
                <w:bCs/>
                <w:sz w:val="20"/>
                <w:szCs w:val="20"/>
              </w:rPr>
            </w:pPr>
            <w:r w:rsidRPr="00F21335">
              <w:rPr>
                <w:rFonts w:ascii="Tahoma" w:hAnsi="Tahoma" w:cs="Tahoma"/>
                <w:bCs/>
                <w:sz w:val="20"/>
                <w:szCs w:val="20"/>
              </w:rPr>
              <w:t xml:space="preserve">El/la facilitador(a), se presenta, agradece la asistencia, informa sobre el objetivo y agenda del evento, define que se entiende por </w:t>
            </w:r>
            <w:r w:rsidR="009A50EE" w:rsidRPr="00F21335">
              <w:rPr>
                <w:rFonts w:ascii="Tahoma" w:hAnsi="Tahoma" w:cs="Tahoma"/>
                <w:bCs/>
                <w:sz w:val="20"/>
                <w:szCs w:val="20"/>
              </w:rPr>
              <w:t>socialización</w:t>
            </w:r>
            <w:r w:rsidRPr="00F21335">
              <w:rPr>
                <w:rFonts w:ascii="Tahoma" w:hAnsi="Tahoma" w:cs="Tahoma"/>
                <w:bCs/>
                <w:sz w:val="20"/>
                <w:szCs w:val="20"/>
              </w:rPr>
              <w:t xml:space="preserve"> y porque se hace y que se espera. Se procede a la presentación de cada participante y organización o institución que representa.</w:t>
            </w:r>
          </w:p>
          <w:p w14:paraId="2066A323" w14:textId="7C3AE6AE" w:rsidR="00EC6B07" w:rsidRPr="00F21335" w:rsidRDefault="00EC6B07" w:rsidP="00DA00F4">
            <w:pPr>
              <w:jc w:val="both"/>
              <w:rPr>
                <w:rFonts w:ascii="Tahoma" w:hAnsi="Tahoma" w:cs="Tahoma"/>
                <w:bCs/>
                <w:sz w:val="20"/>
                <w:szCs w:val="20"/>
              </w:rPr>
            </w:pPr>
            <w:r w:rsidRPr="00F21335">
              <w:rPr>
                <w:rFonts w:ascii="Tahoma" w:hAnsi="Tahoma" w:cs="Tahoma"/>
                <w:bCs/>
                <w:sz w:val="20"/>
                <w:szCs w:val="20"/>
              </w:rPr>
              <w:t xml:space="preserve">Concluye haciendo una breve descripción del Proyecto </w:t>
            </w:r>
            <w:r w:rsidR="00F635A5" w:rsidRPr="00F21335">
              <w:rPr>
                <w:rFonts w:ascii="Tahoma" w:hAnsi="Tahoma" w:cs="Tahoma"/>
                <w:bCs/>
                <w:sz w:val="20"/>
                <w:szCs w:val="20"/>
              </w:rPr>
              <w:t>ComRural</w:t>
            </w:r>
            <w:r w:rsidRPr="00F21335">
              <w:rPr>
                <w:rFonts w:ascii="Tahoma" w:hAnsi="Tahoma" w:cs="Tahoma"/>
                <w:bCs/>
                <w:sz w:val="20"/>
                <w:szCs w:val="20"/>
              </w:rPr>
              <w:t>, sus objetivos y alcances, explica las razones de la invitación al evento o jornada de consulta local.</w:t>
            </w:r>
          </w:p>
          <w:p w14:paraId="42F4BD00" w14:textId="77777777" w:rsidR="00EC6B07" w:rsidRPr="00F21335" w:rsidRDefault="00EC6B07" w:rsidP="00DA00F4">
            <w:pPr>
              <w:spacing w:line="276" w:lineRule="auto"/>
              <w:rPr>
                <w:rFonts w:ascii="Tahoma" w:hAnsi="Tahoma" w:cs="Tahoma"/>
                <w:bCs/>
                <w:sz w:val="20"/>
                <w:szCs w:val="20"/>
              </w:rPr>
            </w:pPr>
            <w:r w:rsidRPr="00F21335">
              <w:rPr>
                <w:rFonts w:ascii="Tahoma" w:hAnsi="Tahoma" w:cs="Tahoma"/>
                <w:bCs/>
                <w:sz w:val="20"/>
                <w:szCs w:val="20"/>
              </w:rPr>
              <w:t>Se nombra un participante para elaborar la ayuda memoria.</w:t>
            </w:r>
          </w:p>
        </w:tc>
      </w:tr>
      <w:tr w:rsidR="00B8598F" w:rsidRPr="00F21335" w14:paraId="7DA33196" w14:textId="77777777" w:rsidTr="00DA00F4">
        <w:tc>
          <w:tcPr>
            <w:tcW w:w="549" w:type="pct"/>
            <w:shd w:val="clear" w:color="auto" w:fill="auto"/>
          </w:tcPr>
          <w:p w14:paraId="27E14AEC" w14:textId="7AB0AAC7" w:rsidR="00EC6B07" w:rsidRPr="00F21335" w:rsidRDefault="00E629D7" w:rsidP="00DA00F4">
            <w:pPr>
              <w:rPr>
                <w:rFonts w:ascii="Tahoma" w:hAnsi="Tahoma" w:cs="Tahoma"/>
                <w:bCs/>
                <w:sz w:val="20"/>
                <w:szCs w:val="20"/>
              </w:rPr>
            </w:pPr>
            <w:r w:rsidRPr="00F21335">
              <w:rPr>
                <w:rFonts w:ascii="Tahoma" w:hAnsi="Tahoma" w:cs="Tahoma"/>
                <w:bCs/>
                <w:sz w:val="20"/>
                <w:szCs w:val="20"/>
              </w:rPr>
              <w:t>La Empresa ancla</w:t>
            </w:r>
          </w:p>
        </w:tc>
        <w:tc>
          <w:tcPr>
            <w:tcW w:w="651" w:type="pct"/>
            <w:shd w:val="clear" w:color="auto" w:fill="auto"/>
          </w:tcPr>
          <w:p w14:paraId="56331AD2" w14:textId="66948103" w:rsidR="00EC6B07" w:rsidRPr="00F21335" w:rsidRDefault="00EC6B07" w:rsidP="00DA00F4">
            <w:pPr>
              <w:rPr>
                <w:rFonts w:ascii="Tahoma" w:hAnsi="Tahoma" w:cs="Tahoma"/>
                <w:bCs/>
                <w:sz w:val="20"/>
                <w:szCs w:val="20"/>
              </w:rPr>
            </w:pPr>
            <w:r w:rsidRPr="00F21335">
              <w:rPr>
                <w:rFonts w:ascii="Tahoma" w:hAnsi="Tahoma" w:cs="Tahoma"/>
                <w:bCs/>
                <w:sz w:val="20"/>
                <w:szCs w:val="20"/>
              </w:rPr>
              <w:t xml:space="preserve">Informar sobre los antecedentes, actividades y logros de la </w:t>
            </w:r>
            <w:r w:rsidR="00554E8B" w:rsidRPr="00F21335">
              <w:rPr>
                <w:rFonts w:ascii="Tahoma" w:hAnsi="Tahoma" w:cs="Tahoma"/>
                <w:bCs/>
                <w:sz w:val="20"/>
                <w:szCs w:val="20"/>
              </w:rPr>
              <w:t>Empresa ancla*</w:t>
            </w:r>
            <w:r w:rsidRPr="00F21335">
              <w:rPr>
                <w:rFonts w:ascii="Tahoma" w:hAnsi="Tahoma" w:cs="Tahoma"/>
                <w:bCs/>
                <w:sz w:val="20"/>
                <w:szCs w:val="20"/>
              </w:rPr>
              <w:t xml:space="preserve"> en su productividad, gestión empresarial y proyección comunitaria </w:t>
            </w:r>
          </w:p>
        </w:tc>
        <w:tc>
          <w:tcPr>
            <w:tcW w:w="457" w:type="pct"/>
            <w:shd w:val="clear" w:color="auto" w:fill="auto"/>
          </w:tcPr>
          <w:p w14:paraId="6039AD78" w14:textId="77777777" w:rsidR="00EC6B07" w:rsidRPr="00F21335" w:rsidRDefault="00EC6B07" w:rsidP="00DA00F4">
            <w:pPr>
              <w:rPr>
                <w:rFonts w:ascii="Tahoma" w:hAnsi="Tahoma" w:cs="Tahoma"/>
                <w:bCs/>
                <w:sz w:val="20"/>
                <w:szCs w:val="20"/>
              </w:rPr>
            </w:pPr>
            <w:r w:rsidRPr="00F21335">
              <w:rPr>
                <w:rFonts w:ascii="Tahoma" w:hAnsi="Tahoma" w:cs="Tahoma"/>
                <w:bCs/>
                <w:sz w:val="20"/>
                <w:szCs w:val="20"/>
              </w:rPr>
              <w:t>Exposición</w:t>
            </w:r>
          </w:p>
        </w:tc>
        <w:tc>
          <w:tcPr>
            <w:tcW w:w="621" w:type="pct"/>
            <w:shd w:val="clear" w:color="auto" w:fill="auto"/>
          </w:tcPr>
          <w:p w14:paraId="0184FCBA" w14:textId="77777777" w:rsidR="00EC6B07" w:rsidRPr="00F21335" w:rsidRDefault="00EC6B07" w:rsidP="00DA00F4">
            <w:pPr>
              <w:rPr>
                <w:rFonts w:ascii="Tahoma" w:hAnsi="Tahoma" w:cs="Tahoma"/>
                <w:bCs/>
                <w:sz w:val="20"/>
                <w:szCs w:val="20"/>
              </w:rPr>
            </w:pPr>
            <w:r w:rsidRPr="00F21335">
              <w:rPr>
                <w:rFonts w:ascii="Tahoma" w:hAnsi="Tahoma" w:cs="Tahoma"/>
                <w:bCs/>
                <w:sz w:val="20"/>
                <w:szCs w:val="20"/>
              </w:rPr>
              <w:t xml:space="preserve">-Proyector multimedia </w:t>
            </w:r>
          </w:p>
          <w:p w14:paraId="413D5628" w14:textId="77777777" w:rsidR="00EC6B07" w:rsidRPr="00F21335" w:rsidRDefault="00EC6B07" w:rsidP="00DA00F4">
            <w:pPr>
              <w:rPr>
                <w:rFonts w:ascii="Tahoma" w:hAnsi="Tahoma" w:cs="Tahoma"/>
                <w:bCs/>
                <w:sz w:val="20"/>
                <w:szCs w:val="20"/>
              </w:rPr>
            </w:pPr>
            <w:r w:rsidRPr="00F21335">
              <w:rPr>
                <w:rFonts w:ascii="Tahoma" w:hAnsi="Tahoma" w:cs="Tahoma"/>
                <w:bCs/>
                <w:sz w:val="20"/>
                <w:szCs w:val="20"/>
              </w:rPr>
              <w:t>-Computadora</w:t>
            </w:r>
          </w:p>
          <w:p w14:paraId="46534833" w14:textId="77777777" w:rsidR="00EC6B07" w:rsidRPr="00F21335" w:rsidRDefault="00EC6B07" w:rsidP="00DA00F4">
            <w:pPr>
              <w:rPr>
                <w:rFonts w:ascii="Tahoma" w:hAnsi="Tahoma" w:cs="Tahoma"/>
                <w:bCs/>
                <w:sz w:val="20"/>
                <w:szCs w:val="20"/>
              </w:rPr>
            </w:pPr>
            <w:r w:rsidRPr="00F21335">
              <w:rPr>
                <w:rFonts w:ascii="Tahoma" w:hAnsi="Tahoma" w:cs="Tahoma"/>
                <w:bCs/>
                <w:sz w:val="20"/>
                <w:szCs w:val="20"/>
              </w:rPr>
              <w:t>-Pizarra</w:t>
            </w:r>
          </w:p>
        </w:tc>
        <w:tc>
          <w:tcPr>
            <w:tcW w:w="557" w:type="pct"/>
            <w:shd w:val="clear" w:color="auto" w:fill="auto"/>
          </w:tcPr>
          <w:p w14:paraId="55324569" w14:textId="77777777" w:rsidR="00EC6B07" w:rsidRPr="00F21335" w:rsidRDefault="00EC6B07" w:rsidP="00DA00F4">
            <w:pPr>
              <w:rPr>
                <w:rFonts w:ascii="Tahoma" w:hAnsi="Tahoma" w:cs="Tahoma"/>
                <w:bCs/>
                <w:sz w:val="20"/>
                <w:szCs w:val="20"/>
              </w:rPr>
            </w:pPr>
            <w:r w:rsidRPr="00F21335">
              <w:rPr>
                <w:rFonts w:ascii="Tahoma" w:hAnsi="Tahoma" w:cs="Tahoma"/>
                <w:bCs/>
                <w:sz w:val="20"/>
                <w:szCs w:val="20"/>
              </w:rPr>
              <w:t>8:50 -9:10am</w:t>
            </w:r>
          </w:p>
          <w:p w14:paraId="7EE1C53B" w14:textId="77777777" w:rsidR="00EC6B07" w:rsidRPr="00F21335" w:rsidRDefault="00EC6B07" w:rsidP="00DA00F4">
            <w:pPr>
              <w:rPr>
                <w:rFonts w:ascii="Tahoma" w:hAnsi="Tahoma" w:cs="Tahoma"/>
                <w:bCs/>
                <w:sz w:val="20"/>
                <w:szCs w:val="20"/>
              </w:rPr>
            </w:pPr>
            <w:r w:rsidRPr="00F21335">
              <w:rPr>
                <w:rFonts w:ascii="Tahoma" w:hAnsi="Tahoma" w:cs="Tahoma"/>
                <w:bCs/>
                <w:sz w:val="20"/>
                <w:szCs w:val="20"/>
              </w:rPr>
              <w:t>(20 minutos)</w:t>
            </w:r>
          </w:p>
          <w:p w14:paraId="6E52D402" w14:textId="77777777" w:rsidR="00EC6B07" w:rsidRPr="00F21335" w:rsidRDefault="00EC6B07" w:rsidP="00DA00F4">
            <w:pPr>
              <w:rPr>
                <w:rFonts w:ascii="Tahoma" w:hAnsi="Tahoma" w:cs="Tahoma"/>
                <w:bCs/>
                <w:sz w:val="20"/>
                <w:szCs w:val="20"/>
              </w:rPr>
            </w:pPr>
          </w:p>
        </w:tc>
        <w:tc>
          <w:tcPr>
            <w:tcW w:w="557" w:type="pct"/>
            <w:shd w:val="clear" w:color="auto" w:fill="auto"/>
          </w:tcPr>
          <w:p w14:paraId="457CC278" w14:textId="585F3BE3" w:rsidR="00EC6B07" w:rsidRPr="00F21335" w:rsidRDefault="00EC6B07" w:rsidP="00497DB8">
            <w:pPr>
              <w:rPr>
                <w:rFonts w:ascii="Tahoma" w:hAnsi="Tahoma" w:cs="Tahoma"/>
                <w:bCs/>
                <w:sz w:val="20"/>
                <w:szCs w:val="20"/>
              </w:rPr>
            </w:pPr>
            <w:r w:rsidRPr="00F21335">
              <w:rPr>
                <w:rFonts w:ascii="Tahoma" w:hAnsi="Tahoma" w:cs="Tahoma"/>
                <w:bCs/>
                <w:sz w:val="20"/>
                <w:szCs w:val="20"/>
              </w:rPr>
              <w:t xml:space="preserve">Representante de </w:t>
            </w:r>
            <w:r w:rsidR="00497DB8" w:rsidRPr="00F21335">
              <w:rPr>
                <w:rFonts w:ascii="Tahoma" w:hAnsi="Tahoma" w:cs="Tahoma"/>
                <w:sz w:val="20"/>
                <w:szCs w:val="20"/>
              </w:rPr>
              <w:t>la Empresa</w:t>
            </w:r>
            <w:r w:rsidR="00845E6A" w:rsidRPr="00F21335">
              <w:rPr>
                <w:rFonts w:ascii="Tahoma" w:hAnsi="Tahoma" w:cs="Tahoma"/>
                <w:sz w:val="20"/>
                <w:szCs w:val="20"/>
              </w:rPr>
              <w:t xml:space="preserve"> ancla</w:t>
            </w:r>
          </w:p>
        </w:tc>
        <w:tc>
          <w:tcPr>
            <w:tcW w:w="1608" w:type="pct"/>
            <w:shd w:val="clear" w:color="auto" w:fill="auto"/>
          </w:tcPr>
          <w:p w14:paraId="01875E6D" w14:textId="77777777" w:rsidR="00EC6B07" w:rsidRPr="00F21335" w:rsidRDefault="00EC6B07" w:rsidP="00DA00F4">
            <w:pPr>
              <w:spacing w:line="276" w:lineRule="auto"/>
              <w:rPr>
                <w:rFonts w:ascii="Tahoma" w:hAnsi="Tahoma" w:cs="Tahoma"/>
                <w:bCs/>
                <w:sz w:val="20"/>
                <w:szCs w:val="20"/>
              </w:rPr>
            </w:pPr>
            <w:r w:rsidRPr="00F21335">
              <w:rPr>
                <w:rFonts w:ascii="Tahoma" w:hAnsi="Tahoma" w:cs="Tahoma"/>
                <w:bCs/>
                <w:sz w:val="20"/>
                <w:szCs w:val="20"/>
              </w:rPr>
              <w:t>El representante de la OPR hace una presentación sobre la Organización, sus antecedentes, características de afiliados, principal actividad productiva, logros alcanzados y expectativas que tienen. Beneficios generados a la fecha y que pueden originar las nuevas inversiones y la consolidación de su gestión empresarial. La conceptualización de los Planes de Negocio, su contenido proceso de elaboración y formulación.</w:t>
            </w:r>
          </w:p>
        </w:tc>
      </w:tr>
      <w:tr w:rsidR="00B8598F" w:rsidRPr="00F21335" w14:paraId="6EC6CC52" w14:textId="77777777" w:rsidTr="00DA00F4">
        <w:tc>
          <w:tcPr>
            <w:tcW w:w="549" w:type="pct"/>
            <w:vMerge w:val="restart"/>
            <w:shd w:val="clear" w:color="auto" w:fill="auto"/>
          </w:tcPr>
          <w:p w14:paraId="7AB571F9" w14:textId="77777777" w:rsidR="00EC6B07" w:rsidRPr="00F21335" w:rsidRDefault="00EC6B07" w:rsidP="00DA00F4">
            <w:pPr>
              <w:rPr>
                <w:rFonts w:ascii="Tahoma" w:hAnsi="Tahoma" w:cs="Tahoma"/>
                <w:bCs/>
                <w:sz w:val="20"/>
                <w:szCs w:val="20"/>
              </w:rPr>
            </w:pPr>
            <w:r w:rsidRPr="00F21335">
              <w:rPr>
                <w:rFonts w:ascii="Tahoma" w:hAnsi="Tahoma" w:cs="Tahoma"/>
                <w:bCs/>
                <w:sz w:val="20"/>
                <w:szCs w:val="20"/>
              </w:rPr>
              <w:t>Plan de Negocio</w:t>
            </w:r>
          </w:p>
          <w:p w14:paraId="0F516707" w14:textId="77777777" w:rsidR="00EC6B07" w:rsidRPr="00F21335" w:rsidRDefault="00EC6B07" w:rsidP="00DA00F4">
            <w:pPr>
              <w:rPr>
                <w:rFonts w:ascii="Tahoma" w:hAnsi="Tahoma" w:cs="Tahoma"/>
                <w:bCs/>
                <w:sz w:val="20"/>
                <w:szCs w:val="20"/>
              </w:rPr>
            </w:pPr>
          </w:p>
        </w:tc>
        <w:tc>
          <w:tcPr>
            <w:tcW w:w="651" w:type="pct"/>
            <w:shd w:val="clear" w:color="auto" w:fill="auto"/>
          </w:tcPr>
          <w:p w14:paraId="4B22674B" w14:textId="77777777" w:rsidR="00EC6B07" w:rsidRPr="00F21335" w:rsidRDefault="00EC6B07" w:rsidP="00DA00F4">
            <w:pPr>
              <w:rPr>
                <w:rFonts w:ascii="Tahoma" w:hAnsi="Tahoma" w:cs="Tahoma"/>
                <w:bCs/>
                <w:sz w:val="20"/>
                <w:szCs w:val="20"/>
              </w:rPr>
            </w:pPr>
            <w:r w:rsidRPr="00F21335">
              <w:rPr>
                <w:rFonts w:ascii="Tahoma" w:hAnsi="Tahoma" w:cs="Tahoma"/>
                <w:bCs/>
                <w:sz w:val="20"/>
                <w:szCs w:val="20"/>
              </w:rPr>
              <w:t>Comunicar los alcances, objetivos y componentes del plan de negocio</w:t>
            </w:r>
          </w:p>
        </w:tc>
        <w:tc>
          <w:tcPr>
            <w:tcW w:w="457" w:type="pct"/>
            <w:shd w:val="clear" w:color="auto" w:fill="auto"/>
          </w:tcPr>
          <w:p w14:paraId="0515F183" w14:textId="77777777" w:rsidR="00EC6B07" w:rsidRPr="00F21335" w:rsidRDefault="00EC6B07" w:rsidP="00DA00F4">
            <w:pPr>
              <w:rPr>
                <w:rFonts w:ascii="Tahoma" w:hAnsi="Tahoma" w:cs="Tahoma"/>
                <w:bCs/>
                <w:sz w:val="20"/>
                <w:szCs w:val="20"/>
              </w:rPr>
            </w:pPr>
            <w:r w:rsidRPr="00F21335">
              <w:rPr>
                <w:rFonts w:ascii="Tahoma" w:hAnsi="Tahoma" w:cs="Tahoma"/>
                <w:bCs/>
                <w:sz w:val="20"/>
                <w:szCs w:val="20"/>
              </w:rPr>
              <w:t>Exposición</w:t>
            </w:r>
          </w:p>
        </w:tc>
        <w:tc>
          <w:tcPr>
            <w:tcW w:w="621" w:type="pct"/>
            <w:shd w:val="clear" w:color="auto" w:fill="auto"/>
          </w:tcPr>
          <w:p w14:paraId="27E805A2" w14:textId="77777777" w:rsidR="00EC6B07" w:rsidRPr="00F21335" w:rsidRDefault="00EC6B07" w:rsidP="00DA00F4">
            <w:pPr>
              <w:rPr>
                <w:rFonts w:ascii="Tahoma" w:hAnsi="Tahoma" w:cs="Tahoma"/>
                <w:bCs/>
                <w:sz w:val="20"/>
                <w:szCs w:val="20"/>
              </w:rPr>
            </w:pPr>
            <w:r w:rsidRPr="00F21335">
              <w:rPr>
                <w:rFonts w:ascii="Tahoma" w:hAnsi="Tahoma" w:cs="Tahoma"/>
                <w:bCs/>
                <w:sz w:val="20"/>
                <w:szCs w:val="20"/>
              </w:rPr>
              <w:t xml:space="preserve">Proyector multimedia </w:t>
            </w:r>
          </w:p>
          <w:p w14:paraId="1B8DC151" w14:textId="77777777" w:rsidR="00EC6B07" w:rsidRPr="00F21335" w:rsidRDefault="00EC6B07" w:rsidP="00DA00F4">
            <w:pPr>
              <w:rPr>
                <w:rFonts w:ascii="Tahoma" w:hAnsi="Tahoma" w:cs="Tahoma"/>
                <w:bCs/>
                <w:sz w:val="20"/>
                <w:szCs w:val="20"/>
              </w:rPr>
            </w:pPr>
            <w:r w:rsidRPr="00F21335">
              <w:rPr>
                <w:rFonts w:ascii="Tahoma" w:hAnsi="Tahoma" w:cs="Tahoma"/>
                <w:bCs/>
                <w:sz w:val="20"/>
                <w:szCs w:val="20"/>
              </w:rPr>
              <w:t>-Computadora</w:t>
            </w:r>
          </w:p>
          <w:p w14:paraId="419EB2B9" w14:textId="77777777" w:rsidR="00EC6B07" w:rsidRPr="00F21335" w:rsidRDefault="00EC6B07" w:rsidP="00DA00F4">
            <w:pPr>
              <w:rPr>
                <w:rFonts w:ascii="Tahoma" w:hAnsi="Tahoma" w:cs="Tahoma"/>
                <w:bCs/>
                <w:sz w:val="20"/>
                <w:szCs w:val="20"/>
              </w:rPr>
            </w:pPr>
            <w:r w:rsidRPr="00F21335">
              <w:rPr>
                <w:rFonts w:ascii="Tahoma" w:hAnsi="Tahoma" w:cs="Tahoma"/>
                <w:bCs/>
                <w:sz w:val="20"/>
                <w:szCs w:val="20"/>
              </w:rPr>
              <w:t>-Pizarra</w:t>
            </w:r>
          </w:p>
          <w:p w14:paraId="6313D4C8" w14:textId="77777777" w:rsidR="00EC6B07" w:rsidRPr="00F21335" w:rsidRDefault="00EC6B07" w:rsidP="00DA00F4">
            <w:pPr>
              <w:rPr>
                <w:rFonts w:ascii="Tahoma" w:hAnsi="Tahoma" w:cs="Tahoma"/>
                <w:bCs/>
                <w:sz w:val="20"/>
                <w:szCs w:val="20"/>
              </w:rPr>
            </w:pPr>
          </w:p>
        </w:tc>
        <w:tc>
          <w:tcPr>
            <w:tcW w:w="557" w:type="pct"/>
            <w:shd w:val="clear" w:color="auto" w:fill="auto"/>
          </w:tcPr>
          <w:p w14:paraId="3A9C1A65" w14:textId="77777777" w:rsidR="00EC6B07" w:rsidRPr="00F21335" w:rsidRDefault="00EC6B07" w:rsidP="00DA00F4">
            <w:pPr>
              <w:rPr>
                <w:rFonts w:ascii="Tahoma" w:hAnsi="Tahoma" w:cs="Tahoma"/>
                <w:bCs/>
                <w:sz w:val="20"/>
                <w:szCs w:val="20"/>
              </w:rPr>
            </w:pPr>
            <w:r w:rsidRPr="00F21335">
              <w:rPr>
                <w:rFonts w:ascii="Tahoma" w:hAnsi="Tahoma" w:cs="Tahoma"/>
                <w:bCs/>
                <w:sz w:val="20"/>
                <w:szCs w:val="20"/>
              </w:rPr>
              <w:t>9:10–9:40 am</w:t>
            </w:r>
          </w:p>
          <w:p w14:paraId="04DFB4BF" w14:textId="77777777" w:rsidR="00EC6B07" w:rsidRPr="00F21335" w:rsidRDefault="00EC6B07" w:rsidP="00DA00F4">
            <w:pPr>
              <w:rPr>
                <w:rFonts w:ascii="Tahoma" w:hAnsi="Tahoma" w:cs="Tahoma"/>
                <w:bCs/>
                <w:sz w:val="20"/>
                <w:szCs w:val="20"/>
              </w:rPr>
            </w:pPr>
            <w:r w:rsidRPr="00F21335">
              <w:rPr>
                <w:rFonts w:ascii="Tahoma" w:hAnsi="Tahoma" w:cs="Tahoma"/>
                <w:bCs/>
                <w:sz w:val="20"/>
                <w:szCs w:val="20"/>
              </w:rPr>
              <w:t>(30 minutos)</w:t>
            </w:r>
          </w:p>
        </w:tc>
        <w:tc>
          <w:tcPr>
            <w:tcW w:w="557" w:type="pct"/>
            <w:shd w:val="clear" w:color="auto" w:fill="auto"/>
          </w:tcPr>
          <w:p w14:paraId="56610BAF" w14:textId="58894F40" w:rsidR="00EC6B07" w:rsidRPr="00F21335" w:rsidRDefault="00EC6B07" w:rsidP="00DA00F4">
            <w:pPr>
              <w:rPr>
                <w:rFonts w:ascii="Tahoma" w:hAnsi="Tahoma" w:cs="Tahoma"/>
                <w:bCs/>
                <w:sz w:val="20"/>
                <w:szCs w:val="20"/>
              </w:rPr>
            </w:pPr>
            <w:r w:rsidRPr="00F21335">
              <w:rPr>
                <w:rFonts w:ascii="Tahoma" w:hAnsi="Tahoma" w:cs="Tahoma"/>
                <w:bCs/>
                <w:sz w:val="20"/>
                <w:szCs w:val="20"/>
              </w:rPr>
              <w:t xml:space="preserve">PSDE </w:t>
            </w:r>
            <w:r w:rsidR="00497DB8" w:rsidRPr="00F21335">
              <w:rPr>
                <w:rFonts w:ascii="Tahoma" w:hAnsi="Tahoma" w:cs="Tahoma"/>
                <w:bCs/>
                <w:sz w:val="20"/>
                <w:szCs w:val="20"/>
              </w:rPr>
              <w:t>/ Firma Consultora</w:t>
            </w:r>
            <w:r w:rsidRPr="00F21335">
              <w:rPr>
                <w:rFonts w:ascii="Tahoma" w:hAnsi="Tahoma" w:cs="Tahoma"/>
                <w:bCs/>
                <w:sz w:val="20"/>
                <w:szCs w:val="20"/>
              </w:rPr>
              <w:t>/</w:t>
            </w:r>
            <w:r w:rsidR="00497DB8" w:rsidRPr="00F21335">
              <w:rPr>
                <w:rFonts w:ascii="Tahoma" w:hAnsi="Tahoma" w:cs="Tahoma"/>
                <w:bCs/>
                <w:sz w:val="20"/>
                <w:szCs w:val="20"/>
              </w:rPr>
              <w:t xml:space="preserve"> </w:t>
            </w:r>
            <w:r w:rsidR="00497DB8" w:rsidRPr="00F21335">
              <w:rPr>
                <w:rFonts w:ascii="Tahoma" w:hAnsi="Tahoma" w:cs="Tahoma"/>
                <w:sz w:val="20"/>
                <w:szCs w:val="20"/>
              </w:rPr>
              <w:t>la Empresa</w:t>
            </w:r>
            <w:r w:rsidR="00845E6A" w:rsidRPr="00F21335">
              <w:rPr>
                <w:rFonts w:ascii="Tahoma" w:hAnsi="Tahoma" w:cs="Tahoma"/>
                <w:sz w:val="20"/>
                <w:szCs w:val="20"/>
              </w:rPr>
              <w:t xml:space="preserve"> ancla</w:t>
            </w:r>
          </w:p>
        </w:tc>
        <w:tc>
          <w:tcPr>
            <w:tcW w:w="1608" w:type="pct"/>
            <w:shd w:val="clear" w:color="auto" w:fill="auto"/>
          </w:tcPr>
          <w:p w14:paraId="7FBCAF26" w14:textId="1E0D9647" w:rsidR="00EC6B07" w:rsidRPr="00F21335" w:rsidRDefault="00EC6B07" w:rsidP="00497DB8">
            <w:pPr>
              <w:spacing w:line="276" w:lineRule="auto"/>
              <w:rPr>
                <w:rFonts w:ascii="Tahoma" w:hAnsi="Tahoma" w:cs="Tahoma"/>
                <w:bCs/>
                <w:sz w:val="20"/>
                <w:szCs w:val="20"/>
              </w:rPr>
            </w:pPr>
            <w:r w:rsidRPr="00F21335">
              <w:rPr>
                <w:rFonts w:ascii="Tahoma" w:hAnsi="Tahoma" w:cs="Tahoma"/>
                <w:bCs/>
                <w:sz w:val="20"/>
                <w:szCs w:val="20"/>
              </w:rPr>
              <w:t xml:space="preserve">El representante del PSDE y/o  </w:t>
            </w:r>
            <w:r w:rsidR="00497DB8" w:rsidRPr="00F21335">
              <w:rPr>
                <w:rFonts w:ascii="Tahoma" w:hAnsi="Tahoma" w:cs="Tahoma"/>
                <w:sz w:val="20"/>
                <w:szCs w:val="20"/>
              </w:rPr>
              <w:t>la Empresa</w:t>
            </w:r>
            <w:r w:rsidRPr="00F21335">
              <w:rPr>
                <w:rFonts w:ascii="Tahoma" w:hAnsi="Tahoma" w:cs="Tahoma"/>
                <w:bCs/>
                <w:sz w:val="20"/>
                <w:szCs w:val="20"/>
              </w:rPr>
              <w:t>, hace una presentación del plan de negocio sus componentes, objetivo e indicadores e inversiones. Profundiza en los beneficios para sus afiliados y comunidad; las buenas prácticas sociales y ambientales incluidas; riesgos y medidas de mitigación.</w:t>
            </w:r>
          </w:p>
        </w:tc>
      </w:tr>
      <w:tr w:rsidR="00B8598F" w:rsidRPr="00F21335" w14:paraId="6A7E1E0F" w14:textId="77777777" w:rsidTr="00DA00F4">
        <w:tc>
          <w:tcPr>
            <w:tcW w:w="549" w:type="pct"/>
            <w:vMerge/>
            <w:shd w:val="clear" w:color="auto" w:fill="auto"/>
          </w:tcPr>
          <w:p w14:paraId="183D9767" w14:textId="77777777" w:rsidR="00EC6B07" w:rsidRPr="00F21335" w:rsidRDefault="00EC6B07" w:rsidP="00DA00F4">
            <w:pPr>
              <w:rPr>
                <w:rFonts w:ascii="Tahoma" w:hAnsi="Tahoma" w:cs="Tahoma"/>
                <w:bCs/>
                <w:sz w:val="20"/>
                <w:szCs w:val="20"/>
              </w:rPr>
            </w:pPr>
          </w:p>
        </w:tc>
        <w:tc>
          <w:tcPr>
            <w:tcW w:w="651" w:type="pct"/>
            <w:shd w:val="clear" w:color="auto" w:fill="auto"/>
          </w:tcPr>
          <w:p w14:paraId="790D6EB0" w14:textId="77777777" w:rsidR="00EC6B07" w:rsidRPr="00F21335" w:rsidRDefault="00EC6B07" w:rsidP="00DA00F4">
            <w:pPr>
              <w:rPr>
                <w:rFonts w:ascii="Tahoma" w:hAnsi="Tahoma" w:cs="Tahoma"/>
                <w:bCs/>
                <w:sz w:val="20"/>
                <w:szCs w:val="20"/>
              </w:rPr>
            </w:pPr>
            <w:r w:rsidRPr="00F21335">
              <w:rPr>
                <w:rFonts w:ascii="Tahoma" w:hAnsi="Tahoma" w:cs="Tahoma"/>
                <w:bCs/>
                <w:sz w:val="20"/>
                <w:szCs w:val="20"/>
              </w:rPr>
              <w:t xml:space="preserve">Evaluar las condicionantes (riesgos) y </w:t>
            </w:r>
            <w:r w:rsidRPr="00F21335">
              <w:rPr>
                <w:rFonts w:ascii="Tahoma" w:hAnsi="Tahoma" w:cs="Tahoma"/>
                <w:bCs/>
                <w:sz w:val="20"/>
                <w:szCs w:val="20"/>
              </w:rPr>
              <w:lastRenderedPageBreak/>
              <w:t>potencialidades (beneficios-fortalezas) para la implementación del plan de negocio.</w:t>
            </w:r>
          </w:p>
        </w:tc>
        <w:tc>
          <w:tcPr>
            <w:tcW w:w="457" w:type="pct"/>
            <w:shd w:val="clear" w:color="auto" w:fill="auto"/>
          </w:tcPr>
          <w:p w14:paraId="11A01186" w14:textId="77777777" w:rsidR="00EC6B07" w:rsidRPr="00F21335" w:rsidRDefault="00EC6B07" w:rsidP="00DA00F4">
            <w:pPr>
              <w:rPr>
                <w:rFonts w:ascii="Tahoma" w:hAnsi="Tahoma" w:cs="Tahoma"/>
                <w:bCs/>
                <w:sz w:val="20"/>
                <w:szCs w:val="20"/>
              </w:rPr>
            </w:pPr>
            <w:r w:rsidRPr="00F21335">
              <w:rPr>
                <w:rFonts w:ascii="Tahoma" w:hAnsi="Tahoma" w:cs="Tahoma"/>
                <w:bCs/>
                <w:sz w:val="20"/>
                <w:szCs w:val="20"/>
              </w:rPr>
              <w:lastRenderedPageBreak/>
              <w:t>Lluvia d ideas</w:t>
            </w:r>
          </w:p>
          <w:p w14:paraId="2C821F3A" w14:textId="77777777" w:rsidR="00EC6B07" w:rsidRPr="00F21335" w:rsidRDefault="00EC6B07" w:rsidP="00DA00F4">
            <w:pPr>
              <w:rPr>
                <w:rFonts w:ascii="Tahoma" w:hAnsi="Tahoma" w:cs="Tahoma"/>
                <w:bCs/>
                <w:sz w:val="20"/>
                <w:szCs w:val="20"/>
              </w:rPr>
            </w:pPr>
          </w:p>
          <w:p w14:paraId="0B8DC739" w14:textId="77777777" w:rsidR="00EC6B07" w:rsidRPr="00F21335" w:rsidRDefault="00EC6B07" w:rsidP="00DA00F4">
            <w:pPr>
              <w:rPr>
                <w:rFonts w:ascii="Tahoma" w:hAnsi="Tahoma" w:cs="Tahoma"/>
                <w:bCs/>
                <w:sz w:val="20"/>
                <w:szCs w:val="20"/>
              </w:rPr>
            </w:pPr>
            <w:r w:rsidRPr="00F21335">
              <w:rPr>
                <w:rFonts w:ascii="Tahoma" w:hAnsi="Tahoma" w:cs="Tahoma"/>
                <w:bCs/>
                <w:sz w:val="20"/>
                <w:szCs w:val="20"/>
              </w:rPr>
              <w:lastRenderedPageBreak/>
              <w:t>Plenaria</w:t>
            </w:r>
          </w:p>
        </w:tc>
        <w:tc>
          <w:tcPr>
            <w:tcW w:w="621" w:type="pct"/>
            <w:shd w:val="clear" w:color="auto" w:fill="auto"/>
          </w:tcPr>
          <w:p w14:paraId="42092B22" w14:textId="77777777" w:rsidR="00EC6B07" w:rsidRPr="00F21335" w:rsidRDefault="00EC6B07" w:rsidP="00DA00F4">
            <w:pPr>
              <w:rPr>
                <w:rFonts w:ascii="Tahoma" w:hAnsi="Tahoma" w:cs="Tahoma"/>
                <w:bCs/>
                <w:sz w:val="20"/>
                <w:szCs w:val="20"/>
              </w:rPr>
            </w:pPr>
            <w:r w:rsidRPr="00F21335">
              <w:rPr>
                <w:rFonts w:ascii="Tahoma" w:hAnsi="Tahoma" w:cs="Tahoma"/>
                <w:bCs/>
                <w:sz w:val="20"/>
                <w:szCs w:val="20"/>
              </w:rPr>
              <w:lastRenderedPageBreak/>
              <w:t xml:space="preserve">Proyector multimedia </w:t>
            </w:r>
          </w:p>
          <w:p w14:paraId="0A131EB0" w14:textId="77777777" w:rsidR="00EC6B07" w:rsidRPr="00F21335" w:rsidRDefault="00EC6B07" w:rsidP="00DA00F4">
            <w:pPr>
              <w:rPr>
                <w:rFonts w:ascii="Tahoma" w:hAnsi="Tahoma" w:cs="Tahoma"/>
                <w:bCs/>
                <w:sz w:val="20"/>
                <w:szCs w:val="20"/>
              </w:rPr>
            </w:pPr>
            <w:r w:rsidRPr="00F21335">
              <w:rPr>
                <w:rFonts w:ascii="Tahoma" w:hAnsi="Tahoma" w:cs="Tahoma"/>
                <w:bCs/>
                <w:sz w:val="20"/>
                <w:szCs w:val="20"/>
              </w:rPr>
              <w:t>-Computadora</w:t>
            </w:r>
          </w:p>
          <w:p w14:paraId="6FCF377C" w14:textId="77777777" w:rsidR="00EC6B07" w:rsidRPr="00F21335" w:rsidRDefault="00EC6B07" w:rsidP="00DA00F4">
            <w:pPr>
              <w:rPr>
                <w:rFonts w:ascii="Tahoma" w:hAnsi="Tahoma" w:cs="Tahoma"/>
                <w:bCs/>
                <w:sz w:val="20"/>
                <w:szCs w:val="20"/>
              </w:rPr>
            </w:pPr>
            <w:r w:rsidRPr="00F21335">
              <w:rPr>
                <w:rFonts w:ascii="Tahoma" w:hAnsi="Tahoma" w:cs="Tahoma"/>
                <w:bCs/>
                <w:sz w:val="20"/>
                <w:szCs w:val="20"/>
              </w:rPr>
              <w:lastRenderedPageBreak/>
              <w:t>-Pizarra</w:t>
            </w:r>
          </w:p>
          <w:p w14:paraId="118136F6" w14:textId="77777777" w:rsidR="00EC6B07" w:rsidRPr="00F21335" w:rsidRDefault="00EC6B07" w:rsidP="00DA00F4">
            <w:pPr>
              <w:rPr>
                <w:rFonts w:ascii="Tahoma" w:hAnsi="Tahoma" w:cs="Tahoma"/>
                <w:bCs/>
                <w:sz w:val="20"/>
                <w:szCs w:val="20"/>
              </w:rPr>
            </w:pPr>
          </w:p>
        </w:tc>
        <w:tc>
          <w:tcPr>
            <w:tcW w:w="557" w:type="pct"/>
            <w:shd w:val="clear" w:color="auto" w:fill="auto"/>
          </w:tcPr>
          <w:p w14:paraId="4F2FE123" w14:textId="77777777" w:rsidR="00EC6B07" w:rsidRPr="00F21335" w:rsidRDefault="00EC6B07" w:rsidP="00DA00F4">
            <w:pPr>
              <w:jc w:val="both"/>
              <w:rPr>
                <w:rFonts w:ascii="Tahoma" w:hAnsi="Tahoma" w:cs="Tahoma"/>
                <w:bCs/>
                <w:sz w:val="20"/>
                <w:szCs w:val="20"/>
              </w:rPr>
            </w:pPr>
            <w:r w:rsidRPr="00F21335">
              <w:rPr>
                <w:rFonts w:ascii="Tahoma" w:hAnsi="Tahoma" w:cs="Tahoma"/>
                <w:bCs/>
                <w:sz w:val="20"/>
                <w:szCs w:val="20"/>
              </w:rPr>
              <w:lastRenderedPageBreak/>
              <w:t>9:40 – 10:20 am</w:t>
            </w:r>
          </w:p>
          <w:p w14:paraId="4909485E" w14:textId="77777777" w:rsidR="00EC6B07" w:rsidRPr="00F21335" w:rsidRDefault="00EC6B07" w:rsidP="00DA00F4">
            <w:pPr>
              <w:rPr>
                <w:rFonts w:ascii="Tahoma" w:hAnsi="Tahoma" w:cs="Tahoma"/>
                <w:bCs/>
                <w:sz w:val="20"/>
                <w:szCs w:val="20"/>
              </w:rPr>
            </w:pPr>
            <w:r w:rsidRPr="00F21335">
              <w:rPr>
                <w:rFonts w:ascii="Tahoma" w:hAnsi="Tahoma" w:cs="Tahoma"/>
                <w:bCs/>
                <w:sz w:val="20"/>
                <w:szCs w:val="20"/>
              </w:rPr>
              <w:t>(40 minutos)</w:t>
            </w:r>
          </w:p>
        </w:tc>
        <w:tc>
          <w:tcPr>
            <w:tcW w:w="557" w:type="pct"/>
            <w:shd w:val="clear" w:color="auto" w:fill="auto"/>
          </w:tcPr>
          <w:p w14:paraId="54D51F00" w14:textId="77777777" w:rsidR="00EC6B07" w:rsidRPr="00F21335" w:rsidRDefault="00EC6B07" w:rsidP="00DA00F4">
            <w:pPr>
              <w:jc w:val="both"/>
              <w:rPr>
                <w:rFonts w:ascii="Tahoma" w:hAnsi="Tahoma" w:cs="Tahoma"/>
                <w:bCs/>
                <w:sz w:val="20"/>
                <w:szCs w:val="20"/>
              </w:rPr>
            </w:pPr>
            <w:r w:rsidRPr="00F21335">
              <w:rPr>
                <w:rFonts w:ascii="Tahoma" w:hAnsi="Tahoma" w:cs="Tahoma"/>
                <w:bCs/>
                <w:sz w:val="20"/>
                <w:szCs w:val="20"/>
              </w:rPr>
              <w:t>Facilitadores de la consulta.</w:t>
            </w:r>
          </w:p>
          <w:p w14:paraId="3A6CA74B" w14:textId="77777777" w:rsidR="00EC6B07" w:rsidRPr="00F21335" w:rsidRDefault="00EC6B07" w:rsidP="00DA00F4">
            <w:pPr>
              <w:jc w:val="both"/>
              <w:rPr>
                <w:rFonts w:ascii="Tahoma" w:hAnsi="Tahoma" w:cs="Tahoma"/>
                <w:bCs/>
                <w:sz w:val="20"/>
                <w:szCs w:val="20"/>
              </w:rPr>
            </w:pPr>
          </w:p>
          <w:p w14:paraId="46FE412C" w14:textId="77777777" w:rsidR="00EC6B07" w:rsidRPr="00F21335" w:rsidRDefault="00EC6B07" w:rsidP="00DA00F4">
            <w:pPr>
              <w:rPr>
                <w:rFonts w:ascii="Tahoma" w:hAnsi="Tahoma" w:cs="Tahoma"/>
                <w:bCs/>
                <w:sz w:val="20"/>
                <w:szCs w:val="20"/>
              </w:rPr>
            </w:pPr>
          </w:p>
        </w:tc>
        <w:tc>
          <w:tcPr>
            <w:tcW w:w="1608" w:type="pct"/>
            <w:shd w:val="clear" w:color="auto" w:fill="auto"/>
          </w:tcPr>
          <w:p w14:paraId="7903612B" w14:textId="77777777" w:rsidR="00EC6B07" w:rsidRPr="00F21335" w:rsidRDefault="00EC6B07" w:rsidP="00DA00F4">
            <w:pPr>
              <w:jc w:val="both"/>
              <w:rPr>
                <w:rFonts w:ascii="Tahoma" w:hAnsi="Tahoma" w:cs="Tahoma"/>
                <w:bCs/>
                <w:sz w:val="20"/>
                <w:szCs w:val="20"/>
              </w:rPr>
            </w:pPr>
            <w:r w:rsidRPr="00F21335">
              <w:rPr>
                <w:rFonts w:ascii="Tahoma" w:hAnsi="Tahoma" w:cs="Tahoma"/>
                <w:bCs/>
                <w:sz w:val="20"/>
                <w:szCs w:val="20"/>
              </w:rPr>
              <w:lastRenderedPageBreak/>
              <w:t xml:space="preserve">El facilitador/a por medio de la técnica lluvia de ideas por tarjeta motiva a los participantes a presentar inquietudes respecto a los </w:t>
            </w:r>
            <w:r w:rsidRPr="00F21335">
              <w:rPr>
                <w:rFonts w:ascii="Tahoma" w:hAnsi="Tahoma" w:cs="Tahoma"/>
                <w:bCs/>
                <w:sz w:val="20"/>
                <w:szCs w:val="20"/>
              </w:rPr>
              <w:lastRenderedPageBreak/>
              <w:t>componentes del plan de negocio (5 minutos para anotar cada idea) y luego a cada una se le brinda lectura y se colocan en un pizarrón, se organizan por cada componente y se priorizan según su tipología: potencialidad o condicionante.</w:t>
            </w:r>
          </w:p>
          <w:p w14:paraId="67D17A9F" w14:textId="77777777" w:rsidR="00EC6B07" w:rsidRPr="00F21335" w:rsidRDefault="00EC6B07" w:rsidP="00DA00F4">
            <w:pPr>
              <w:spacing w:line="276" w:lineRule="auto"/>
              <w:rPr>
                <w:rFonts w:ascii="Tahoma" w:hAnsi="Tahoma" w:cs="Tahoma"/>
                <w:bCs/>
                <w:sz w:val="20"/>
                <w:szCs w:val="20"/>
              </w:rPr>
            </w:pPr>
            <w:r w:rsidRPr="00F21335">
              <w:rPr>
                <w:rFonts w:ascii="Tahoma" w:hAnsi="Tahoma" w:cs="Tahoma"/>
                <w:bCs/>
                <w:sz w:val="20"/>
                <w:szCs w:val="20"/>
              </w:rPr>
              <w:t xml:space="preserve">(otra forma de abordar el tema es formando 2 grupos para que el # 1 identifique los beneficios y el # 2 los riesgos sociales y ambientales; posteriormente cada grupo presenta sus hallazgos y se discuten en plenaria = todos los participantes) </w:t>
            </w:r>
            <w:r w:rsidRPr="00F21335">
              <w:rPr>
                <w:rStyle w:val="Refdenotaalpie"/>
                <w:rFonts w:ascii="Tahoma" w:hAnsi="Tahoma" w:cs="Tahoma"/>
                <w:bCs/>
                <w:sz w:val="20"/>
                <w:szCs w:val="20"/>
              </w:rPr>
              <w:footnoteReference w:id="8"/>
            </w:r>
          </w:p>
        </w:tc>
      </w:tr>
      <w:tr w:rsidR="00B8598F" w:rsidRPr="00F21335" w14:paraId="72922F62" w14:textId="77777777" w:rsidTr="00DA00F4">
        <w:tc>
          <w:tcPr>
            <w:tcW w:w="549" w:type="pct"/>
            <w:shd w:val="clear" w:color="auto" w:fill="auto"/>
          </w:tcPr>
          <w:p w14:paraId="1C00386F" w14:textId="77777777" w:rsidR="00EC6B07" w:rsidRPr="00F21335" w:rsidRDefault="00EC6B07" w:rsidP="00DA00F4">
            <w:pPr>
              <w:rPr>
                <w:rFonts w:ascii="Tahoma" w:hAnsi="Tahoma" w:cs="Tahoma"/>
                <w:bCs/>
                <w:sz w:val="20"/>
                <w:szCs w:val="20"/>
              </w:rPr>
            </w:pPr>
            <w:r w:rsidRPr="00F21335">
              <w:rPr>
                <w:rFonts w:ascii="Tahoma" w:hAnsi="Tahoma" w:cs="Tahoma"/>
                <w:bCs/>
                <w:sz w:val="20"/>
                <w:szCs w:val="20"/>
              </w:rPr>
              <w:lastRenderedPageBreak/>
              <w:t>Cierre de Reunión</w:t>
            </w:r>
          </w:p>
        </w:tc>
        <w:tc>
          <w:tcPr>
            <w:tcW w:w="651" w:type="pct"/>
            <w:shd w:val="clear" w:color="auto" w:fill="auto"/>
          </w:tcPr>
          <w:p w14:paraId="07DEF416" w14:textId="77777777" w:rsidR="00EC6B07" w:rsidRPr="00F21335" w:rsidRDefault="00EC6B07" w:rsidP="00DA00F4">
            <w:pPr>
              <w:jc w:val="both"/>
              <w:rPr>
                <w:rFonts w:ascii="Tahoma" w:hAnsi="Tahoma" w:cs="Tahoma"/>
                <w:bCs/>
                <w:sz w:val="20"/>
                <w:szCs w:val="20"/>
              </w:rPr>
            </w:pPr>
            <w:r w:rsidRPr="00F21335">
              <w:rPr>
                <w:rFonts w:ascii="Tahoma" w:hAnsi="Tahoma" w:cs="Tahoma"/>
                <w:bCs/>
                <w:sz w:val="20"/>
                <w:szCs w:val="20"/>
              </w:rPr>
              <w:t>Firmar acuerdo entre los actores participantes.</w:t>
            </w:r>
          </w:p>
          <w:p w14:paraId="76F7E902" w14:textId="77777777" w:rsidR="00EC6B07" w:rsidRPr="00F21335" w:rsidRDefault="00EC6B07" w:rsidP="00DA00F4">
            <w:pPr>
              <w:jc w:val="both"/>
              <w:rPr>
                <w:rFonts w:ascii="Tahoma" w:hAnsi="Tahoma" w:cs="Tahoma"/>
                <w:bCs/>
                <w:sz w:val="20"/>
                <w:szCs w:val="20"/>
              </w:rPr>
            </w:pPr>
          </w:p>
          <w:p w14:paraId="6FE47F9B" w14:textId="0A4AD366" w:rsidR="00EC6B07" w:rsidRPr="00F21335" w:rsidRDefault="00EC6B07" w:rsidP="00DA00F4">
            <w:pPr>
              <w:rPr>
                <w:rFonts w:ascii="Tahoma" w:hAnsi="Tahoma" w:cs="Tahoma"/>
                <w:bCs/>
                <w:sz w:val="20"/>
                <w:szCs w:val="20"/>
              </w:rPr>
            </w:pPr>
            <w:r w:rsidRPr="00F21335">
              <w:rPr>
                <w:rFonts w:ascii="Tahoma" w:hAnsi="Tahoma" w:cs="Tahoma"/>
                <w:bCs/>
                <w:sz w:val="20"/>
                <w:szCs w:val="20"/>
              </w:rPr>
              <w:t xml:space="preserve">Lectura de </w:t>
            </w:r>
            <w:r w:rsidR="00554E8B" w:rsidRPr="00F21335">
              <w:rPr>
                <w:rFonts w:ascii="Tahoma" w:hAnsi="Tahoma" w:cs="Tahoma"/>
                <w:bCs/>
                <w:sz w:val="20"/>
                <w:szCs w:val="20"/>
              </w:rPr>
              <w:t>A</w:t>
            </w:r>
            <w:r w:rsidRPr="00F21335">
              <w:rPr>
                <w:rFonts w:ascii="Tahoma" w:hAnsi="Tahoma" w:cs="Tahoma"/>
                <w:bCs/>
                <w:sz w:val="20"/>
                <w:szCs w:val="20"/>
              </w:rPr>
              <w:t>yuda memoria que se levante en la reunión.</w:t>
            </w:r>
          </w:p>
        </w:tc>
        <w:tc>
          <w:tcPr>
            <w:tcW w:w="457" w:type="pct"/>
            <w:shd w:val="clear" w:color="auto" w:fill="auto"/>
          </w:tcPr>
          <w:p w14:paraId="116FB8F2" w14:textId="77777777" w:rsidR="00EC6B07" w:rsidRPr="00F21335" w:rsidRDefault="00EC6B07" w:rsidP="00DA00F4">
            <w:pPr>
              <w:rPr>
                <w:rFonts w:ascii="Tahoma" w:hAnsi="Tahoma" w:cs="Tahoma"/>
                <w:bCs/>
                <w:sz w:val="20"/>
                <w:szCs w:val="20"/>
              </w:rPr>
            </w:pPr>
            <w:r w:rsidRPr="00F21335">
              <w:rPr>
                <w:rFonts w:ascii="Tahoma" w:hAnsi="Tahoma" w:cs="Tahoma"/>
                <w:bCs/>
                <w:sz w:val="20"/>
                <w:szCs w:val="20"/>
              </w:rPr>
              <w:t>Plenaria</w:t>
            </w:r>
          </w:p>
        </w:tc>
        <w:tc>
          <w:tcPr>
            <w:tcW w:w="621" w:type="pct"/>
            <w:shd w:val="clear" w:color="auto" w:fill="auto"/>
          </w:tcPr>
          <w:p w14:paraId="392076E0" w14:textId="77777777" w:rsidR="00EC6B07" w:rsidRPr="00F21335" w:rsidRDefault="00EC6B07" w:rsidP="00DA00F4">
            <w:pPr>
              <w:rPr>
                <w:rFonts w:ascii="Tahoma" w:hAnsi="Tahoma" w:cs="Tahoma"/>
                <w:bCs/>
                <w:sz w:val="20"/>
                <w:szCs w:val="20"/>
              </w:rPr>
            </w:pPr>
            <w:r w:rsidRPr="00F21335">
              <w:rPr>
                <w:rFonts w:ascii="Tahoma" w:hAnsi="Tahoma" w:cs="Tahoma"/>
                <w:bCs/>
                <w:sz w:val="20"/>
                <w:szCs w:val="20"/>
              </w:rPr>
              <w:t xml:space="preserve">Proyector multimedia </w:t>
            </w:r>
          </w:p>
          <w:p w14:paraId="6630E632" w14:textId="77777777" w:rsidR="00EC6B07" w:rsidRPr="00F21335" w:rsidRDefault="00EC6B07" w:rsidP="00DA00F4">
            <w:pPr>
              <w:rPr>
                <w:rFonts w:ascii="Tahoma" w:hAnsi="Tahoma" w:cs="Tahoma"/>
                <w:bCs/>
                <w:sz w:val="20"/>
                <w:szCs w:val="20"/>
              </w:rPr>
            </w:pPr>
            <w:r w:rsidRPr="00F21335">
              <w:rPr>
                <w:rFonts w:ascii="Tahoma" w:hAnsi="Tahoma" w:cs="Tahoma"/>
                <w:bCs/>
                <w:sz w:val="20"/>
                <w:szCs w:val="20"/>
              </w:rPr>
              <w:t>-Computadora</w:t>
            </w:r>
          </w:p>
          <w:p w14:paraId="286E61C4" w14:textId="77777777" w:rsidR="00EC6B07" w:rsidRPr="00F21335" w:rsidRDefault="00EC6B07" w:rsidP="00DA00F4">
            <w:pPr>
              <w:rPr>
                <w:rFonts w:ascii="Tahoma" w:hAnsi="Tahoma" w:cs="Tahoma"/>
                <w:bCs/>
                <w:sz w:val="20"/>
                <w:szCs w:val="20"/>
              </w:rPr>
            </w:pPr>
            <w:r w:rsidRPr="00F21335">
              <w:rPr>
                <w:rFonts w:ascii="Tahoma" w:hAnsi="Tahoma" w:cs="Tahoma"/>
                <w:bCs/>
                <w:sz w:val="20"/>
                <w:szCs w:val="20"/>
              </w:rPr>
              <w:t>-Pizarra</w:t>
            </w:r>
          </w:p>
          <w:p w14:paraId="1A64B853" w14:textId="77777777" w:rsidR="00EC6B07" w:rsidRPr="00F21335" w:rsidRDefault="00EC6B07" w:rsidP="00DA00F4">
            <w:pPr>
              <w:rPr>
                <w:rFonts w:ascii="Tahoma" w:hAnsi="Tahoma" w:cs="Tahoma"/>
                <w:bCs/>
                <w:sz w:val="20"/>
                <w:szCs w:val="20"/>
              </w:rPr>
            </w:pPr>
          </w:p>
        </w:tc>
        <w:tc>
          <w:tcPr>
            <w:tcW w:w="557" w:type="pct"/>
            <w:shd w:val="clear" w:color="auto" w:fill="auto"/>
          </w:tcPr>
          <w:p w14:paraId="6B697DE4" w14:textId="77777777" w:rsidR="00EC6B07" w:rsidRPr="00F21335" w:rsidRDefault="00EC6B07" w:rsidP="00DA00F4">
            <w:pPr>
              <w:jc w:val="both"/>
              <w:rPr>
                <w:rFonts w:ascii="Tahoma" w:hAnsi="Tahoma" w:cs="Tahoma"/>
                <w:bCs/>
                <w:sz w:val="20"/>
                <w:szCs w:val="20"/>
              </w:rPr>
            </w:pPr>
            <w:r w:rsidRPr="00F21335">
              <w:rPr>
                <w:rFonts w:ascii="Tahoma" w:hAnsi="Tahoma" w:cs="Tahoma"/>
                <w:bCs/>
                <w:sz w:val="20"/>
                <w:szCs w:val="20"/>
              </w:rPr>
              <w:t>10:20 – 10:45 am</w:t>
            </w:r>
          </w:p>
          <w:p w14:paraId="09B6E6F6" w14:textId="77777777" w:rsidR="00EC6B07" w:rsidRPr="00F21335" w:rsidRDefault="00EC6B07" w:rsidP="00DA00F4">
            <w:pPr>
              <w:jc w:val="both"/>
              <w:rPr>
                <w:rFonts w:ascii="Tahoma" w:hAnsi="Tahoma" w:cs="Tahoma"/>
                <w:bCs/>
                <w:sz w:val="20"/>
                <w:szCs w:val="20"/>
              </w:rPr>
            </w:pPr>
            <w:r w:rsidRPr="00F21335">
              <w:rPr>
                <w:rFonts w:ascii="Tahoma" w:hAnsi="Tahoma" w:cs="Tahoma"/>
                <w:bCs/>
                <w:sz w:val="20"/>
                <w:szCs w:val="20"/>
              </w:rPr>
              <w:t>(25 minutos)</w:t>
            </w:r>
          </w:p>
        </w:tc>
        <w:tc>
          <w:tcPr>
            <w:tcW w:w="557" w:type="pct"/>
            <w:shd w:val="clear" w:color="auto" w:fill="auto"/>
          </w:tcPr>
          <w:p w14:paraId="65815008" w14:textId="77777777" w:rsidR="00EC6B07" w:rsidRPr="00F21335" w:rsidRDefault="00EC6B07" w:rsidP="00DA00F4">
            <w:pPr>
              <w:jc w:val="both"/>
              <w:rPr>
                <w:rFonts w:ascii="Tahoma" w:hAnsi="Tahoma" w:cs="Tahoma"/>
                <w:bCs/>
                <w:sz w:val="20"/>
                <w:szCs w:val="20"/>
              </w:rPr>
            </w:pPr>
            <w:r w:rsidRPr="00F21335">
              <w:rPr>
                <w:rFonts w:ascii="Tahoma" w:hAnsi="Tahoma" w:cs="Tahoma"/>
                <w:bCs/>
                <w:sz w:val="20"/>
                <w:szCs w:val="20"/>
              </w:rPr>
              <w:t>Facilitadores de la consulta.</w:t>
            </w:r>
          </w:p>
          <w:p w14:paraId="670EA63D" w14:textId="77777777" w:rsidR="00EC6B07" w:rsidRPr="00F21335" w:rsidRDefault="00EC6B07" w:rsidP="00DA00F4">
            <w:pPr>
              <w:jc w:val="both"/>
              <w:rPr>
                <w:rFonts w:ascii="Tahoma" w:hAnsi="Tahoma" w:cs="Tahoma"/>
                <w:bCs/>
                <w:sz w:val="20"/>
                <w:szCs w:val="20"/>
              </w:rPr>
            </w:pPr>
          </w:p>
        </w:tc>
        <w:tc>
          <w:tcPr>
            <w:tcW w:w="1608" w:type="pct"/>
            <w:shd w:val="clear" w:color="auto" w:fill="auto"/>
          </w:tcPr>
          <w:p w14:paraId="32271394" w14:textId="5CA499C8" w:rsidR="00EC6B07" w:rsidRPr="00F21335" w:rsidRDefault="00EC6B07" w:rsidP="00DA00F4">
            <w:pPr>
              <w:jc w:val="both"/>
              <w:rPr>
                <w:rFonts w:ascii="Tahoma" w:hAnsi="Tahoma" w:cs="Tahoma"/>
                <w:bCs/>
                <w:sz w:val="20"/>
                <w:szCs w:val="20"/>
              </w:rPr>
            </w:pPr>
            <w:r w:rsidRPr="00F21335">
              <w:rPr>
                <w:rFonts w:ascii="Tahoma" w:hAnsi="Tahoma" w:cs="Tahoma"/>
                <w:bCs/>
                <w:sz w:val="20"/>
                <w:szCs w:val="20"/>
              </w:rPr>
              <w:t xml:space="preserve">El facilitador/a de la reunión informa sobre los puntos de acuerdo y desacuerdo si existen, sobre los cuales se buscan consensos que pueden ser ajustados en el contenido del plan de negocio para su retroalimentación. Se firma un acta conjunta sobre los resultados de la jornada, firmada por los representantes de los actores invitados (representante de gobierno local, </w:t>
            </w:r>
            <w:r w:rsidR="00554E8B" w:rsidRPr="00F21335">
              <w:rPr>
                <w:rFonts w:ascii="Tahoma" w:hAnsi="Tahoma" w:cs="Tahoma"/>
                <w:bCs/>
                <w:sz w:val="20"/>
                <w:szCs w:val="20"/>
              </w:rPr>
              <w:t>P</w:t>
            </w:r>
            <w:r w:rsidRPr="00F21335">
              <w:rPr>
                <w:rFonts w:ascii="Tahoma" w:hAnsi="Tahoma" w:cs="Tahoma"/>
                <w:bCs/>
                <w:sz w:val="20"/>
                <w:szCs w:val="20"/>
              </w:rPr>
              <w:t xml:space="preserve">atronato, </w:t>
            </w:r>
            <w:r w:rsidR="00554E8B" w:rsidRPr="00F21335">
              <w:rPr>
                <w:rFonts w:ascii="Tahoma" w:hAnsi="Tahoma" w:cs="Tahoma"/>
                <w:bCs/>
                <w:sz w:val="20"/>
                <w:szCs w:val="20"/>
              </w:rPr>
              <w:t>J</w:t>
            </w:r>
            <w:r w:rsidRPr="00F21335">
              <w:rPr>
                <w:rFonts w:ascii="Tahoma" w:hAnsi="Tahoma" w:cs="Tahoma"/>
                <w:bCs/>
                <w:sz w:val="20"/>
                <w:szCs w:val="20"/>
              </w:rPr>
              <w:t>unta de agua, etc.).</w:t>
            </w:r>
          </w:p>
        </w:tc>
      </w:tr>
    </w:tbl>
    <w:p w14:paraId="22C5B2D8" w14:textId="77777777" w:rsidR="00EC6B07" w:rsidRPr="00F21335" w:rsidRDefault="00EC6B07" w:rsidP="00EC6B07">
      <w:pPr>
        <w:rPr>
          <w:rFonts w:ascii="Tahoma" w:hAnsi="Tahoma" w:cs="Tahoma"/>
        </w:rPr>
        <w:sectPr w:rsidR="00EC6B07" w:rsidRPr="00F21335" w:rsidSect="001453A4">
          <w:headerReference w:type="default" r:id="rId28"/>
          <w:pgSz w:w="16838" w:h="11906" w:orient="landscape"/>
          <w:pgMar w:top="709" w:right="1418" w:bottom="1701" w:left="1418" w:header="709" w:footer="709" w:gutter="0"/>
          <w:cols w:space="708"/>
          <w:docGrid w:linePitch="360"/>
        </w:sectPr>
      </w:pPr>
    </w:p>
    <w:p w14:paraId="21A580D4" w14:textId="40A626CE" w:rsidR="00EB7C6A" w:rsidRPr="00F21335" w:rsidRDefault="00EC6B07" w:rsidP="00EB7C6A">
      <w:pPr>
        <w:rPr>
          <w:rFonts w:ascii="Tahoma" w:hAnsi="Tahoma" w:cs="Tahoma"/>
          <w:b/>
          <w:i/>
          <w:iCs/>
          <w:sz w:val="22"/>
          <w:lang w:val="es-MX"/>
        </w:rPr>
      </w:pPr>
      <w:r w:rsidRPr="00F21335">
        <w:rPr>
          <w:rFonts w:ascii="Tahoma" w:hAnsi="Tahoma" w:cs="Tahoma"/>
          <w:b/>
          <w:i/>
          <w:iCs/>
          <w:sz w:val="22"/>
          <w:lang w:val="es-MX"/>
        </w:rPr>
        <w:lastRenderedPageBreak/>
        <w:t xml:space="preserve">Anexo </w:t>
      </w:r>
      <w:r w:rsidR="00E629D7" w:rsidRPr="00F21335">
        <w:rPr>
          <w:rFonts w:ascii="Tahoma" w:hAnsi="Tahoma" w:cs="Tahoma"/>
          <w:b/>
          <w:i/>
          <w:iCs/>
          <w:sz w:val="22"/>
          <w:lang w:val="es-MX"/>
        </w:rPr>
        <w:t>6</w:t>
      </w:r>
      <w:r w:rsidR="0025057F" w:rsidRPr="00F21335">
        <w:rPr>
          <w:rFonts w:ascii="Tahoma" w:hAnsi="Tahoma" w:cs="Tahoma"/>
          <w:b/>
          <w:i/>
          <w:iCs/>
          <w:sz w:val="22"/>
          <w:lang w:val="es-MX"/>
        </w:rPr>
        <w:t>.</w:t>
      </w:r>
      <w:r w:rsidRPr="00F21335">
        <w:rPr>
          <w:rFonts w:ascii="Tahoma" w:hAnsi="Tahoma" w:cs="Tahoma"/>
          <w:b/>
          <w:i/>
          <w:iCs/>
          <w:sz w:val="22"/>
          <w:lang w:val="es-MX"/>
        </w:rPr>
        <w:t xml:space="preserve"> Formato de listado de participantes en el evento de socialización de plan de negocios</w:t>
      </w:r>
    </w:p>
    <w:p w14:paraId="3EA58C89" w14:textId="77777777" w:rsidR="00EB7C6A" w:rsidRPr="00F21335" w:rsidRDefault="00EC6B07" w:rsidP="00EB7C6A">
      <w:pPr>
        <w:rPr>
          <w:rFonts w:ascii="Tahoma" w:hAnsi="Tahoma" w:cs="Tahoma"/>
          <w:iCs/>
          <w:sz w:val="22"/>
          <w:lang w:val="es-MX"/>
        </w:rPr>
      </w:pPr>
      <w:r w:rsidRPr="00F21335">
        <w:rPr>
          <w:rFonts w:ascii="Tahoma" w:hAnsi="Tahoma" w:cs="Tahoma"/>
          <w:iCs/>
          <w:sz w:val="22"/>
          <w:lang w:val="es-MX"/>
        </w:rPr>
        <w:t xml:space="preserve">Nombre de la organización: </w:t>
      </w:r>
      <w:r w:rsidR="00EB7C6A" w:rsidRPr="00F21335">
        <w:rPr>
          <w:rFonts w:ascii="Tahoma" w:hAnsi="Tahoma" w:cs="Tahoma"/>
          <w:iCs/>
          <w:sz w:val="22"/>
          <w:lang w:val="es-MX"/>
        </w:rPr>
        <w:t>_____________________________________________________________________________</w:t>
      </w:r>
    </w:p>
    <w:p w14:paraId="26806AB2" w14:textId="77777777" w:rsidR="00EB7C6A" w:rsidRPr="00F21335" w:rsidRDefault="00EC6B07" w:rsidP="00EB7C6A">
      <w:pPr>
        <w:rPr>
          <w:rFonts w:ascii="Tahoma" w:hAnsi="Tahoma" w:cs="Tahoma"/>
          <w:iCs/>
          <w:sz w:val="22"/>
          <w:lang w:val="es-MX"/>
        </w:rPr>
      </w:pPr>
      <w:r w:rsidRPr="00F21335">
        <w:rPr>
          <w:rFonts w:ascii="Tahoma" w:hAnsi="Tahoma" w:cs="Tahoma"/>
          <w:iCs/>
          <w:sz w:val="22"/>
          <w:lang w:val="es-MX"/>
        </w:rPr>
        <w:t>Lugar</w:t>
      </w:r>
      <w:r w:rsidR="00EB7C6A" w:rsidRPr="00F21335">
        <w:rPr>
          <w:rFonts w:ascii="Tahoma" w:hAnsi="Tahoma" w:cs="Tahoma"/>
          <w:iCs/>
          <w:sz w:val="22"/>
          <w:lang w:val="es-MX"/>
        </w:rPr>
        <w:t xml:space="preserve"> __________________________________</w:t>
      </w:r>
      <w:r w:rsidRPr="00F21335">
        <w:rPr>
          <w:rFonts w:ascii="Tahoma" w:hAnsi="Tahoma" w:cs="Tahoma"/>
          <w:iCs/>
          <w:sz w:val="22"/>
          <w:lang w:val="es-MX"/>
        </w:rPr>
        <w:t>fecha __________________ hora __________</w:t>
      </w:r>
    </w:p>
    <w:p w14:paraId="05A2D717" w14:textId="77777777" w:rsidR="00EB7C6A" w:rsidRPr="00F21335" w:rsidRDefault="00EC6B07" w:rsidP="00EB7C6A">
      <w:pPr>
        <w:rPr>
          <w:rFonts w:ascii="Tahoma" w:hAnsi="Tahoma" w:cs="Tahoma"/>
          <w:iCs/>
          <w:sz w:val="22"/>
          <w:lang w:val="es-MX"/>
        </w:rPr>
      </w:pPr>
      <w:r w:rsidRPr="00F21335">
        <w:rPr>
          <w:rFonts w:ascii="Tahoma" w:hAnsi="Tahoma" w:cs="Tahoma"/>
          <w:iCs/>
          <w:sz w:val="22"/>
          <w:lang w:val="es-MX"/>
        </w:rPr>
        <w:t>Objetivo:_______________________________________</w:t>
      </w:r>
      <w:r w:rsidR="00EB7C6A" w:rsidRPr="00F21335">
        <w:rPr>
          <w:rFonts w:ascii="Tahoma" w:hAnsi="Tahoma" w:cs="Tahoma"/>
          <w:iCs/>
          <w:sz w:val="22"/>
          <w:lang w:val="es-MX"/>
        </w:rPr>
        <w:t>_____________________________________________________________________________________________________________________________________________________________________</w:t>
      </w:r>
      <w:r w:rsidR="00464AC3" w:rsidRPr="00F21335">
        <w:rPr>
          <w:rFonts w:ascii="Tahoma" w:hAnsi="Tahoma" w:cs="Tahoma"/>
          <w:iCs/>
          <w:sz w:val="22"/>
          <w:lang w:val="es-MX"/>
        </w:rPr>
        <w:t>__</w:t>
      </w:r>
      <w:r w:rsidR="00EB7C6A" w:rsidRPr="00F21335">
        <w:rPr>
          <w:rFonts w:ascii="Tahoma" w:hAnsi="Tahoma" w:cs="Tahoma"/>
          <w:iCs/>
          <w:sz w:val="22"/>
          <w:lang w:val="es-MX"/>
        </w:rPr>
        <w:t>_</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0"/>
        <w:gridCol w:w="1897"/>
        <w:gridCol w:w="1335"/>
        <w:gridCol w:w="730"/>
        <w:gridCol w:w="851"/>
        <w:gridCol w:w="877"/>
        <w:gridCol w:w="759"/>
        <w:gridCol w:w="694"/>
        <w:gridCol w:w="1335"/>
        <w:gridCol w:w="1863"/>
        <w:gridCol w:w="1132"/>
        <w:gridCol w:w="1093"/>
      </w:tblGrid>
      <w:tr w:rsidR="00B8598F" w:rsidRPr="00F21335" w14:paraId="6397A4CF" w14:textId="77777777" w:rsidTr="00554E8B">
        <w:trPr>
          <w:trHeight w:val="270"/>
          <w:tblHeader/>
        </w:trPr>
        <w:tc>
          <w:tcPr>
            <w:tcW w:w="217" w:type="pct"/>
            <w:vMerge w:val="restart"/>
            <w:shd w:val="clear" w:color="auto" w:fill="BFBFBF" w:themeFill="background1" w:themeFillShade="BF"/>
          </w:tcPr>
          <w:p w14:paraId="4171618D" w14:textId="77777777" w:rsidR="00EB7C6A" w:rsidRPr="00F21335" w:rsidRDefault="00EC6B07" w:rsidP="00DA00F4">
            <w:pPr>
              <w:spacing w:after="160" w:line="259" w:lineRule="auto"/>
              <w:jc w:val="center"/>
              <w:rPr>
                <w:rFonts w:ascii="Tahoma" w:hAnsi="Tahoma" w:cs="Tahoma"/>
                <w:b/>
                <w:sz w:val="20"/>
                <w:szCs w:val="20"/>
                <w:lang w:val="es-MX"/>
              </w:rPr>
            </w:pPr>
            <w:r w:rsidRPr="00F21335">
              <w:rPr>
                <w:rFonts w:ascii="Tahoma" w:hAnsi="Tahoma" w:cs="Tahoma"/>
                <w:b/>
                <w:sz w:val="20"/>
                <w:szCs w:val="20"/>
                <w:lang w:val="es-MX"/>
              </w:rPr>
              <w:t>No.</w:t>
            </w:r>
          </w:p>
        </w:tc>
        <w:tc>
          <w:tcPr>
            <w:tcW w:w="722" w:type="pct"/>
            <w:vMerge w:val="restart"/>
            <w:shd w:val="clear" w:color="auto" w:fill="BFBFBF" w:themeFill="background1" w:themeFillShade="BF"/>
          </w:tcPr>
          <w:p w14:paraId="0CEA5DFC" w14:textId="77777777" w:rsidR="00EB7C6A" w:rsidRPr="00F21335" w:rsidRDefault="00EB7C6A" w:rsidP="00DA00F4">
            <w:pPr>
              <w:spacing w:after="160" w:line="259" w:lineRule="auto"/>
              <w:jc w:val="center"/>
              <w:rPr>
                <w:rFonts w:ascii="Tahoma" w:hAnsi="Tahoma" w:cs="Tahoma"/>
                <w:b/>
                <w:sz w:val="20"/>
                <w:szCs w:val="20"/>
                <w:lang w:val="es-MX"/>
              </w:rPr>
            </w:pPr>
            <w:r w:rsidRPr="00F21335">
              <w:rPr>
                <w:rFonts w:ascii="Tahoma" w:hAnsi="Tahoma" w:cs="Tahoma"/>
                <w:b/>
                <w:sz w:val="20"/>
                <w:szCs w:val="20"/>
                <w:lang w:val="es-MX"/>
              </w:rPr>
              <w:t>Nombre de Participante</w:t>
            </w:r>
          </w:p>
        </w:tc>
        <w:tc>
          <w:tcPr>
            <w:tcW w:w="508" w:type="pct"/>
            <w:vMerge w:val="restart"/>
            <w:shd w:val="clear" w:color="auto" w:fill="BFBFBF" w:themeFill="background1" w:themeFillShade="BF"/>
          </w:tcPr>
          <w:p w14:paraId="7667DB59" w14:textId="77777777" w:rsidR="00EB7C6A" w:rsidRPr="00F21335" w:rsidRDefault="00EC6B07" w:rsidP="00DA00F4">
            <w:pPr>
              <w:spacing w:after="160" w:line="259" w:lineRule="auto"/>
              <w:jc w:val="center"/>
              <w:rPr>
                <w:rFonts w:ascii="Tahoma" w:hAnsi="Tahoma" w:cs="Tahoma"/>
                <w:b/>
                <w:sz w:val="20"/>
                <w:szCs w:val="20"/>
                <w:lang w:val="es-MX"/>
              </w:rPr>
            </w:pPr>
            <w:r w:rsidRPr="00F21335">
              <w:rPr>
                <w:rFonts w:ascii="Tahoma" w:hAnsi="Tahoma" w:cs="Tahoma"/>
                <w:b/>
                <w:sz w:val="20"/>
                <w:szCs w:val="20"/>
                <w:lang w:val="es-MX"/>
              </w:rPr>
              <w:t>DNI</w:t>
            </w:r>
          </w:p>
        </w:tc>
        <w:tc>
          <w:tcPr>
            <w:tcW w:w="601" w:type="pct"/>
            <w:gridSpan w:val="2"/>
            <w:shd w:val="clear" w:color="auto" w:fill="BFBFBF" w:themeFill="background1" w:themeFillShade="BF"/>
          </w:tcPr>
          <w:p w14:paraId="2015E731" w14:textId="77777777" w:rsidR="00EB7C6A" w:rsidRPr="00F21335" w:rsidRDefault="00EB7C6A" w:rsidP="00DA00F4">
            <w:pPr>
              <w:spacing w:after="160" w:line="259" w:lineRule="auto"/>
              <w:jc w:val="center"/>
              <w:rPr>
                <w:rFonts w:ascii="Tahoma" w:hAnsi="Tahoma" w:cs="Tahoma"/>
                <w:b/>
                <w:sz w:val="20"/>
                <w:szCs w:val="20"/>
                <w:lang w:val="es-MX"/>
              </w:rPr>
            </w:pPr>
            <w:r w:rsidRPr="00F21335">
              <w:rPr>
                <w:rFonts w:ascii="Tahoma" w:hAnsi="Tahoma" w:cs="Tahoma"/>
                <w:b/>
                <w:sz w:val="20"/>
                <w:szCs w:val="20"/>
                <w:lang w:val="es-MX"/>
              </w:rPr>
              <w:t>Género</w:t>
            </w:r>
          </w:p>
        </w:tc>
        <w:tc>
          <w:tcPr>
            <w:tcW w:w="887" w:type="pct"/>
            <w:gridSpan w:val="3"/>
            <w:shd w:val="clear" w:color="auto" w:fill="BFBFBF" w:themeFill="background1" w:themeFillShade="BF"/>
          </w:tcPr>
          <w:p w14:paraId="1B42D06D" w14:textId="77777777" w:rsidR="00EB7C6A" w:rsidRPr="00F21335" w:rsidRDefault="00EB7C6A" w:rsidP="00DA00F4">
            <w:pPr>
              <w:spacing w:after="160" w:line="259" w:lineRule="auto"/>
              <w:jc w:val="center"/>
              <w:rPr>
                <w:rFonts w:ascii="Tahoma" w:hAnsi="Tahoma" w:cs="Tahoma"/>
                <w:b/>
                <w:sz w:val="20"/>
                <w:szCs w:val="20"/>
                <w:lang w:val="es-MX"/>
              </w:rPr>
            </w:pPr>
            <w:r w:rsidRPr="00F21335">
              <w:rPr>
                <w:rFonts w:ascii="Tahoma" w:hAnsi="Tahoma" w:cs="Tahoma"/>
                <w:b/>
                <w:sz w:val="20"/>
                <w:szCs w:val="20"/>
                <w:lang w:val="es-MX"/>
              </w:rPr>
              <w:t>Edad</w:t>
            </w:r>
          </w:p>
        </w:tc>
        <w:tc>
          <w:tcPr>
            <w:tcW w:w="508" w:type="pct"/>
            <w:vMerge w:val="restart"/>
            <w:shd w:val="clear" w:color="auto" w:fill="BFBFBF" w:themeFill="background1" w:themeFillShade="BF"/>
          </w:tcPr>
          <w:p w14:paraId="67816085" w14:textId="77777777" w:rsidR="00EB7C6A" w:rsidRPr="00F21335" w:rsidRDefault="00EB7C6A" w:rsidP="00DA00F4">
            <w:pPr>
              <w:spacing w:after="160" w:line="259" w:lineRule="auto"/>
              <w:jc w:val="center"/>
              <w:rPr>
                <w:rFonts w:ascii="Tahoma" w:hAnsi="Tahoma" w:cs="Tahoma"/>
                <w:b/>
                <w:sz w:val="20"/>
                <w:szCs w:val="20"/>
                <w:lang w:val="es-MX"/>
              </w:rPr>
            </w:pPr>
            <w:r w:rsidRPr="00F21335">
              <w:rPr>
                <w:rFonts w:ascii="Tahoma" w:hAnsi="Tahoma" w:cs="Tahoma"/>
                <w:b/>
                <w:sz w:val="20"/>
                <w:szCs w:val="20"/>
                <w:lang w:val="es-MX"/>
              </w:rPr>
              <w:t>Etnia a que pertenece</w:t>
            </w:r>
            <w:r w:rsidRPr="00F21335">
              <w:rPr>
                <w:rFonts w:ascii="Tahoma" w:hAnsi="Tahoma" w:cs="Tahoma"/>
                <w:b/>
                <w:sz w:val="20"/>
                <w:szCs w:val="20"/>
                <w:vertAlign w:val="superscript"/>
                <w:lang w:val="es-MX"/>
              </w:rPr>
              <w:footnoteReference w:id="9"/>
            </w:r>
          </w:p>
        </w:tc>
        <w:tc>
          <w:tcPr>
            <w:tcW w:w="709" w:type="pct"/>
            <w:vMerge w:val="restart"/>
            <w:shd w:val="clear" w:color="auto" w:fill="BFBFBF" w:themeFill="background1" w:themeFillShade="BF"/>
          </w:tcPr>
          <w:p w14:paraId="71F8ACDA" w14:textId="412B8939" w:rsidR="00EB7C6A" w:rsidRPr="00F21335" w:rsidRDefault="00EB7C6A" w:rsidP="00DA00F4">
            <w:pPr>
              <w:spacing w:after="160" w:line="259" w:lineRule="auto"/>
              <w:jc w:val="center"/>
              <w:rPr>
                <w:rFonts w:ascii="Tahoma" w:hAnsi="Tahoma" w:cs="Tahoma"/>
                <w:b/>
                <w:sz w:val="20"/>
                <w:szCs w:val="20"/>
                <w:lang w:val="es-MX"/>
              </w:rPr>
            </w:pPr>
            <w:r w:rsidRPr="00F21335">
              <w:rPr>
                <w:rFonts w:ascii="Tahoma" w:hAnsi="Tahoma" w:cs="Tahoma"/>
                <w:b/>
                <w:sz w:val="20"/>
                <w:szCs w:val="20"/>
                <w:lang w:val="es-MX"/>
              </w:rPr>
              <w:t>Cargo en Organización/ Institución/</w:t>
            </w:r>
            <w:r w:rsidR="00554E8B" w:rsidRPr="00F21335">
              <w:rPr>
                <w:rFonts w:ascii="Tahoma" w:hAnsi="Tahoma" w:cs="Tahoma"/>
                <w:b/>
                <w:sz w:val="20"/>
                <w:szCs w:val="20"/>
                <w:lang w:val="es-MX"/>
              </w:rPr>
              <w:t xml:space="preserve"> </w:t>
            </w:r>
            <w:r w:rsidRPr="00F21335">
              <w:rPr>
                <w:rFonts w:ascii="Tahoma" w:hAnsi="Tahoma" w:cs="Tahoma"/>
                <w:b/>
                <w:sz w:val="20"/>
                <w:szCs w:val="20"/>
                <w:lang w:val="es-MX"/>
              </w:rPr>
              <w:t xml:space="preserve">Gobierno </w:t>
            </w:r>
            <w:r w:rsidR="00554E8B" w:rsidRPr="00F21335">
              <w:rPr>
                <w:rFonts w:ascii="Tahoma" w:hAnsi="Tahoma" w:cs="Tahoma"/>
                <w:b/>
                <w:sz w:val="20"/>
                <w:szCs w:val="20"/>
                <w:lang w:val="es-MX"/>
              </w:rPr>
              <w:t>l</w:t>
            </w:r>
            <w:r w:rsidRPr="00F21335">
              <w:rPr>
                <w:rFonts w:ascii="Tahoma" w:hAnsi="Tahoma" w:cs="Tahoma"/>
                <w:b/>
                <w:sz w:val="20"/>
                <w:szCs w:val="20"/>
                <w:lang w:val="es-MX"/>
              </w:rPr>
              <w:t>ocal</w:t>
            </w:r>
          </w:p>
        </w:tc>
        <w:tc>
          <w:tcPr>
            <w:tcW w:w="431" w:type="pct"/>
            <w:vMerge w:val="restart"/>
            <w:shd w:val="clear" w:color="auto" w:fill="BFBFBF" w:themeFill="background1" w:themeFillShade="BF"/>
          </w:tcPr>
          <w:p w14:paraId="55DF525E" w14:textId="77777777" w:rsidR="00EB7C6A" w:rsidRPr="00F21335" w:rsidRDefault="00EB7C6A" w:rsidP="00DA00F4">
            <w:pPr>
              <w:spacing w:after="160" w:line="259" w:lineRule="auto"/>
              <w:jc w:val="center"/>
              <w:rPr>
                <w:rFonts w:ascii="Tahoma" w:hAnsi="Tahoma" w:cs="Tahoma"/>
                <w:b/>
                <w:sz w:val="20"/>
                <w:szCs w:val="20"/>
                <w:lang w:val="es-MX"/>
              </w:rPr>
            </w:pPr>
            <w:r w:rsidRPr="00F21335">
              <w:rPr>
                <w:rFonts w:ascii="Tahoma" w:hAnsi="Tahoma" w:cs="Tahoma"/>
                <w:b/>
                <w:sz w:val="20"/>
                <w:szCs w:val="20"/>
                <w:lang w:val="es-MX"/>
              </w:rPr>
              <w:t>Tel</w:t>
            </w:r>
            <w:r w:rsidR="00191D7A" w:rsidRPr="00F21335">
              <w:rPr>
                <w:rFonts w:ascii="Tahoma" w:hAnsi="Tahoma" w:cs="Tahoma"/>
                <w:b/>
                <w:sz w:val="20"/>
                <w:szCs w:val="20"/>
                <w:lang w:val="es-MX"/>
              </w:rPr>
              <w:t>éfono</w:t>
            </w:r>
          </w:p>
        </w:tc>
        <w:tc>
          <w:tcPr>
            <w:tcW w:w="416" w:type="pct"/>
            <w:vMerge w:val="restart"/>
            <w:shd w:val="clear" w:color="auto" w:fill="BFBFBF" w:themeFill="background1" w:themeFillShade="BF"/>
          </w:tcPr>
          <w:p w14:paraId="7C15739C" w14:textId="77777777" w:rsidR="00EB7C6A" w:rsidRPr="00F21335" w:rsidRDefault="00EB7C6A" w:rsidP="00DA00F4">
            <w:pPr>
              <w:ind w:right="32"/>
              <w:jc w:val="center"/>
              <w:rPr>
                <w:rFonts w:ascii="Tahoma" w:hAnsi="Tahoma" w:cs="Tahoma"/>
                <w:b/>
                <w:sz w:val="20"/>
                <w:szCs w:val="20"/>
                <w:lang w:val="es-MX"/>
              </w:rPr>
            </w:pPr>
            <w:r w:rsidRPr="00F21335">
              <w:rPr>
                <w:rFonts w:ascii="Tahoma" w:hAnsi="Tahoma" w:cs="Tahoma"/>
                <w:b/>
                <w:sz w:val="20"/>
                <w:szCs w:val="20"/>
                <w:lang w:val="es-MX"/>
              </w:rPr>
              <w:t>Firma</w:t>
            </w:r>
          </w:p>
        </w:tc>
      </w:tr>
      <w:tr w:rsidR="00B8598F" w:rsidRPr="00F21335" w14:paraId="43976D71" w14:textId="77777777" w:rsidTr="00554E8B">
        <w:trPr>
          <w:trHeight w:val="910"/>
          <w:tblHeader/>
        </w:trPr>
        <w:tc>
          <w:tcPr>
            <w:tcW w:w="217" w:type="pct"/>
            <w:vMerge/>
            <w:tcBorders>
              <w:bottom w:val="single" w:sz="4" w:space="0" w:color="auto"/>
            </w:tcBorders>
            <w:shd w:val="clear" w:color="auto" w:fill="auto"/>
          </w:tcPr>
          <w:p w14:paraId="7829CC3B" w14:textId="77777777" w:rsidR="00EB7C6A" w:rsidRPr="00F21335" w:rsidRDefault="00EB7C6A" w:rsidP="00DA00F4">
            <w:pPr>
              <w:spacing w:after="160" w:line="259" w:lineRule="auto"/>
              <w:rPr>
                <w:rFonts w:ascii="Tahoma" w:hAnsi="Tahoma" w:cs="Tahoma"/>
                <w:sz w:val="20"/>
                <w:szCs w:val="20"/>
                <w:lang w:val="es-MX"/>
              </w:rPr>
            </w:pPr>
          </w:p>
        </w:tc>
        <w:tc>
          <w:tcPr>
            <w:tcW w:w="722" w:type="pct"/>
            <w:vMerge/>
            <w:tcBorders>
              <w:bottom w:val="single" w:sz="4" w:space="0" w:color="auto"/>
            </w:tcBorders>
            <w:shd w:val="clear" w:color="auto" w:fill="auto"/>
          </w:tcPr>
          <w:p w14:paraId="1E0D2375" w14:textId="77777777" w:rsidR="00EB7C6A" w:rsidRPr="00F21335" w:rsidRDefault="00EB7C6A" w:rsidP="00DA00F4">
            <w:pPr>
              <w:spacing w:after="160" w:line="259" w:lineRule="auto"/>
              <w:rPr>
                <w:rFonts w:ascii="Tahoma" w:hAnsi="Tahoma" w:cs="Tahoma"/>
                <w:sz w:val="20"/>
                <w:szCs w:val="20"/>
                <w:lang w:val="es-MX"/>
              </w:rPr>
            </w:pPr>
          </w:p>
        </w:tc>
        <w:tc>
          <w:tcPr>
            <w:tcW w:w="508" w:type="pct"/>
            <w:vMerge/>
            <w:tcBorders>
              <w:bottom w:val="single" w:sz="4" w:space="0" w:color="auto"/>
            </w:tcBorders>
            <w:shd w:val="clear" w:color="auto" w:fill="auto"/>
          </w:tcPr>
          <w:p w14:paraId="16BD86AF" w14:textId="77777777" w:rsidR="00EB7C6A" w:rsidRPr="00F21335" w:rsidRDefault="00EB7C6A" w:rsidP="00DA00F4">
            <w:pPr>
              <w:spacing w:after="160" w:line="259" w:lineRule="auto"/>
              <w:rPr>
                <w:rFonts w:ascii="Tahoma" w:hAnsi="Tahoma" w:cs="Tahoma"/>
                <w:sz w:val="20"/>
                <w:szCs w:val="20"/>
                <w:lang w:val="es-MX"/>
              </w:rPr>
            </w:pPr>
          </w:p>
        </w:tc>
        <w:tc>
          <w:tcPr>
            <w:tcW w:w="278" w:type="pct"/>
            <w:tcBorders>
              <w:bottom w:val="single" w:sz="4" w:space="0" w:color="auto"/>
            </w:tcBorders>
            <w:shd w:val="clear" w:color="auto" w:fill="BFBFBF" w:themeFill="background1" w:themeFillShade="BF"/>
          </w:tcPr>
          <w:p w14:paraId="53D1913F" w14:textId="77777777" w:rsidR="00EB7C6A" w:rsidRPr="00F21335" w:rsidRDefault="00EB7C6A" w:rsidP="00DA00F4">
            <w:pPr>
              <w:spacing w:after="160" w:line="259" w:lineRule="auto"/>
              <w:rPr>
                <w:rFonts w:ascii="Tahoma" w:hAnsi="Tahoma" w:cs="Tahoma"/>
                <w:sz w:val="20"/>
                <w:szCs w:val="20"/>
                <w:lang w:val="es-MX"/>
              </w:rPr>
            </w:pPr>
            <w:r w:rsidRPr="00F21335">
              <w:rPr>
                <w:rFonts w:ascii="Tahoma" w:hAnsi="Tahoma" w:cs="Tahoma"/>
                <w:sz w:val="20"/>
                <w:szCs w:val="20"/>
                <w:lang w:val="es-MX"/>
              </w:rPr>
              <w:t>Mujer</w:t>
            </w:r>
          </w:p>
        </w:tc>
        <w:tc>
          <w:tcPr>
            <w:tcW w:w="324" w:type="pct"/>
            <w:tcBorders>
              <w:bottom w:val="single" w:sz="4" w:space="0" w:color="auto"/>
            </w:tcBorders>
            <w:shd w:val="clear" w:color="auto" w:fill="BFBFBF" w:themeFill="background1" w:themeFillShade="BF"/>
          </w:tcPr>
          <w:p w14:paraId="27E606B6" w14:textId="77777777" w:rsidR="00EB7C6A" w:rsidRPr="00F21335" w:rsidRDefault="00EB7C6A" w:rsidP="00DA00F4">
            <w:pPr>
              <w:spacing w:after="160" w:line="259" w:lineRule="auto"/>
              <w:rPr>
                <w:rFonts w:ascii="Tahoma" w:hAnsi="Tahoma" w:cs="Tahoma"/>
                <w:sz w:val="20"/>
                <w:szCs w:val="20"/>
                <w:lang w:val="es-MX"/>
              </w:rPr>
            </w:pPr>
            <w:r w:rsidRPr="00F21335">
              <w:rPr>
                <w:rFonts w:ascii="Tahoma" w:hAnsi="Tahoma" w:cs="Tahoma"/>
                <w:sz w:val="18"/>
                <w:szCs w:val="20"/>
                <w:lang w:val="es-MX"/>
              </w:rPr>
              <w:t>Hombre</w:t>
            </w:r>
          </w:p>
        </w:tc>
        <w:tc>
          <w:tcPr>
            <w:tcW w:w="334" w:type="pct"/>
            <w:tcBorders>
              <w:bottom w:val="single" w:sz="4" w:space="0" w:color="auto"/>
            </w:tcBorders>
            <w:shd w:val="clear" w:color="auto" w:fill="BFBFBF" w:themeFill="background1" w:themeFillShade="BF"/>
          </w:tcPr>
          <w:p w14:paraId="36A6A7B5" w14:textId="3E3C281F" w:rsidR="00EB7C6A" w:rsidRPr="00F21335" w:rsidRDefault="00EB7C6A" w:rsidP="00554E8B">
            <w:pPr>
              <w:spacing w:after="160" w:line="259" w:lineRule="auto"/>
              <w:jc w:val="center"/>
              <w:rPr>
                <w:rFonts w:ascii="Tahoma" w:hAnsi="Tahoma" w:cs="Tahoma"/>
                <w:sz w:val="20"/>
                <w:szCs w:val="20"/>
                <w:lang w:val="es-MX"/>
              </w:rPr>
            </w:pPr>
            <w:r w:rsidRPr="00F21335">
              <w:rPr>
                <w:rFonts w:ascii="Tahoma" w:hAnsi="Tahoma" w:cs="Tahoma"/>
                <w:sz w:val="20"/>
                <w:szCs w:val="20"/>
                <w:lang w:val="es-MX"/>
              </w:rPr>
              <w:t xml:space="preserve">18 </w:t>
            </w:r>
            <w:r w:rsidR="00CC2817" w:rsidRPr="00F21335">
              <w:rPr>
                <w:rFonts w:ascii="Tahoma" w:hAnsi="Tahoma" w:cs="Tahoma"/>
                <w:sz w:val="20"/>
                <w:szCs w:val="20"/>
                <w:lang w:val="es-MX"/>
              </w:rPr>
              <w:t>-</w:t>
            </w:r>
            <w:r w:rsidR="00554E8B" w:rsidRPr="00F21335">
              <w:rPr>
                <w:rFonts w:ascii="Tahoma" w:hAnsi="Tahoma" w:cs="Tahoma"/>
                <w:sz w:val="20"/>
                <w:szCs w:val="20"/>
                <w:lang w:val="es-MX"/>
              </w:rPr>
              <w:t>29</w:t>
            </w:r>
            <w:r w:rsidR="00CC2817" w:rsidRPr="00F21335">
              <w:rPr>
                <w:rFonts w:ascii="Tahoma" w:hAnsi="Tahoma" w:cs="Tahoma"/>
                <w:sz w:val="20"/>
                <w:szCs w:val="20"/>
                <w:lang w:val="es-MX"/>
              </w:rPr>
              <w:t xml:space="preserve"> </w:t>
            </w:r>
            <w:r w:rsidRPr="00F21335">
              <w:rPr>
                <w:rFonts w:ascii="Tahoma" w:hAnsi="Tahoma" w:cs="Tahoma"/>
                <w:sz w:val="20"/>
                <w:szCs w:val="20"/>
                <w:lang w:val="es-MX"/>
              </w:rPr>
              <w:t>años</w:t>
            </w:r>
          </w:p>
        </w:tc>
        <w:tc>
          <w:tcPr>
            <w:tcW w:w="289" w:type="pct"/>
            <w:tcBorders>
              <w:bottom w:val="single" w:sz="4" w:space="0" w:color="auto"/>
            </w:tcBorders>
            <w:shd w:val="clear" w:color="auto" w:fill="BFBFBF" w:themeFill="background1" w:themeFillShade="BF"/>
          </w:tcPr>
          <w:p w14:paraId="47613D85" w14:textId="77777777" w:rsidR="00EB7C6A" w:rsidRPr="00F21335" w:rsidRDefault="00CC2817" w:rsidP="00554E8B">
            <w:pPr>
              <w:spacing w:after="160" w:line="259" w:lineRule="auto"/>
              <w:jc w:val="center"/>
              <w:rPr>
                <w:rFonts w:ascii="Tahoma" w:hAnsi="Tahoma" w:cs="Tahoma"/>
                <w:sz w:val="20"/>
                <w:szCs w:val="20"/>
                <w:lang w:val="es-MX"/>
              </w:rPr>
            </w:pPr>
            <w:r w:rsidRPr="00F21335">
              <w:rPr>
                <w:rFonts w:ascii="Tahoma" w:hAnsi="Tahoma" w:cs="Tahoma"/>
                <w:sz w:val="20"/>
                <w:szCs w:val="20"/>
                <w:lang w:val="es-MX"/>
              </w:rPr>
              <w:t>31-59</w:t>
            </w:r>
            <w:r w:rsidR="00EB7C6A" w:rsidRPr="00F21335">
              <w:rPr>
                <w:rFonts w:ascii="Tahoma" w:hAnsi="Tahoma" w:cs="Tahoma"/>
                <w:sz w:val="20"/>
                <w:szCs w:val="20"/>
                <w:lang w:val="es-MX"/>
              </w:rPr>
              <w:t xml:space="preserve"> años</w:t>
            </w:r>
          </w:p>
        </w:tc>
        <w:tc>
          <w:tcPr>
            <w:tcW w:w="264" w:type="pct"/>
            <w:tcBorders>
              <w:bottom w:val="single" w:sz="4" w:space="0" w:color="auto"/>
            </w:tcBorders>
            <w:shd w:val="clear" w:color="auto" w:fill="BFBFBF" w:themeFill="background1" w:themeFillShade="BF"/>
          </w:tcPr>
          <w:p w14:paraId="69782163" w14:textId="77777777" w:rsidR="00EB7C6A" w:rsidRPr="00F21335" w:rsidRDefault="00EB7C6A" w:rsidP="00554E8B">
            <w:pPr>
              <w:spacing w:after="160" w:line="259" w:lineRule="auto"/>
              <w:jc w:val="center"/>
              <w:rPr>
                <w:rFonts w:ascii="Tahoma" w:hAnsi="Tahoma" w:cs="Tahoma"/>
                <w:sz w:val="20"/>
                <w:szCs w:val="20"/>
                <w:lang w:val="es-MX"/>
              </w:rPr>
            </w:pPr>
            <w:r w:rsidRPr="00F21335">
              <w:rPr>
                <w:rFonts w:ascii="Tahoma" w:hAnsi="Tahoma" w:cs="Tahoma"/>
                <w:sz w:val="20"/>
                <w:szCs w:val="20"/>
                <w:lang w:val="es-MX"/>
              </w:rPr>
              <w:t xml:space="preserve">&gt; </w:t>
            </w:r>
            <w:r w:rsidR="00CC2817" w:rsidRPr="00F21335">
              <w:rPr>
                <w:rFonts w:ascii="Tahoma" w:hAnsi="Tahoma" w:cs="Tahoma"/>
                <w:sz w:val="20"/>
                <w:szCs w:val="20"/>
                <w:lang w:val="es-MX"/>
              </w:rPr>
              <w:t>59</w:t>
            </w:r>
            <w:r w:rsidRPr="00F21335">
              <w:rPr>
                <w:rFonts w:ascii="Tahoma" w:hAnsi="Tahoma" w:cs="Tahoma"/>
                <w:sz w:val="20"/>
                <w:szCs w:val="20"/>
                <w:lang w:val="es-MX"/>
              </w:rPr>
              <w:t xml:space="preserve"> años</w:t>
            </w:r>
          </w:p>
        </w:tc>
        <w:tc>
          <w:tcPr>
            <w:tcW w:w="508" w:type="pct"/>
            <w:vMerge/>
            <w:tcBorders>
              <w:bottom w:val="single" w:sz="4" w:space="0" w:color="auto"/>
            </w:tcBorders>
            <w:shd w:val="clear" w:color="auto" w:fill="auto"/>
          </w:tcPr>
          <w:p w14:paraId="692CE51E" w14:textId="77777777" w:rsidR="00EB7C6A" w:rsidRPr="00F21335" w:rsidRDefault="00EB7C6A" w:rsidP="00DA00F4">
            <w:pPr>
              <w:spacing w:after="160" w:line="259" w:lineRule="auto"/>
              <w:rPr>
                <w:rFonts w:ascii="Tahoma" w:hAnsi="Tahoma" w:cs="Tahoma"/>
                <w:sz w:val="20"/>
                <w:szCs w:val="20"/>
                <w:lang w:val="es-MX"/>
              </w:rPr>
            </w:pPr>
          </w:p>
        </w:tc>
        <w:tc>
          <w:tcPr>
            <w:tcW w:w="709" w:type="pct"/>
            <w:vMerge/>
            <w:tcBorders>
              <w:bottom w:val="single" w:sz="4" w:space="0" w:color="auto"/>
            </w:tcBorders>
            <w:shd w:val="clear" w:color="auto" w:fill="auto"/>
          </w:tcPr>
          <w:p w14:paraId="45C3DCF2" w14:textId="77777777" w:rsidR="00EB7C6A" w:rsidRPr="00F21335" w:rsidRDefault="00EB7C6A" w:rsidP="00DA00F4">
            <w:pPr>
              <w:spacing w:after="160" w:line="259" w:lineRule="auto"/>
              <w:rPr>
                <w:rFonts w:ascii="Tahoma" w:hAnsi="Tahoma" w:cs="Tahoma"/>
                <w:sz w:val="20"/>
                <w:szCs w:val="20"/>
                <w:lang w:val="es-MX"/>
              </w:rPr>
            </w:pPr>
          </w:p>
        </w:tc>
        <w:tc>
          <w:tcPr>
            <w:tcW w:w="431" w:type="pct"/>
            <w:vMerge/>
            <w:tcBorders>
              <w:bottom w:val="single" w:sz="4" w:space="0" w:color="auto"/>
            </w:tcBorders>
            <w:shd w:val="clear" w:color="auto" w:fill="auto"/>
          </w:tcPr>
          <w:p w14:paraId="762D34F9" w14:textId="77777777" w:rsidR="00EB7C6A" w:rsidRPr="00F21335" w:rsidRDefault="00EB7C6A" w:rsidP="00DA00F4">
            <w:pPr>
              <w:spacing w:after="160" w:line="259" w:lineRule="auto"/>
              <w:rPr>
                <w:rFonts w:ascii="Tahoma" w:hAnsi="Tahoma" w:cs="Tahoma"/>
                <w:sz w:val="20"/>
                <w:szCs w:val="20"/>
                <w:lang w:val="es-MX"/>
              </w:rPr>
            </w:pPr>
          </w:p>
        </w:tc>
        <w:tc>
          <w:tcPr>
            <w:tcW w:w="416" w:type="pct"/>
            <w:vMerge/>
            <w:tcBorders>
              <w:bottom w:val="single" w:sz="4" w:space="0" w:color="auto"/>
            </w:tcBorders>
            <w:shd w:val="clear" w:color="auto" w:fill="auto"/>
          </w:tcPr>
          <w:p w14:paraId="6A270B90" w14:textId="77777777" w:rsidR="00EB7C6A" w:rsidRPr="00F21335" w:rsidRDefault="00EB7C6A" w:rsidP="00DA00F4">
            <w:pPr>
              <w:rPr>
                <w:rFonts w:ascii="Tahoma" w:hAnsi="Tahoma" w:cs="Tahoma"/>
                <w:sz w:val="20"/>
                <w:szCs w:val="20"/>
                <w:lang w:val="es-MX"/>
              </w:rPr>
            </w:pPr>
          </w:p>
        </w:tc>
      </w:tr>
      <w:tr w:rsidR="00B8598F" w:rsidRPr="00F21335" w14:paraId="19F14E3C" w14:textId="77777777" w:rsidTr="00554E8B">
        <w:trPr>
          <w:trHeight w:val="461"/>
        </w:trPr>
        <w:tc>
          <w:tcPr>
            <w:tcW w:w="217" w:type="pct"/>
            <w:shd w:val="clear" w:color="auto" w:fill="auto"/>
          </w:tcPr>
          <w:p w14:paraId="065D2414" w14:textId="77777777" w:rsidR="00EB7C6A" w:rsidRPr="00F21335" w:rsidRDefault="00EB7C6A" w:rsidP="00DA00F4">
            <w:pPr>
              <w:spacing w:after="160" w:line="259" w:lineRule="auto"/>
              <w:rPr>
                <w:rFonts w:ascii="Tahoma" w:hAnsi="Tahoma" w:cs="Tahoma"/>
                <w:sz w:val="20"/>
                <w:szCs w:val="20"/>
                <w:lang w:val="es-MX"/>
              </w:rPr>
            </w:pPr>
            <w:r w:rsidRPr="00F21335">
              <w:rPr>
                <w:rFonts w:ascii="Tahoma" w:hAnsi="Tahoma" w:cs="Tahoma"/>
                <w:sz w:val="20"/>
                <w:szCs w:val="20"/>
                <w:lang w:val="es-MX"/>
              </w:rPr>
              <w:t>1</w:t>
            </w:r>
          </w:p>
        </w:tc>
        <w:tc>
          <w:tcPr>
            <w:tcW w:w="722" w:type="pct"/>
            <w:shd w:val="clear" w:color="auto" w:fill="auto"/>
          </w:tcPr>
          <w:p w14:paraId="1F6C9E98" w14:textId="77777777" w:rsidR="00EB7C6A" w:rsidRPr="00F21335" w:rsidRDefault="00EB7C6A" w:rsidP="00DA00F4">
            <w:pPr>
              <w:spacing w:after="160" w:line="259" w:lineRule="auto"/>
              <w:rPr>
                <w:rFonts w:ascii="Tahoma" w:hAnsi="Tahoma" w:cs="Tahoma"/>
                <w:sz w:val="20"/>
                <w:szCs w:val="20"/>
                <w:lang w:val="es-MX"/>
              </w:rPr>
            </w:pPr>
          </w:p>
        </w:tc>
        <w:tc>
          <w:tcPr>
            <w:tcW w:w="508" w:type="pct"/>
            <w:shd w:val="clear" w:color="auto" w:fill="auto"/>
          </w:tcPr>
          <w:p w14:paraId="115C1B2A" w14:textId="77777777" w:rsidR="00EB7C6A" w:rsidRPr="00F21335" w:rsidRDefault="00EB7C6A" w:rsidP="00DA00F4">
            <w:pPr>
              <w:spacing w:after="160" w:line="259" w:lineRule="auto"/>
              <w:rPr>
                <w:rFonts w:ascii="Tahoma" w:hAnsi="Tahoma" w:cs="Tahoma"/>
                <w:sz w:val="20"/>
                <w:szCs w:val="20"/>
                <w:lang w:val="es-MX"/>
              </w:rPr>
            </w:pPr>
          </w:p>
        </w:tc>
        <w:tc>
          <w:tcPr>
            <w:tcW w:w="278" w:type="pct"/>
            <w:shd w:val="clear" w:color="auto" w:fill="auto"/>
          </w:tcPr>
          <w:p w14:paraId="6D05CB64" w14:textId="77777777" w:rsidR="00EB7C6A" w:rsidRPr="00F21335" w:rsidRDefault="00EB7C6A" w:rsidP="00DA00F4">
            <w:pPr>
              <w:spacing w:after="160" w:line="259" w:lineRule="auto"/>
              <w:rPr>
                <w:rFonts w:ascii="Tahoma" w:hAnsi="Tahoma" w:cs="Tahoma"/>
                <w:sz w:val="20"/>
                <w:szCs w:val="20"/>
                <w:lang w:val="es-MX"/>
              </w:rPr>
            </w:pPr>
          </w:p>
        </w:tc>
        <w:tc>
          <w:tcPr>
            <w:tcW w:w="324" w:type="pct"/>
            <w:shd w:val="clear" w:color="auto" w:fill="auto"/>
          </w:tcPr>
          <w:p w14:paraId="2BD07051" w14:textId="77777777" w:rsidR="00EB7C6A" w:rsidRPr="00F21335" w:rsidRDefault="00EB7C6A" w:rsidP="00DA00F4">
            <w:pPr>
              <w:spacing w:after="160" w:line="259" w:lineRule="auto"/>
              <w:rPr>
                <w:rFonts w:ascii="Tahoma" w:hAnsi="Tahoma" w:cs="Tahoma"/>
                <w:sz w:val="20"/>
                <w:szCs w:val="20"/>
                <w:lang w:val="es-MX"/>
              </w:rPr>
            </w:pPr>
          </w:p>
        </w:tc>
        <w:tc>
          <w:tcPr>
            <w:tcW w:w="334" w:type="pct"/>
            <w:shd w:val="clear" w:color="auto" w:fill="auto"/>
          </w:tcPr>
          <w:p w14:paraId="3621239F" w14:textId="77777777" w:rsidR="00EB7C6A" w:rsidRPr="00F21335" w:rsidRDefault="00EB7C6A" w:rsidP="00DA00F4">
            <w:pPr>
              <w:spacing w:after="160" w:line="259" w:lineRule="auto"/>
              <w:rPr>
                <w:rFonts w:ascii="Tahoma" w:hAnsi="Tahoma" w:cs="Tahoma"/>
                <w:sz w:val="20"/>
                <w:szCs w:val="20"/>
                <w:lang w:val="es-MX"/>
              </w:rPr>
            </w:pPr>
          </w:p>
        </w:tc>
        <w:tc>
          <w:tcPr>
            <w:tcW w:w="289" w:type="pct"/>
            <w:shd w:val="clear" w:color="auto" w:fill="auto"/>
          </w:tcPr>
          <w:p w14:paraId="1FD5FA50" w14:textId="77777777" w:rsidR="00EB7C6A" w:rsidRPr="00F21335" w:rsidRDefault="00EB7C6A" w:rsidP="00DA00F4">
            <w:pPr>
              <w:spacing w:after="160" w:line="259" w:lineRule="auto"/>
              <w:rPr>
                <w:rFonts w:ascii="Tahoma" w:hAnsi="Tahoma" w:cs="Tahoma"/>
                <w:sz w:val="20"/>
                <w:szCs w:val="20"/>
                <w:lang w:val="es-MX"/>
              </w:rPr>
            </w:pPr>
          </w:p>
        </w:tc>
        <w:tc>
          <w:tcPr>
            <w:tcW w:w="264" w:type="pct"/>
            <w:shd w:val="clear" w:color="auto" w:fill="auto"/>
          </w:tcPr>
          <w:p w14:paraId="217B0238" w14:textId="77777777" w:rsidR="00EB7C6A" w:rsidRPr="00F21335" w:rsidRDefault="00EB7C6A" w:rsidP="00DA00F4">
            <w:pPr>
              <w:spacing w:after="160" w:line="259" w:lineRule="auto"/>
              <w:rPr>
                <w:rFonts w:ascii="Tahoma" w:hAnsi="Tahoma" w:cs="Tahoma"/>
                <w:sz w:val="20"/>
                <w:szCs w:val="20"/>
                <w:lang w:val="es-MX"/>
              </w:rPr>
            </w:pPr>
          </w:p>
        </w:tc>
        <w:tc>
          <w:tcPr>
            <w:tcW w:w="508" w:type="pct"/>
            <w:shd w:val="clear" w:color="auto" w:fill="auto"/>
          </w:tcPr>
          <w:p w14:paraId="202FEFD9" w14:textId="77777777" w:rsidR="00EB7C6A" w:rsidRPr="00F21335" w:rsidRDefault="00EB7C6A" w:rsidP="00DA00F4">
            <w:pPr>
              <w:spacing w:after="160" w:line="259" w:lineRule="auto"/>
              <w:rPr>
                <w:rFonts w:ascii="Tahoma" w:hAnsi="Tahoma" w:cs="Tahoma"/>
                <w:sz w:val="20"/>
                <w:szCs w:val="20"/>
                <w:lang w:val="es-MX"/>
              </w:rPr>
            </w:pPr>
          </w:p>
        </w:tc>
        <w:tc>
          <w:tcPr>
            <w:tcW w:w="709" w:type="pct"/>
            <w:shd w:val="clear" w:color="auto" w:fill="auto"/>
          </w:tcPr>
          <w:p w14:paraId="05F814D9" w14:textId="77777777" w:rsidR="00EB7C6A" w:rsidRPr="00F21335" w:rsidRDefault="00EB7C6A" w:rsidP="00DA00F4">
            <w:pPr>
              <w:spacing w:after="160" w:line="259" w:lineRule="auto"/>
              <w:rPr>
                <w:rFonts w:ascii="Tahoma" w:hAnsi="Tahoma" w:cs="Tahoma"/>
                <w:sz w:val="20"/>
                <w:szCs w:val="20"/>
                <w:lang w:val="es-MX"/>
              </w:rPr>
            </w:pPr>
          </w:p>
        </w:tc>
        <w:tc>
          <w:tcPr>
            <w:tcW w:w="431" w:type="pct"/>
            <w:shd w:val="clear" w:color="auto" w:fill="auto"/>
          </w:tcPr>
          <w:p w14:paraId="69596ACF" w14:textId="77777777" w:rsidR="00EB7C6A" w:rsidRPr="00F21335" w:rsidRDefault="00EB7C6A" w:rsidP="00DA00F4">
            <w:pPr>
              <w:spacing w:after="160" w:line="259" w:lineRule="auto"/>
              <w:rPr>
                <w:rFonts w:ascii="Tahoma" w:hAnsi="Tahoma" w:cs="Tahoma"/>
                <w:sz w:val="20"/>
                <w:szCs w:val="20"/>
                <w:lang w:val="es-MX"/>
              </w:rPr>
            </w:pPr>
          </w:p>
        </w:tc>
        <w:tc>
          <w:tcPr>
            <w:tcW w:w="416" w:type="pct"/>
            <w:shd w:val="clear" w:color="auto" w:fill="auto"/>
          </w:tcPr>
          <w:p w14:paraId="12116FDA" w14:textId="77777777" w:rsidR="00EB7C6A" w:rsidRPr="00F21335" w:rsidRDefault="00EB7C6A" w:rsidP="00DA00F4">
            <w:pPr>
              <w:rPr>
                <w:rFonts w:ascii="Tahoma" w:hAnsi="Tahoma" w:cs="Tahoma"/>
                <w:sz w:val="20"/>
                <w:szCs w:val="20"/>
                <w:lang w:val="es-MX"/>
              </w:rPr>
            </w:pPr>
          </w:p>
        </w:tc>
      </w:tr>
      <w:tr w:rsidR="00B8598F" w:rsidRPr="00F21335" w14:paraId="7842F596" w14:textId="77777777" w:rsidTr="00554E8B">
        <w:trPr>
          <w:trHeight w:val="270"/>
        </w:trPr>
        <w:tc>
          <w:tcPr>
            <w:tcW w:w="217" w:type="pct"/>
            <w:shd w:val="clear" w:color="auto" w:fill="auto"/>
          </w:tcPr>
          <w:p w14:paraId="2CC21B90" w14:textId="77777777" w:rsidR="00EB7C6A" w:rsidRPr="00F21335" w:rsidRDefault="00EB7C6A" w:rsidP="00DA00F4">
            <w:pPr>
              <w:spacing w:after="160" w:line="259" w:lineRule="auto"/>
              <w:rPr>
                <w:rFonts w:ascii="Tahoma" w:hAnsi="Tahoma" w:cs="Tahoma"/>
                <w:sz w:val="20"/>
                <w:szCs w:val="20"/>
                <w:lang w:val="es-MX"/>
              </w:rPr>
            </w:pPr>
            <w:r w:rsidRPr="00F21335">
              <w:rPr>
                <w:rFonts w:ascii="Tahoma" w:hAnsi="Tahoma" w:cs="Tahoma"/>
                <w:sz w:val="20"/>
                <w:szCs w:val="20"/>
                <w:lang w:val="es-MX"/>
              </w:rPr>
              <w:t>2</w:t>
            </w:r>
          </w:p>
        </w:tc>
        <w:tc>
          <w:tcPr>
            <w:tcW w:w="722" w:type="pct"/>
            <w:shd w:val="clear" w:color="auto" w:fill="auto"/>
          </w:tcPr>
          <w:p w14:paraId="719ECEC9" w14:textId="77777777" w:rsidR="00EB7C6A" w:rsidRPr="00F21335" w:rsidRDefault="00EB7C6A" w:rsidP="00DA00F4">
            <w:pPr>
              <w:spacing w:after="160" w:line="259" w:lineRule="auto"/>
              <w:rPr>
                <w:rFonts w:ascii="Tahoma" w:hAnsi="Tahoma" w:cs="Tahoma"/>
                <w:sz w:val="20"/>
                <w:szCs w:val="20"/>
                <w:lang w:val="es-MX"/>
              </w:rPr>
            </w:pPr>
          </w:p>
        </w:tc>
        <w:tc>
          <w:tcPr>
            <w:tcW w:w="508" w:type="pct"/>
            <w:shd w:val="clear" w:color="auto" w:fill="auto"/>
          </w:tcPr>
          <w:p w14:paraId="407B23F1" w14:textId="77777777" w:rsidR="00EB7C6A" w:rsidRPr="00F21335" w:rsidRDefault="00EB7C6A" w:rsidP="00DA00F4">
            <w:pPr>
              <w:spacing w:after="160" w:line="259" w:lineRule="auto"/>
              <w:rPr>
                <w:rFonts w:ascii="Tahoma" w:hAnsi="Tahoma" w:cs="Tahoma"/>
                <w:sz w:val="20"/>
                <w:szCs w:val="20"/>
                <w:lang w:val="es-MX"/>
              </w:rPr>
            </w:pPr>
          </w:p>
        </w:tc>
        <w:tc>
          <w:tcPr>
            <w:tcW w:w="278" w:type="pct"/>
            <w:shd w:val="clear" w:color="auto" w:fill="auto"/>
          </w:tcPr>
          <w:p w14:paraId="429CDF30" w14:textId="77777777" w:rsidR="00EB7C6A" w:rsidRPr="00F21335" w:rsidRDefault="00EB7C6A" w:rsidP="00DA00F4">
            <w:pPr>
              <w:spacing w:after="160" w:line="259" w:lineRule="auto"/>
              <w:rPr>
                <w:rFonts w:ascii="Tahoma" w:hAnsi="Tahoma" w:cs="Tahoma"/>
                <w:sz w:val="20"/>
                <w:szCs w:val="20"/>
                <w:lang w:val="es-MX"/>
              </w:rPr>
            </w:pPr>
          </w:p>
        </w:tc>
        <w:tc>
          <w:tcPr>
            <w:tcW w:w="324" w:type="pct"/>
            <w:shd w:val="clear" w:color="auto" w:fill="auto"/>
          </w:tcPr>
          <w:p w14:paraId="631CDF97" w14:textId="77777777" w:rsidR="00EB7C6A" w:rsidRPr="00F21335" w:rsidRDefault="00EB7C6A" w:rsidP="00DA00F4">
            <w:pPr>
              <w:spacing w:after="160" w:line="259" w:lineRule="auto"/>
              <w:rPr>
                <w:rFonts w:ascii="Tahoma" w:hAnsi="Tahoma" w:cs="Tahoma"/>
                <w:sz w:val="20"/>
                <w:szCs w:val="20"/>
                <w:lang w:val="es-MX"/>
              </w:rPr>
            </w:pPr>
          </w:p>
        </w:tc>
        <w:tc>
          <w:tcPr>
            <w:tcW w:w="334" w:type="pct"/>
            <w:shd w:val="clear" w:color="auto" w:fill="auto"/>
          </w:tcPr>
          <w:p w14:paraId="31FE71E4" w14:textId="77777777" w:rsidR="00EB7C6A" w:rsidRPr="00F21335" w:rsidRDefault="00EB7C6A" w:rsidP="00DA00F4">
            <w:pPr>
              <w:spacing w:after="160" w:line="259" w:lineRule="auto"/>
              <w:rPr>
                <w:rFonts w:ascii="Tahoma" w:hAnsi="Tahoma" w:cs="Tahoma"/>
                <w:sz w:val="20"/>
                <w:szCs w:val="20"/>
                <w:lang w:val="es-MX"/>
              </w:rPr>
            </w:pPr>
          </w:p>
        </w:tc>
        <w:tc>
          <w:tcPr>
            <w:tcW w:w="289" w:type="pct"/>
            <w:shd w:val="clear" w:color="auto" w:fill="auto"/>
          </w:tcPr>
          <w:p w14:paraId="69BCABCD" w14:textId="77777777" w:rsidR="00EB7C6A" w:rsidRPr="00F21335" w:rsidRDefault="00EB7C6A" w:rsidP="00DA00F4">
            <w:pPr>
              <w:spacing w:after="160" w:line="259" w:lineRule="auto"/>
              <w:rPr>
                <w:rFonts w:ascii="Tahoma" w:hAnsi="Tahoma" w:cs="Tahoma"/>
                <w:sz w:val="20"/>
                <w:szCs w:val="20"/>
                <w:lang w:val="es-MX"/>
              </w:rPr>
            </w:pPr>
          </w:p>
        </w:tc>
        <w:tc>
          <w:tcPr>
            <w:tcW w:w="264" w:type="pct"/>
            <w:shd w:val="clear" w:color="auto" w:fill="auto"/>
          </w:tcPr>
          <w:p w14:paraId="2D28C23C" w14:textId="77777777" w:rsidR="00EB7C6A" w:rsidRPr="00F21335" w:rsidRDefault="00EB7C6A" w:rsidP="00DA00F4">
            <w:pPr>
              <w:spacing w:after="160" w:line="259" w:lineRule="auto"/>
              <w:rPr>
                <w:rFonts w:ascii="Tahoma" w:hAnsi="Tahoma" w:cs="Tahoma"/>
                <w:sz w:val="20"/>
                <w:szCs w:val="20"/>
                <w:lang w:val="es-MX"/>
              </w:rPr>
            </w:pPr>
          </w:p>
        </w:tc>
        <w:tc>
          <w:tcPr>
            <w:tcW w:w="508" w:type="pct"/>
            <w:shd w:val="clear" w:color="auto" w:fill="auto"/>
          </w:tcPr>
          <w:p w14:paraId="0F7357C3" w14:textId="77777777" w:rsidR="00EB7C6A" w:rsidRPr="00F21335" w:rsidRDefault="00EB7C6A" w:rsidP="00DA00F4">
            <w:pPr>
              <w:spacing w:after="160" w:line="259" w:lineRule="auto"/>
              <w:rPr>
                <w:rFonts w:ascii="Tahoma" w:hAnsi="Tahoma" w:cs="Tahoma"/>
                <w:sz w:val="20"/>
                <w:szCs w:val="20"/>
                <w:lang w:val="es-MX"/>
              </w:rPr>
            </w:pPr>
          </w:p>
        </w:tc>
        <w:tc>
          <w:tcPr>
            <w:tcW w:w="709" w:type="pct"/>
            <w:shd w:val="clear" w:color="auto" w:fill="auto"/>
          </w:tcPr>
          <w:p w14:paraId="0C23292F" w14:textId="77777777" w:rsidR="00EB7C6A" w:rsidRPr="00F21335" w:rsidRDefault="00EB7C6A" w:rsidP="00DA00F4">
            <w:pPr>
              <w:spacing w:after="160" w:line="259" w:lineRule="auto"/>
              <w:rPr>
                <w:rFonts w:ascii="Tahoma" w:hAnsi="Tahoma" w:cs="Tahoma"/>
                <w:sz w:val="20"/>
                <w:szCs w:val="20"/>
                <w:lang w:val="es-MX"/>
              </w:rPr>
            </w:pPr>
          </w:p>
        </w:tc>
        <w:tc>
          <w:tcPr>
            <w:tcW w:w="431" w:type="pct"/>
            <w:shd w:val="clear" w:color="auto" w:fill="auto"/>
          </w:tcPr>
          <w:p w14:paraId="1A2222D7" w14:textId="77777777" w:rsidR="00EB7C6A" w:rsidRPr="00F21335" w:rsidRDefault="00EB7C6A" w:rsidP="00DA00F4">
            <w:pPr>
              <w:spacing w:after="160" w:line="259" w:lineRule="auto"/>
              <w:rPr>
                <w:rFonts w:ascii="Tahoma" w:hAnsi="Tahoma" w:cs="Tahoma"/>
                <w:sz w:val="20"/>
                <w:szCs w:val="20"/>
                <w:lang w:val="es-MX"/>
              </w:rPr>
            </w:pPr>
          </w:p>
        </w:tc>
        <w:tc>
          <w:tcPr>
            <w:tcW w:w="416" w:type="pct"/>
            <w:shd w:val="clear" w:color="auto" w:fill="auto"/>
          </w:tcPr>
          <w:p w14:paraId="72189CBF" w14:textId="77777777" w:rsidR="00EB7C6A" w:rsidRPr="00F21335" w:rsidRDefault="00EB7C6A" w:rsidP="00DA00F4">
            <w:pPr>
              <w:rPr>
                <w:rFonts w:ascii="Tahoma" w:hAnsi="Tahoma" w:cs="Tahoma"/>
                <w:sz w:val="20"/>
                <w:szCs w:val="20"/>
                <w:lang w:val="es-MX"/>
              </w:rPr>
            </w:pPr>
          </w:p>
        </w:tc>
      </w:tr>
      <w:tr w:rsidR="00B8598F" w:rsidRPr="00F21335" w14:paraId="7A036E3D" w14:textId="77777777" w:rsidTr="00554E8B">
        <w:trPr>
          <w:trHeight w:val="346"/>
        </w:trPr>
        <w:tc>
          <w:tcPr>
            <w:tcW w:w="217" w:type="pct"/>
            <w:shd w:val="clear" w:color="auto" w:fill="auto"/>
          </w:tcPr>
          <w:p w14:paraId="68D9363B" w14:textId="77777777" w:rsidR="00EB7C6A" w:rsidRPr="00F21335" w:rsidRDefault="00EB7C6A" w:rsidP="00DA00F4">
            <w:pPr>
              <w:spacing w:after="160" w:line="259" w:lineRule="auto"/>
              <w:rPr>
                <w:rFonts w:ascii="Tahoma" w:hAnsi="Tahoma" w:cs="Tahoma"/>
                <w:sz w:val="20"/>
                <w:szCs w:val="20"/>
                <w:lang w:val="es-MX"/>
              </w:rPr>
            </w:pPr>
            <w:r w:rsidRPr="00F21335">
              <w:rPr>
                <w:rFonts w:ascii="Tahoma" w:hAnsi="Tahoma" w:cs="Tahoma"/>
                <w:sz w:val="20"/>
                <w:szCs w:val="20"/>
                <w:lang w:val="es-MX"/>
              </w:rPr>
              <w:t>3</w:t>
            </w:r>
          </w:p>
        </w:tc>
        <w:tc>
          <w:tcPr>
            <w:tcW w:w="722" w:type="pct"/>
            <w:shd w:val="clear" w:color="auto" w:fill="auto"/>
          </w:tcPr>
          <w:p w14:paraId="1AF4878C" w14:textId="77777777" w:rsidR="00EB7C6A" w:rsidRPr="00F21335" w:rsidRDefault="00EB7C6A" w:rsidP="00DA00F4">
            <w:pPr>
              <w:spacing w:after="160" w:line="259" w:lineRule="auto"/>
              <w:rPr>
                <w:rFonts w:ascii="Tahoma" w:hAnsi="Tahoma" w:cs="Tahoma"/>
                <w:sz w:val="20"/>
                <w:szCs w:val="20"/>
                <w:lang w:val="es-MX"/>
              </w:rPr>
            </w:pPr>
          </w:p>
        </w:tc>
        <w:tc>
          <w:tcPr>
            <w:tcW w:w="508" w:type="pct"/>
            <w:shd w:val="clear" w:color="auto" w:fill="auto"/>
          </w:tcPr>
          <w:p w14:paraId="46AAD782" w14:textId="77777777" w:rsidR="00EB7C6A" w:rsidRPr="00F21335" w:rsidRDefault="00EB7C6A" w:rsidP="00DA00F4">
            <w:pPr>
              <w:spacing w:after="160" w:line="259" w:lineRule="auto"/>
              <w:rPr>
                <w:rFonts w:ascii="Tahoma" w:hAnsi="Tahoma" w:cs="Tahoma"/>
                <w:sz w:val="20"/>
                <w:szCs w:val="20"/>
                <w:lang w:val="es-MX"/>
              </w:rPr>
            </w:pPr>
          </w:p>
        </w:tc>
        <w:tc>
          <w:tcPr>
            <w:tcW w:w="278" w:type="pct"/>
            <w:shd w:val="clear" w:color="auto" w:fill="auto"/>
          </w:tcPr>
          <w:p w14:paraId="1721097C" w14:textId="77777777" w:rsidR="00EB7C6A" w:rsidRPr="00F21335" w:rsidRDefault="00EB7C6A" w:rsidP="00DA00F4">
            <w:pPr>
              <w:spacing w:after="160" w:line="259" w:lineRule="auto"/>
              <w:rPr>
                <w:rFonts w:ascii="Tahoma" w:hAnsi="Tahoma" w:cs="Tahoma"/>
                <w:sz w:val="20"/>
                <w:szCs w:val="20"/>
                <w:lang w:val="es-MX"/>
              </w:rPr>
            </w:pPr>
          </w:p>
        </w:tc>
        <w:tc>
          <w:tcPr>
            <w:tcW w:w="324" w:type="pct"/>
            <w:shd w:val="clear" w:color="auto" w:fill="auto"/>
          </w:tcPr>
          <w:p w14:paraId="54998899" w14:textId="77777777" w:rsidR="00EB7C6A" w:rsidRPr="00F21335" w:rsidRDefault="00EB7C6A" w:rsidP="00DA00F4">
            <w:pPr>
              <w:spacing w:after="160" w:line="259" w:lineRule="auto"/>
              <w:rPr>
                <w:rFonts w:ascii="Tahoma" w:hAnsi="Tahoma" w:cs="Tahoma"/>
                <w:sz w:val="20"/>
                <w:szCs w:val="20"/>
                <w:lang w:val="es-MX"/>
              </w:rPr>
            </w:pPr>
          </w:p>
        </w:tc>
        <w:tc>
          <w:tcPr>
            <w:tcW w:w="334" w:type="pct"/>
            <w:shd w:val="clear" w:color="auto" w:fill="auto"/>
          </w:tcPr>
          <w:p w14:paraId="00AB4751" w14:textId="77777777" w:rsidR="00EB7C6A" w:rsidRPr="00F21335" w:rsidRDefault="00EB7C6A" w:rsidP="00DA00F4">
            <w:pPr>
              <w:spacing w:after="160" w:line="259" w:lineRule="auto"/>
              <w:rPr>
                <w:rFonts w:ascii="Tahoma" w:hAnsi="Tahoma" w:cs="Tahoma"/>
                <w:sz w:val="20"/>
                <w:szCs w:val="20"/>
                <w:lang w:val="es-MX"/>
              </w:rPr>
            </w:pPr>
          </w:p>
        </w:tc>
        <w:tc>
          <w:tcPr>
            <w:tcW w:w="289" w:type="pct"/>
            <w:shd w:val="clear" w:color="auto" w:fill="auto"/>
          </w:tcPr>
          <w:p w14:paraId="2D461D88" w14:textId="77777777" w:rsidR="00EB7C6A" w:rsidRPr="00F21335" w:rsidRDefault="00EB7C6A" w:rsidP="00DA00F4">
            <w:pPr>
              <w:spacing w:after="160" w:line="259" w:lineRule="auto"/>
              <w:rPr>
                <w:rFonts w:ascii="Tahoma" w:hAnsi="Tahoma" w:cs="Tahoma"/>
                <w:sz w:val="20"/>
                <w:szCs w:val="20"/>
                <w:lang w:val="es-MX"/>
              </w:rPr>
            </w:pPr>
          </w:p>
        </w:tc>
        <w:tc>
          <w:tcPr>
            <w:tcW w:w="264" w:type="pct"/>
            <w:shd w:val="clear" w:color="auto" w:fill="auto"/>
          </w:tcPr>
          <w:p w14:paraId="73F8DB4D" w14:textId="77777777" w:rsidR="00EB7C6A" w:rsidRPr="00F21335" w:rsidRDefault="00EB7C6A" w:rsidP="00DA00F4">
            <w:pPr>
              <w:spacing w:after="160" w:line="259" w:lineRule="auto"/>
              <w:rPr>
                <w:rFonts w:ascii="Tahoma" w:hAnsi="Tahoma" w:cs="Tahoma"/>
                <w:sz w:val="20"/>
                <w:szCs w:val="20"/>
                <w:lang w:val="es-MX"/>
              </w:rPr>
            </w:pPr>
          </w:p>
        </w:tc>
        <w:tc>
          <w:tcPr>
            <w:tcW w:w="508" w:type="pct"/>
            <w:shd w:val="clear" w:color="auto" w:fill="auto"/>
          </w:tcPr>
          <w:p w14:paraId="6BF20CEA" w14:textId="77777777" w:rsidR="00EB7C6A" w:rsidRPr="00F21335" w:rsidRDefault="00EB7C6A" w:rsidP="00DA00F4">
            <w:pPr>
              <w:spacing w:after="160" w:line="259" w:lineRule="auto"/>
              <w:rPr>
                <w:rFonts w:ascii="Tahoma" w:hAnsi="Tahoma" w:cs="Tahoma"/>
                <w:sz w:val="20"/>
                <w:szCs w:val="20"/>
                <w:lang w:val="es-MX"/>
              </w:rPr>
            </w:pPr>
          </w:p>
        </w:tc>
        <w:tc>
          <w:tcPr>
            <w:tcW w:w="709" w:type="pct"/>
            <w:shd w:val="clear" w:color="auto" w:fill="auto"/>
          </w:tcPr>
          <w:p w14:paraId="25F866C5" w14:textId="77777777" w:rsidR="00EB7C6A" w:rsidRPr="00F21335" w:rsidRDefault="00EB7C6A" w:rsidP="00DA00F4">
            <w:pPr>
              <w:spacing w:after="160" w:line="259" w:lineRule="auto"/>
              <w:rPr>
                <w:rFonts w:ascii="Tahoma" w:hAnsi="Tahoma" w:cs="Tahoma"/>
                <w:sz w:val="20"/>
                <w:szCs w:val="20"/>
                <w:lang w:val="es-MX"/>
              </w:rPr>
            </w:pPr>
          </w:p>
        </w:tc>
        <w:tc>
          <w:tcPr>
            <w:tcW w:w="431" w:type="pct"/>
            <w:shd w:val="clear" w:color="auto" w:fill="auto"/>
          </w:tcPr>
          <w:p w14:paraId="0210DD7E" w14:textId="77777777" w:rsidR="00EB7C6A" w:rsidRPr="00F21335" w:rsidRDefault="00EB7C6A" w:rsidP="00DA00F4">
            <w:pPr>
              <w:spacing w:after="160" w:line="259" w:lineRule="auto"/>
              <w:rPr>
                <w:rFonts w:ascii="Tahoma" w:hAnsi="Tahoma" w:cs="Tahoma"/>
                <w:sz w:val="20"/>
                <w:szCs w:val="20"/>
                <w:lang w:val="es-MX"/>
              </w:rPr>
            </w:pPr>
          </w:p>
        </w:tc>
        <w:tc>
          <w:tcPr>
            <w:tcW w:w="416" w:type="pct"/>
            <w:shd w:val="clear" w:color="auto" w:fill="auto"/>
          </w:tcPr>
          <w:p w14:paraId="3BF677DD" w14:textId="77777777" w:rsidR="00EB7C6A" w:rsidRPr="00F21335" w:rsidRDefault="00EB7C6A" w:rsidP="00DA00F4">
            <w:pPr>
              <w:rPr>
                <w:rFonts w:ascii="Tahoma" w:hAnsi="Tahoma" w:cs="Tahoma"/>
                <w:sz w:val="20"/>
                <w:szCs w:val="20"/>
                <w:lang w:val="es-MX"/>
              </w:rPr>
            </w:pPr>
          </w:p>
        </w:tc>
      </w:tr>
      <w:tr w:rsidR="00B8598F" w:rsidRPr="00F21335" w14:paraId="17310F6F" w14:textId="77777777" w:rsidTr="00554E8B">
        <w:trPr>
          <w:trHeight w:val="270"/>
        </w:trPr>
        <w:tc>
          <w:tcPr>
            <w:tcW w:w="217" w:type="pct"/>
            <w:shd w:val="clear" w:color="auto" w:fill="auto"/>
          </w:tcPr>
          <w:p w14:paraId="22C3D751" w14:textId="77777777" w:rsidR="00EB7C6A" w:rsidRPr="00F21335" w:rsidRDefault="00EB7C6A" w:rsidP="00DA00F4">
            <w:pPr>
              <w:spacing w:after="160" w:line="259" w:lineRule="auto"/>
              <w:rPr>
                <w:rFonts w:ascii="Tahoma" w:hAnsi="Tahoma" w:cs="Tahoma"/>
                <w:sz w:val="20"/>
                <w:szCs w:val="20"/>
                <w:lang w:val="es-MX"/>
              </w:rPr>
            </w:pPr>
            <w:r w:rsidRPr="00F21335">
              <w:rPr>
                <w:rFonts w:ascii="Tahoma" w:hAnsi="Tahoma" w:cs="Tahoma"/>
                <w:sz w:val="20"/>
                <w:szCs w:val="20"/>
                <w:lang w:val="es-MX"/>
              </w:rPr>
              <w:t>4</w:t>
            </w:r>
          </w:p>
        </w:tc>
        <w:tc>
          <w:tcPr>
            <w:tcW w:w="722" w:type="pct"/>
            <w:shd w:val="clear" w:color="auto" w:fill="auto"/>
          </w:tcPr>
          <w:p w14:paraId="6A778EA0" w14:textId="77777777" w:rsidR="00EB7C6A" w:rsidRPr="00F21335" w:rsidRDefault="00EB7C6A" w:rsidP="00DA00F4">
            <w:pPr>
              <w:spacing w:after="160" w:line="259" w:lineRule="auto"/>
              <w:rPr>
                <w:rFonts w:ascii="Tahoma" w:hAnsi="Tahoma" w:cs="Tahoma"/>
                <w:sz w:val="20"/>
                <w:szCs w:val="20"/>
                <w:lang w:val="es-MX"/>
              </w:rPr>
            </w:pPr>
          </w:p>
        </w:tc>
        <w:tc>
          <w:tcPr>
            <w:tcW w:w="508" w:type="pct"/>
            <w:shd w:val="clear" w:color="auto" w:fill="auto"/>
          </w:tcPr>
          <w:p w14:paraId="25F15E76" w14:textId="77777777" w:rsidR="00EB7C6A" w:rsidRPr="00F21335" w:rsidRDefault="00EB7C6A" w:rsidP="00DA00F4">
            <w:pPr>
              <w:spacing w:after="160" w:line="259" w:lineRule="auto"/>
              <w:rPr>
                <w:rFonts w:ascii="Tahoma" w:hAnsi="Tahoma" w:cs="Tahoma"/>
                <w:sz w:val="20"/>
                <w:szCs w:val="20"/>
                <w:lang w:val="es-MX"/>
              </w:rPr>
            </w:pPr>
          </w:p>
        </w:tc>
        <w:tc>
          <w:tcPr>
            <w:tcW w:w="278" w:type="pct"/>
            <w:shd w:val="clear" w:color="auto" w:fill="auto"/>
          </w:tcPr>
          <w:p w14:paraId="4F3E644B" w14:textId="77777777" w:rsidR="00EB7C6A" w:rsidRPr="00F21335" w:rsidRDefault="00EB7C6A" w:rsidP="00DA00F4">
            <w:pPr>
              <w:spacing w:after="160" w:line="259" w:lineRule="auto"/>
              <w:rPr>
                <w:rFonts w:ascii="Tahoma" w:hAnsi="Tahoma" w:cs="Tahoma"/>
                <w:sz w:val="20"/>
                <w:szCs w:val="20"/>
                <w:lang w:val="es-MX"/>
              </w:rPr>
            </w:pPr>
          </w:p>
        </w:tc>
        <w:tc>
          <w:tcPr>
            <w:tcW w:w="324" w:type="pct"/>
            <w:shd w:val="clear" w:color="auto" w:fill="auto"/>
          </w:tcPr>
          <w:p w14:paraId="69C5AB75" w14:textId="77777777" w:rsidR="00EB7C6A" w:rsidRPr="00F21335" w:rsidRDefault="00EB7C6A" w:rsidP="00DA00F4">
            <w:pPr>
              <w:spacing w:after="160" w:line="259" w:lineRule="auto"/>
              <w:rPr>
                <w:rFonts w:ascii="Tahoma" w:hAnsi="Tahoma" w:cs="Tahoma"/>
                <w:sz w:val="20"/>
                <w:szCs w:val="20"/>
                <w:lang w:val="es-MX"/>
              </w:rPr>
            </w:pPr>
          </w:p>
        </w:tc>
        <w:tc>
          <w:tcPr>
            <w:tcW w:w="334" w:type="pct"/>
            <w:shd w:val="clear" w:color="auto" w:fill="auto"/>
          </w:tcPr>
          <w:p w14:paraId="096E06FE" w14:textId="77777777" w:rsidR="00EB7C6A" w:rsidRPr="00F21335" w:rsidRDefault="00EB7C6A" w:rsidP="00DA00F4">
            <w:pPr>
              <w:spacing w:after="160" w:line="259" w:lineRule="auto"/>
              <w:rPr>
                <w:rFonts w:ascii="Tahoma" w:hAnsi="Tahoma" w:cs="Tahoma"/>
                <w:sz w:val="20"/>
                <w:szCs w:val="20"/>
                <w:lang w:val="es-MX"/>
              </w:rPr>
            </w:pPr>
          </w:p>
        </w:tc>
        <w:tc>
          <w:tcPr>
            <w:tcW w:w="289" w:type="pct"/>
            <w:shd w:val="clear" w:color="auto" w:fill="auto"/>
          </w:tcPr>
          <w:p w14:paraId="27286A95" w14:textId="77777777" w:rsidR="00EB7C6A" w:rsidRPr="00F21335" w:rsidRDefault="00EB7C6A" w:rsidP="00DA00F4">
            <w:pPr>
              <w:spacing w:after="160" w:line="259" w:lineRule="auto"/>
              <w:rPr>
                <w:rFonts w:ascii="Tahoma" w:hAnsi="Tahoma" w:cs="Tahoma"/>
                <w:sz w:val="20"/>
                <w:szCs w:val="20"/>
                <w:lang w:val="es-MX"/>
              </w:rPr>
            </w:pPr>
          </w:p>
        </w:tc>
        <w:tc>
          <w:tcPr>
            <w:tcW w:w="264" w:type="pct"/>
            <w:shd w:val="clear" w:color="auto" w:fill="auto"/>
          </w:tcPr>
          <w:p w14:paraId="64AB2A5A" w14:textId="77777777" w:rsidR="00EB7C6A" w:rsidRPr="00F21335" w:rsidRDefault="00EB7C6A" w:rsidP="00DA00F4">
            <w:pPr>
              <w:spacing w:after="160" w:line="259" w:lineRule="auto"/>
              <w:rPr>
                <w:rFonts w:ascii="Tahoma" w:hAnsi="Tahoma" w:cs="Tahoma"/>
                <w:sz w:val="20"/>
                <w:szCs w:val="20"/>
                <w:lang w:val="es-MX"/>
              </w:rPr>
            </w:pPr>
          </w:p>
        </w:tc>
        <w:tc>
          <w:tcPr>
            <w:tcW w:w="508" w:type="pct"/>
            <w:shd w:val="clear" w:color="auto" w:fill="auto"/>
          </w:tcPr>
          <w:p w14:paraId="4159FAB9" w14:textId="77777777" w:rsidR="00EB7C6A" w:rsidRPr="00F21335" w:rsidRDefault="00EB7C6A" w:rsidP="00DA00F4">
            <w:pPr>
              <w:spacing w:after="160" w:line="259" w:lineRule="auto"/>
              <w:rPr>
                <w:rFonts w:ascii="Tahoma" w:hAnsi="Tahoma" w:cs="Tahoma"/>
                <w:sz w:val="20"/>
                <w:szCs w:val="20"/>
                <w:lang w:val="es-MX"/>
              </w:rPr>
            </w:pPr>
          </w:p>
        </w:tc>
        <w:tc>
          <w:tcPr>
            <w:tcW w:w="709" w:type="pct"/>
            <w:shd w:val="clear" w:color="auto" w:fill="auto"/>
          </w:tcPr>
          <w:p w14:paraId="0A56BDC6" w14:textId="77777777" w:rsidR="00EB7C6A" w:rsidRPr="00F21335" w:rsidRDefault="00EB7C6A" w:rsidP="00DA00F4">
            <w:pPr>
              <w:spacing w:after="160" w:line="259" w:lineRule="auto"/>
              <w:rPr>
                <w:rFonts w:ascii="Tahoma" w:hAnsi="Tahoma" w:cs="Tahoma"/>
                <w:sz w:val="20"/>
                <w:szCs w:val="20"/>
                <w:lang w:val="es-MX"/>
              </w:rPr>
            </w:pPr>
          </w:p>
        </w:tc>
        <w:tc>
          <w:tcPr>
            <w:tcW w:w="431" w:type="pct"/>
            <w:shd w:val="clear" w:color="auto" w:fill="auto"/>
          </w:tcPr>
          <w:p w14:paraId="7FE267A1" w14:textId="77777777" w:rsidR="00EB7C6A" w:rsidRPr="00F21335" w:rsidRDefault="00EB7C6A" w:rsidP="00DA00F4">
            <w:pPr>
              <w:spacing w:after="160" w:line="259" w:lineRule="auto"/>
              <w:rPr>
                <w:rFonts w:ascii="Tahoma" w:hAnsi="Tahoma" w:cs="Tahoma"/>
                <w:sz w:val="20"/>
                <w:szCs w:val="20"/>
                <w:lang w:val="es-MX"/>
              </w:rPr>
            </w:pPr>
          </w:p>
        </w:tc>
        <w:tc>
          <w:tcPr>
            <w:tcW w:w="416" w:type="pct"/>
            <w:shd w:val="clear" w:color="auto" w:fill="auto"/>
          </w:tcPr>
          <w:p w14:paraId="39AA02EC" w14:textId="77777777" w:rsidR="00EB7C6A" w:rsidRPr="00F21335" w:rsidRDefault="00EB7C6A" w:rsidP="00DA00F4">
            <w:pPr>
              <w:rPr>
                <w:rFonts w:ascii="Tahoma" w:hAnsi="Tahoma" w:cs="Tahoma"/>
                <w:sz w:val="20"/>
                <w:szCs w:val="20"/>
                <w:lang w:val="es-MX"/>
              </w:rPr>
            </w:pPr>
          </w:p>
        </w:tc>
      </w:tr>
      <w:tr w:rsidR="00B8598F" w:rsidRPr="00F21335" w14:paraId="729DE7E4" w14:textId="77777777" w:rsidTr="00554E8B">
        <w:trPr>
          <w:trHeight w:val="270"/>
        </w:trPr>
        <w:tc>
          <w:tcPr>
            <w:tcW w:w="217" w:type="pct"/>
            <w:shd w:val="clear" w:color="auto" w:fill="auto"/>
          </w:tcPr>
          <w:p w14:paraId="1D0ADF7A" w14:textId="77777777" w:rsidR="00EB7C6A" w:rsidRPr="00F21335" w:rsidRDefault="00EB7C6A" w:rsidP="00DA00F4">
            <w:pPr>
              <w:spacing w:after="160" w:line="259" w:lineRule="auto"/>
              <w:rPr>
                <w:rFonts w:ascii="Tahoma" w:hAnsi="Tahoma" w:cs="Tahoma"/>
                <w:sz w:val="20"/>
                <w:szCs w:val="20"/>
                <w:lang w:val="es-MX"/>
              </w:rPr>
            </w:pPr>
            <w:r w:rsidRPr="00F21335">
              <w:rPr>
                <w:rFonts w:ascii="Tahoma" w:hAnsi="Tahoma" w:cs="Tahoma"/>
                <w:sz w:val="20"/>
                <w:szCs w:val="20"/>
                <w:lang w:val="es-MX"/>
              </w:rPr>
              <w:t>5</w:t>
            </w:r>
          </w:p>
        </w:tc>
        <w:tc>
          <w:tcPr>
            <w:tcW w:w="722" w:type="pct"/>
            <w:shd w:val="clear" w:color="auto" w:fill="auto"/>
          </w:tcPr>
          <w:p w14:paraId="328E887E" w14:textId="77777777" w:rsidR="00EB7C6A" w:rsidRPr="00F21335" w:rsidRDefault="00EB7C6A" w:rsidP="00DA00F4">
            <w:pPr>
              <w:spacing w:after="160" w:line="259" w:lineRule="auto"/>
              <w:rPr>
                <w:rFonts w:ascii="Tahoma" w:hAnsi="Tahoma" w:cs="Tahoma"/>
                <w:sz w:val="20"/>
                <w:szCs w:val="20"/>
                <w:lang w:val="es-MX"/>
              </w:rPr>
            </w:pPr>
          </w:p>
        </w:tc>
        <w:tc>
          <w:tcPr>
            <w:tcW w:w="508" w:type="pct"/>
            <w:shd w:val="clear" w:color="auto" w:fill="auto"/>
          </w:tcPr>
          <w:p w14:paraId="5A4440EE" w14:textId="77777777" w:rsidR="00EB7C6A" w:rsidRPr="00F21335" w:rsidRDefault="00EB7C6A" w:rsidP="00DA00F4">
            <w:pPr>
              <w:spacing w:after="160" w:line="259" w:lineRule="auto"/>
              <w:rPr>
                <w:rFonts w:ascii="Tahoma" w:hAnsi="Tahoma" w:cs="Tahoma"/>
                <w:sz w:val="20"/>
                <w:szCs w:val="20"/>
                <w:lang w:val="es-MX"/>
              </w:rPr>
            </w:pPr>
          </w:p>
        </w:tc>
        <w:tc>
          <w:tcPr>
            <w:tcW w:w="278" w:type="pct"/>
            <w:shd w:val="clear" w:color="auto" w:fill="auto"/>
          </w:tcPr>
          <w:p w14:paraId="71E86D4E" w14:textId="77777777" w:rsidR="00EB7C6A" w:rsidRPr="00F21335" w:rsidRDefault="00EB7C6A" w:rsidP="00DA00F4">
            <w:pPr>
              <w:spacing w:after="160" w:line="259" w:lineRule="auto"/>
              <w:rPr>
                <w:rFonts w:ascii="Tahoma" w:hAnsi="Tahoma" w:cs="Tahoma"/>
                <w:sz w:val="20"/>
                <w:szCs w:val="20"/>
                <w:lang w:val="es-MX"/>
              </w:rPr>
            </w:pPr>
          </w:p>
        </w:tc>
        <w:tc>
          <w:tcPr>
            <w:tcW w:w="324" w:type="pct"/>
            <w:shd w:val="clear" w:color="auto" w:fill="auto"/>
          </w:tcPr>
          <w:p w14:paraId="4AF50F37" w14:textId="77777777" w:rsidR="00EB7C6A" w:rsidRPr="00F21335" w:rsidRDefault="00EB7C6A" w:rsidP="00DA00F4">
            <w:pPr>
              <w:spacing w:after="160" w:line="259" w:lineRule="auto"/>
              <w:rPr>
                <w:rFonts w:ascii="Tahoma" w:hAnsi="Tahoma" w:cs="Tahoma"/>
                <w:sz w:val="20"/>
                <w:szCs w:val="20"/>
                <w:lang w:val="es-MX"/>
              </w:rPr>
            </w:pPr>
          </w:p>
        </w:tc>
        <w:tc>
          <w:tcPr>
            <w:tcW w:w="334" w:type="pct"/>
            <w:shd w:val="clear" w:color="auto" w:fill="auto"/>
          </w:tcPr>
          <w:p w14:paraId="747CF5AC" w14:textId="77777777" w:rsidR="00EB7C6A" w:rsidRPr="00F21335" w:rsidRDefault="00EB7C6A" w:rsidP="00DA00F4">
            <w:pPr>
              <w:spacing w:after="160" w:line="259" w:lineRule="auto"/>
              <w:rPr>
                <w:rFonts w:ascii="Tahoma" w:hAnsi="Tahoma" w:cs="Tahoma"/>
                <w:sz w:val="20"/>
                <w:szCs w:val="20"/>
                <w:lang w:val="es-MX"/>
              </w:rPr>
            </w:pPr>
          </w:p>
        </w:tc>
        <w:tc>
          <w:tcPr>
            <w:tcW w:w="289" w:type="pct"/>
            <w:shd w:val="clear" w:color="auto" w:fill="auto"/>
          </w:tcPr>
          <w:p w14:paraId="5E454F11" w14:textId="77777777" w:rsidR="00EB7C6A" w:rsidRPr="00F21335" w:rsidRDefault="00EB7C6A" w:rsidP="00DA00F4">
            <w:pPr>
              <w:spacing w:after="160" w:line="259" w:lineRule="auto"/>
              <w:rPr>
                <w:rFonts w:ascii="Tahoma" w:hAnsi="Tahoma" w:cs="Tahoma"/>
                <w:sz w:val="20"/>
                <w:szCs w:val="20"/>
                <w:lang w:val="es-MX"/>
              </w:rPr>
            </w:pPr>
          </w:p>
        </w:tc>
        <w:tc>
          <w:tcPr>
            <w:tcW w:w="264" w:type="pct"/>
            <w:shd w:val="clear" w:color="auto" w:fill="auto"/>
          </w:tcPr>
          <w:p w14:paraId="2334F3C2" w14:textId="77777777" w:rsidR="00EB7C6A" w:rsidRPr="00F21335" w:rsidRDefault="00EB7C6A" w:rsidP="00DA00F4">
            <w:pPr>
              <w:spacing w:after="160" w:line="259" w:lineRule="auto"/>
              <w:rPr>
                <w:rFonts w:ascii="Tahoma" w:hAnsi="Tahoma" w:cs="Tahoma"/>
                <w:sz w:val="20"/>
                <w:szCs w:val="20"/>
                <w:lang w:val="es-MX"/>
              </w:rPr>
            </w:pPr>
          </w:p>
        </w:tc>
        <w:tc>
          <w:tcPr>
            <w:tcW w:w="508" w:type="pct"/>
            <w:shd w:val="clear" w:color="auto" w:fill="auto"/>
          </w:tcPr>
          <w:p w14:paraId="6688C5E5" w14:textId="77777777" w:rsidR="00EB7C6A" w:rsidRPr="00F21335" w:rsidRDefault="00EB7C6A" w:rsidP="00DA00F4">
            <w:pPr>
              <w:spacing w:after="160" w:line="259" w:lineRule="auto"/>
              <w:rPr>
                <w:rFonts w:ascii="Tahoma" w:hAnsi="Tahoma" w:cs="Tahoma"/>
                <w:sz w:val="20"/>
                <w:szCs w:val="20"/>
                <w:lang w:val="es-MX"/>
              </w:rPr>
            </w:pPr>
          </w:p>
        </w:tc>
        <w:tc>
          <w:tcPr>
            <w:tcW w:w="709" w:type="pct"/>
            <w:shd w:val="clear" w:color="auto" w:fill="auto"/>
          </w:tcPr>
          <w:p w14:paraId="4AE424E0" w14:textId="77777777" w:rsidR="00EB7C6A" w:rsidRPr="00F21335" w:rsidRDefault="00EB7C6A" w:rsidP="00DA00F4">
            <w:pPr>
              <w:spacing w:after="160" w:line="259" w:lineRule="auto"/>
              <w:rPr>
                <w:rFonts w:ascii="Tahoma" w:hAnsi="Tahoma" w:cs="Tahoma"/>
                <w:sz w:val="20"/>
                <w:szCs w:val="20"/>
                <w:lang w:val="es-MX"/>
              </w:rPr>
            </w:pPr>
          </w:p>
        </w:tc>
        <w:tc>
          <w:tcPr>
            <w:tcW w:w="431" w:type="pct"/>
            <w:shd w:val="clear" w:color="auto" w:fill="auto"/>
          </w:tcPr>
          <w:p w14:paraId="5FB90CE9" w14:textId="77777777" w:rsidR="00EB7C6A" w:rsidRPr="00F21335" w:rsidRDefault="00EB7C6A" w:rsidP="00DA00F4">
            <w:pPr>
              <w:spacing w:after="160" w:line="259" w:lineRule="auto"/>
              <w:rPr>
                <w:rFonts w:ascii="Tahoma" w:hAnsi="Tahoma" w:cs="Tahoma"/>
                <w:sz w:val="20"/>
                <w:szCs w:val="20"/>
                <w:lang w:val="es-MX"/>
              </w:rPr>
            </w:pPr>
          </w:p>
        </w:tc>
        <w:tc>
          <w:tcPr>
            <w:tcW w:w="416" w:type="pct"/>
            <w:shd w:val="clear" w:color="auto" w:fill="auto"/>
          </w:tcPr>
          <w:p w14:paraId="23A7C8A6" w14:textId="77777777" w:rsidR="00EB7C6A" w:rsidRPr="00F21335" w:rsidRDefault="00EB7C6A" w:rsidP="00DA00F4">
            <w:pPr>
              <w:rPr>
                <w:rFonts w:ascii="Tahoma" w:hAnsi="Tahoma" w:cs="Tahoma"/>
                <w:sz w:val="20"/>
                <w:szCs w:val="20"/>
                <w:lang w:val="es-MX"/>
              </w:rPr>
            </w:pPr>
          </w:p>
        </w:tc>
      </w:tr>
      <w:tr w:rsidR="00B8598F" w:rsidRPr="00F21335" w14:paraId="6DDB914C" w14:textId="77777777" w:rsidTr="00554E8B">
        <w:trPr>
          <w:trHeight w:val="270"/>
        </w:trPr>
        <w:tc>
          <w:tcPr>
            <w:tcW w:w="217" w:type="pct"/>
            <w:shd w:val="clear" w:color="auto" w:fill="auto"/>
          </w:tcPr>
          <w:p w14:paraId="5D9A48CF" w14:textId="77777777" w:rsidR="00EB7C6A" w:rsidRPr="00F21335" w:rsidRDefault="00EB7C6A" w:rsidP="00DA00F4">
            <w:pPr>
              <w:spacing w:after="160" w:line="259" w:lineRule="auto"/>
              <w:rPr>
                <w:rFonts w:ascii="Tahoma" w:hAnsi="Tahoma" w:cs="Tahoma"/>
                <w:sz w:val="20"/>
                <w:szCs w:val="20"/>
                <w:lang w:val="es-MX"/>
              </w:rPr>
            </w:pPr>
            <w:r w:rsidRPr="00F21335">
              <w:rPr>
                <w:rFonts w:ascii="Tahoma" w:hAnsi="Tahoma" w:cs="Tahoma"/>
                <w:sz w:val="20"/>
                <w:szCs w:val="20"/>
                <w:lang w:val="es-MX"/>
              </w:rPr>
              <w:t>6</w:t>
            </w:r>
          </w:p>
        </w:tc>
        <w:tc>
          <w:tcPr>
            <w:tcW w:w="722" w:type="pct"/>
            <w:shd w:val="clear" w:color="auto" w:fill="auto"/>
          </w:tcPr>
          <w:p w14:paraId="236FC237" w14:textId="77777777" w:rsidR="00EB7C6A" w:rsidRPr="00F21335" w:rsidRDefault="00EB7C6A" w:rsidP="00DA00F4">
            <w:pPr>
              <w:spacing w:after="160" w:line="259" w:lineRule="auto"/>
              <w:rPr>
                <w:rFonts w:ascii="Tahoma" w:hAnsi="Tahoma" w:cs="Tahoma"/>
                <w:sz w:val="20"/>
                <w:szCs w:val="20"/>
                <w:lang w:val="es-MX"/>
              </w:rPr>
            </w:pPr>
          </w:p>
        </w:tc>
        <w:tc>
          <w:tcPr>
            <w:tcW w:w="508" w:type="pct"/>
            <w:shd w:val="clear" w:color="auto" w:fill="auto"/>
          </w:tcPr>
          <w:p w14:paraId="064FF0C9" w14:textId="77777777" w:rsidR="00EB7C6A" w:rsidRPr="00F21335" w:rsidRDefault="00EB7C6A" w:rsidP="00DA00F4">
            <w:pPr>
              <w:spacing w:after="160" w:line="259" w:lineRule="auto"/>
              <w:rPr>
                <w:rFonts w:ascii="Tahoma" w:hAnsi="Tahoma" w:cs="Tahoma"/>
                <w:sz w:val="20"/>
                <w:szCs w:val="20"/>
                <w:lang w:val="es-MX"/>
              </w:rPr>
            </w:pPr>
          </w:p>
        </w:tc>
        <w:tc>
          <w:tcPr>
            <w:tcW w:w="278" w:type="pct"/>
            <w:shd w:val="clear" w:color="auto" w:fill="auto"/>
          </w:tcPr>
          <w:p w14:paraId="619E7DCA" w14:textId="77777777" w:rsidR="00EB7C6A" w:rsidRPr="00F21335" w:rsidRDefault="00EB7C6A" w:rsidP="00DA00F4">
            <w:pPr>
              <w:spacing w:after="160" w:line="259" w:lineRule="auto"/>
              <w:rPr>
                <w:rFonts w:ascii="Tahoma" w:hAnsi="Tahoma" w:cs="Tahoma"/>
                <w:sz w:val="20"/>
                <w:szCs w:val="20"/>
                <w:lang w:val="es-MX"/>
              </w:rPr>
            </w:pPr>
          </w:p>
        </w:tc>
        <w:tc>
          <w:tcPr>
            <w:tcW w:w="324" w:type="pct"/>
            <w:shd w:val="clear" w:color="auto" w:fill="auto"/>
          </w:tcPr>
          <w:p w14:paraId="3D72BBB8" w14:textId="77777777" w:rsidR="00EB7C6A" w:rsidRPr="00F21335" w:rsidRDefault="00EB7C6A" w:rsidP="00DA00F4">
            <w:pPr>
              <w:spacing w:after="160" w:line="259" w:lineRule="auto"/>
              <w:rPr>
                <w:rFonts w:ascii="Tahoma" w:hAnsi="Tahoma" w:cs="Tahoma"/>
                <w:sz w:val="20"/>
                <w:szCs w:val="20"/>
                <w:lang w:val="es-MX"/>
              </w:rPr>
            </w:pPr>
          </w:p>
        </w:tc>
        <w:tc>
          <w:tcPr>
            <w:tcW w:w="334" w:type="pct"/>
            <w:shd w:val="clear" w:color="auto" w:fill="auto"/>
          </w:tcPr>
          <w:p w14:paraId="0FE0AA04" w14:textId="77777777" w:rsidR="00EB7C6A" w:rsidRPr="00F21335" w:rsidRDefault="00EB7C6A" w:rsidP="00DA00F4">
            <w:pPr>
              <w:spacing w:after="160" w:line="259" w:lineRule="auto"/>
              <w:rPr>
                <w:rFonts w:ascii="Tahoma" w:hAnsi="Tahoma" w:cs="Tahoma"/>
                <w:sz w:val="20"/>
                <w:szCs w:val="20"/>
                <w:lang w:val="es-MX"/>
              </w:rPr>
            </w:pPr>
          </w:p>
        </w:tc>
        <w:tc>
          <w:tcPr>
            <w:tcW w:w="289" w:type="pct"/>
            <w:shd w:val="clear" w:color="auto" w:fill="auto"/>
          </w:tcPr>
          <w:p w14:paraId="05FFD593" w14:textId="77777777" w:rsidR="00EB7C6A" w:rsidRPr="00F21335" w:rsidRDefault="00EB7C6A" w:rsidP="00DA00F4">
            <w:pPr>
              <w:spacing w:after="160" w:line="259" w:lineRule="auto"/>
              <w:rPr>
                <w:rFonts w:ascii="Tahoma" w:hAnsi="Tahoma" w:cs="Tahoma"/>
                <w:sz w:val="20"/>
                <w:szCs w:val="20"/>
                <w:lang w:val="es-MX"/>
              </w:rPr>
            </w:pPr>
          </w:p>
        </w:tc>
        <w:tc>
          <w:tcPr>
            <w:tcW w:w="264" w:type="pct"/>
            <w:shd w:val="clear" w:color="auto" w:fill="auto"/>
          </w:tcPr>
          <w:p w14:paraId="7618A91F" w14:textId="77777777" w:rsidR="00EB7C6A" w:rsidRPr="00F21335" w:rsidRDefault="00EB7C6A" w:rsidP="00DA00F4">
            <w:pPr>
              <w:spacing w:after="160" w:line="259" w:lineRule="auto"/>
              <w:rPr>
                <w:rFonts w:ascii="Tahoma" w:hAnsi="Tahoma" w:cs="Tahoma"/>
                <w:sz w:val="20"/>
                <w:szCs w:val="20"/>
                <w:lang w:val="es-MX"/>
              </w:rPr>
            </w:pPr>
          </w:p>
        </w:tc>
        <w:tc>
          <w:tcPr>
            <w:tcW w:w="508" w:type="pct"/>
            <w:shd w:val="clear" w:color="auto" w:fill="auto"/>
          </w:tcPr>
          <w:p w14:paraId="250806ED" w14:textId="77777777" w:rsidR="00EB7C6A" w:rsidRPr="00F21335" w:rsidRDefault="00EB7C6A" w:rsidP="00DA00F4">
            <w:pPr>
              <w:spacing w:after="160" w:line="259" w:lineRule="auto"/>
              <w:rPr>
                <w:rFonts w:ascii="Tahoma" w:hAnsi="Tahoma" w:cs="Tahoma"/>
                <w:sz w:val="20"/>
                <w:szCs w:val="20"/>
                <w:lang w:val="es-MX"/>
              </w:rPr>
            </w:pPr>
          </w:p>
        </w:tc>
        <w:tc>
          <w:tcPr>
            <w:tcW w:w="709" w:type="pct"/>
            <w:shd w:val="clear" w:color="auto" w:fill="auto"/>
          </w:tcPr>
          <w:p w14:paraId="3D35B4DD" w14:textId="77777777" w:rsidR="00EB7C6A" w:rsidRPr="00F21335" w:rsidRDefault="00EB7C6A" w:rsidP="00DA00F4">
            <w:pPr>
              <w:spacing w:after="160" w:line="259" w:lineRule="auto"/>
              <w:rPr>
                <w:rFonts w:ascii="Tahoma" w:hAnsi="Tahoma" w:cs="Tahoma"/>
                <w:sz w:val="20"/>
                <w:szCs w:val="20"/>
                <w:lang w:val="es-MX"/>
              </w:rPr>
            </w:pPr>
          </w:p>
        </w:tc>
        <w:tc>
          <w:tcPr>
            <w:tcW w:w="431" w:type="pct"/>
            <w:shd w:val="clear" w:color="auto" w:fill="auto"/>
          </w:tcPr>
          <w:p w14:paraId="6098C37B" w14:textId="77777777" w:rsidR="00EB7C6A" w:rsidRPr="00F21335" w:rsidRDefault="00EB7C6A" w:rsidP="00DA00F4">
            <w:pPr>
              <w:spacing w:after="160" w:line="259" w:lineRule="auto"/>
              <w:rPr>
                <w:rFonts w:ascii="Tahoma" w:hAnsi="Tahoma" w:cs="Tahoma"/>
                <w:sz w:val="20"/>
                <w:szCs w:val="20"/>
                <w:lang w:val="es-MX"/>
              </w:rPr>
            </w:pPr>
          </w:p>
        </w:tc>
        <w:tc>
          <w:tcPr>
            <w:tcW w:w="416" w:type="pct"/>
            <w:shd w:val="clear" w:color="auto" w:fill="auto"/>
          </w:tcPr>
          <w:p w14:paraId="24A2EE5C" w14:textId="77777777" w:rsidR="00EB7C6A" w:rsidRPr="00F21335" w:rsidRDefault="00EB7C6A" w:rsidP="00DA00F4">
            <w:pPr>
              <w:rPr>
                <w:rFonts w:ascii="Tahoma" w:hAnsi="Tahoma" w:cs="Tahoma"/>
                <w:sz w:val="20"/>
                <w:szCs w:val="20"/>
                <w:lang w:val="es-MX"/>
              </w:rPr>
            </w:pPr>
          </w:p>
        </w:tc>
      </w:tr>
      <w:tr w:rsidR="00B8598F" w:rsidRPr="00F21335" w14:paraId="28AF3A15" w14:textId="77777777" w:rsidTr="00554E8B">
        <w:trPr>
          <w:trHeight w:val="270"/>
        </w:trPr>
        <w:tc>
          <w:tcPr>
            <w:tcW w:w="217" w:type="pct"/>
            <w:shd w:val="clear" w:color="auto" w:fill="auto"/>
          </w:tcPr>
          <w:p w14:paraId="71F3359E" w14:textId="77777777" w:rsidR="00EB7C6A" w:rsidRPr="00F21335" w:rsidRDefault="00EB7C6A" w:rsidP="00DA00F4">
            <w:pPr>
              <w:rPr>
                <w:rFonts w:ascii="Tahoma" w:hAnsi="Tahoma" w:cs="Tahoma"/>
                <w:sz w:val="20"/>
                <w:szCs w:val="20"/>
                <w:lang w:val="es-MX"/>
              </w:rPr>
            </w:pPr>
            <w:r w:rsidRPr="00F21335">
              <w:rPr>
                <w:rFonts w:ascii="Tahoma" w:hAnsi="Tahoma" w:cs="Tahoma"/>
                <w:sz w:val="20"/>
                <w:szCs w:val="20"/>
                <w:lang w:val="es-MX"/>
              </w:rPr>
              <w:t>7</w:t>
            </w:r>
          </w:p>
        </w:tc>
        <w:tc>
          <w:tcPr>
            <w:tcW w:w="722" w:type="pct"/>
            <w:shd w:val="clear" w:color="auto" w:fill="auto"/>
          </w:tcPr>
          <w:p w14:paraId="0233563C" w14:textId="77777777" w:rsidR="00EB7C6A" w:rsidRPr="00F21335" w:rsidRDefault="00EB7C6A" w:rsidP="00DA00F4">
            <w:pPr>
              <w:rPr>
                <w:rFonts w:ascii="Tahoma" w:hAnsi="Tahoma" w:cs="Tahoma"/>
                <w:sz w:val="20"/>
                <w:szCs w:val="20"/>
                <w:lang w:val="es-MX"/>
              </w:rPr>
            </w:pPr>
          </w:p>
        </w:tc>
        <w:tc>
          <w:tcPr>
            <w:tcW w:w="508" w:type="pct"/>
            <w:shd w:val="clear" w:color="auto" w:fill="auto"/>
          </w:tcPr>
          <w:p w14:paraId="5947B4EE" w14:textId="77777777" w:rsidR="00EB7C6A" w:rsidRPr="00F21335" w:rsidRDefault="00EB7C6A" w:rsidP="00DA00F4">
            <w:pPr>
              <w:rPr>
                <w:rFonts w:ascii="Tahoma" w:hAnsi="Tahoma" w:cs="Tahoma"/>
                <w:sz w:val="20"/>
                <w:szCs w:val="20"/>
                <w:lang w:val="es-MX"/>
              </w:rPr>
            </w:pPr>
          </w:p>
        </w:tc>
        <w:tc>
          <w:tcPr>
            <w:tcW w:w="278" w:type="pct"/>
            <w:shd w:val="clear" w:color="auto" w:fill="auto"/>
          </w:tcPr>
          <w:p w14:paraId="61C81E77" w14:textId="77777777" w:rsidR="00EB7C6A" w:rsidRPr="00F21335" w:rsidRDefault="00EB7C6A" w:rsidP="00DA00F4">
            <w:pPr>
              <w:rPr>
                <w:rFonts w:ascii="Tahoma" w:hAnsi="Tahoma" w:cs="Tahoma"/>
                <w:sz w:val="20"/>
                <w:szCs w:val="20"/>
                <w:lang w:val="es-MX"/>
              </w:rPr>
            </w:pPr>
          </w:p>
        </w:tc>
        <w:tc>
          <w:tcPr>
            <w:tcW w:w="324" w:type="pct"/>
            <w:shd w:val="clear" w:color="auto" w:fill="auto"/>
          </w:tcPr>
          <w:p w14:paraId="7999C2FD" w14:textId="77777777" w:rsidR="00EB7C6A" w:rsidRPr="00F21335" w:rsidRDefault="00EB7C6A" w:rsidP="00DA00F4">
            <w:pPr>
              <w:rPr>
                <w:rFonts w:ascii="Tahoma" w:hAnsi="Tahoma" w:cs="Tahoma"/>
                <w:sz w:val="20"/>
                <w:szCs w:val="20"/>
                <w:lang w:val="es-MX"/>
              </w:rPr>
            </w:pPr>
          </w:p>
        </w:tc>
        <w:tc>
          <w:tcPr>
            <w:tcW w:w="334" w:type="pct"/>
            <w:shd w:val="clear" w:color="auto" w:fill="auto"/>
          </w:tcPr>
          <w:p w14:paraId="7B7C8C32" w14:textId="77777777" w:rsidR="00EB7C6A" w:rsidRPr="00F21335" w:rsidRDefault="00EB7C6A" w:rsidP="00DA00F4">
            <w:pPr>
              <w:rPr>
                <w:rFonts w:ascii="Tahoma" w:hAnsi="Tahoma" w:cs="Tahoma"/>
                <w:sz w:val="20"/>
                <w:szCs w:val="20"/>
                <w:lang w:val="es-MX"/>
              </w:rPr>
            </w:pPr>
          </w:p>
        </w:tc>
        <w:tc>
          <w:tcPr>
            <w:tcW w:w="289" w:type="pct"/>
            <w:shd w:val="clear" w:color="auto" w:fill="auto"/>
          </w:tcPr>
          <w:p w14:paraId="27758D73" w14:textId="77777777" w:rsidR="00EB7C6A" w:rsidRPr="00F21335" w:rsidRDefault="00EB7C6A" w:rsidP="00DA00F4">
            <w:pPr>
              <w:rPr>
                <w:rFonts w:ascii="Tahoma" w:hAnsi="Tahoma" w:cs="Tahoma"/>
                <w:sz w:val="20"/>
                <w:szCs w:val="20"/>
                <w:lang w:val="es-MX"/>
              </w:rPr>
            </w:pPr>
          </w:p>
        </w:tc>
        <w:tc>
          <w:tcPr>
            <w:tcW w:w="264" w:type="pct"/>
            <w:shd w:val="clear" w:color="auto" w:fill="auto"/>
          </w:tcPr>
          <w:p w14:paraId="1AF35F8B" w14:textId="77777777" w:rsidR="00EB7C6A" w:rsidRPr="00F21335" w:rsidRDefault="00EB7C6A" w:rsidP="00DA00F4">
            <w:pPr>
              <w:rPr>
                <w:rFonts w:ascii="Tahoma" w:hAnsi="Tahoma" w:cs="Tahoma"/>
                <w:sz w:val="20"/>
                <w:szCs w:val="20"/>
                <w:lang w:val="es-MX"/>
              </w:rPr>
            </w:pPr>
          </w:p>
        </w:tc>
        <w:tc>
          <w:tcPr>
            <w:tcW w:w="508" w:type="pct"/>
            <w:shd w:val="clear" w:color="auto" w:fill="auto"/>
          </w:tcPr>
          <w:p w14:paraId="0DA819DD" w14:textId="77777777" w:rsidR="00EB7C6A" w:rsidRPr="00F21335" w:rsidRDefault="00EB7C6A" w:rsidP="00DA00F4">
            <w:pPr>
              <w:rPr>
                <w:rFonts w:ascii="Tahoma" w:hAnsi="Tahoma" w:cs="Tahoma"/>
                <w:sz w:val="20"/>
                <w:szCs w:val="20"/>
                <w:lang w:val="es-MX"/>
              </w:rPr>
            </w:pPr>
          </w:p>
        </w:tc>
        <w:tc>
          <w:tcPr>
            <w:tcW w:w="709" w:type="pct"/>
            <w:shd w:val="clear" w:color="auto" w:fill="auto"/>
          </w:tcPr>
          <w:p w14:paraId="521832CA" w14:textId="77777777" w:rsidR="00EB7C6A" w:rsidRPr="00F21335" w:rsidRDefault="00EB7C6A" w:rsidP="00DA00F4">
            <w:pPr>
              <w:rPr>
                <w:rFonts w:ascii="Tahoma" w:hAnsi="Tahoma" w:cs="Tahoma"/>
                <w:sz w:val="20"/>
                <w:szCs w:val="20"/>
                <w:lang w:val="es-MX"/>
              </w:rPr>
            </w:pPr>
          </w:p>
        </w:tc>
        <w:tc>
          <w:tcPr>
            <w:tcW w:w="431" w:type="pct"/>
            <w:shd w:val="clear" w:color="auto" w:fill="auto"/>
          </w:tcPr>
          <w:p w14:paraId="689978F1" w14:textId="77777777" w:rsidR="00EB7C6A" w:rsidRPr="00F21335" w:rsidRDefault="00EB7C6A" w:rsidP="00DA00F4">
            <w:pPr>
              <w:rPr>
                <w:rFonts w:ascii="Tahoma" w:hAnsi="Tahoma" w:cs="Tahoma"/>
                <w:sz w:val="20"/>
                <w:szCs w:val="20"/>
                <w:lang w:val="es-MX"/>
              </w:rPr>
            </w:pPr>
          </w:p>
        </w:tc>
        <w:tc>
          <w:tcPr>
            <w:tcW w:w="416" w:type="pct"/>
            <w:shd w:val="clear" w:color="auto" w:fill="auto"/>
          </w:tcPr>
          <w:p w14:paraId="621AFB6B" w14:textId="77777777" w:rsidR="00EB7C6A" w:rsidRPr="00F21335" w:rsidRDefault="00EB7C6A" w:rsidP="00DA00F4">
            <w:pPr>
              <w:rPr>
                <w:rFonts w:ascii="Tahoma" w:hAnsi="Tahoma" w:cs="Tahoma"/>
                <w:sz w:val="20"/>
                <w:szCs w:val="20"/>
                <w:lang w:val="es-MX"/>
              </w:rPr>
            </w:pPr>
          </w:p>
        </w:tc>
      </w:tr>
      <w:tr w:rsidR="00680DAD" w:rsidRPr="00B8598F" w14:paraId="3FB8B379" w14:textId="77777777" w:rsidTr="00554E8B">
        <w:trPr>
          <w:trHeight w:val="270"/>
        </w:trPr>
        <w:tc>
          <w:tcPr>
            <w:tcW w:w="217" w:type="pct"/>
            <w:shd w:val="clear" w:color="auto" w:fill="auto"/>
          </w:tcPr>
          <w:p w14:paraId="36F0E267" w14:textId="77777777" w:rsidR="00EB7C6A" w:rsidRPr="00B8598F" w:rsidRDefault="00191D7A" w:rsidP="00DA00F4">
            <w:pPr>
              <w:rPr>
                <w:rFonts w:ascii="Tahoma" w:hAnsi="Tahoma" w:cs="Tahoma"/>
                <w:sz w:val="20"/>
                <w:szCs w:val="20"/>
                <w:lang w:val="es-MX"/>
              </w:rPr>
            </w:pPr>
            <w:r w:rsidRPr="00F21335">
              <w:rPr>
                <w:rFonts w:ascii="Tahoma" w:hAnsi="Tahoma" w:cs="Tahoma"/>
                <w:sz w:val="20"/>
                <w:szCs w:val="20"/>
                <w:lang w:val="es-MX"/>
              </w:rPr>
              <w:t>n</w:t>
            </w:r>
          </w:p>
          <w:p w14:paraId="2E471027" w14:textId="77777777" w:rsidR="00EB7C6A" w:rsidRPr="00B8598F" w:rsidRDefault="00EB7C6A" w:rsidP="00DA00F4">
            <w:pPr>
              <w:rPr>
                <w:rFonts w:ascii="Tahoma" w:hAnsi="Tahoma" w:cs="Tahoma"/>
                <w:sz w:val="20"/>
                <w:szCs w:val="20"/>
                <w:lang w:val="es-MX"/>
              </w:rPr>
            </w:pPr>
          </w:p>
        </w:tc>
        <w:tc>
          <w:tcPr>
            <w:tcW w:w="722" w:type="pct"/>
            <w:shd w:val="clear" w:color="auto" w:fill="auto"/>
          </w:tcPr>
          <w:p w14:paraId="0915588A" w14:textId="77777777" w:rsidR="00EB7C6A" w:rsidRPr="00B8598F" w:rsidRDefault="00EB7C6A" w:rsidP="00DA00F4">
            <w:pPr>
              <w:rPr>
                <w:rFonts w:ascii="Tahoma" w:hAnsi="Tahoma" w:cs="Tahoma"/>
                <w:sz w:val="20"/>
                <w:szCs w:val="20"/>
                <w:lang w:val="es-MX"/>
              </w:rPr>
            </w:pPr>
          </w:p>
        </w:tc>
        <w:tc>
          <w:tcPr>
            <w:tcW w:w="508" w:type="pct"/>
            <w:shd w:val="clear" w:color="auto" w:fill="auto"/>
          </w:tcPr>
          <w:p w14:paraId="567625D5" w14:textId="77777777" w:rsidR="00EB7C6A" w:rsidRPr="00B8598F" w:rsidRDefault="00EB7C6A" w:rsidP="00DA00F4">
            <w:pPr>
              <w:rPr>
                <w:rFonts w:ascii="Tahoma" w:hAnsi="Tahoma" w:cs="Tahoma"/>
                <w:sz w:val="20"/>
                <w:szCs w:val="20"/>
                <w:lang w:val="es-MX"/>
              </w:rPr>
            </w:pPr>
          </w:p>
        </w:tc>
        <w:tc>
          <w:tcPr>
            <w:tcW w:w="278" w:type="pct"/>
            <w:shd w:val="clear" w:color="auto" w:fill="auto"/>
          </w:tcPr>
          <w:p w14:paraId="22739900" w14:textId="77777777" w:rsidR="00EB7C6A" w:rsidRPr="00B8598F" w:rsidRDefault="00EB7C6A" w:rsidP="00DA00F4">
            <w:pPr>
              <w:rPr>
                <w:rFonts w:ascii="Tahoma" w:hAnsi="Tahoma" w:cs="Tahoma"/>
                <w:sz w:val="20"/>
                <w:szCs w:val="20"/>
                <w:lang w:val="es-MX"/>
              </w:rPr>
            </w:pPr>
          </w:p>
        </w:tc>
        <w:tc>
          <w:tcPr>
            <w:tcW w:w="324" w:type="pct"/>
            <w:shd w:val="clear" w:color="auto" w:fill="auto"/>
          </w:tcPr>
          <w:p w14:paraId="563E7600" w14:textId="77777777" w:rsidR="00EB7C6A" w:rsidRPr="00B8598F" w:rsidRDefault="00EB7C6A" w:rsidP="00DA00F4">
            <w:pPr>
              <w:rPr>
                <w:rFonts w:ascii="Tahoma" w:hAnsi="Tahoma" w:cs="Tahoma"/>
                <w:sz w:val="20"/>
                <w:szCs w:val="20"/>
                <w:lang w:val="es-MX"/>
              </w:rPr>
            </w:pPr>
          </w:p>
        </w:tc>
        <w:tc>
          <w:tcPr>
            <w:tcW w:w="334" w:type="pct"/>
            <w:shd w:val="clear" w:color="auto" w:fill="auto"/>
          </w:tcPr>
          <w:p w14:paraId="57DB30B1" w14:textId="77777777" w:rsidR="00EB7C6A" w:rsidRPr="00B8598F" w:rsidRDefault="00EB7C6A" w:rsidP="00DA00F4">
            <w:pPr>
              <w:rPr>
                <w:rFonts w:ascii="Tahoma" w:hAnsi="Tahoma" w:cs="Tahoma"/>
                <w:sz w:val="20"/>
                <w:szCs w:val="20"/>
                <w:lang w:val="es-MX"/>
              </w:rPr>
            </w:pPr>
          </w:p>
        </w:tc>
        <w:tc>
          <w:tcPr>
            <w:tcW w:w="289" w:type="pct"/>
            <w:shd w:val="clear" w:color="auto" w:fill="auto"/>
          </w:tcPr>
          <w:p w14:paraId="7E70EDB5" w14:textId="77777777" w:rsidR="00EB7C6A" w:rsidRPr="00B8598F" w:rsidRDefault="00EB7C6A" w:rsidP="00DA00F4">
            <w:pPr>
              <w:rPr>
                <w:rFonts w:ascii="Tahoma" w:hAnsi="Tahoma" w:cs="Tahoma"/>
                <w:sz w:val="20"/>
                <w:szCs w:val="20"/>
                <w:lang w:val="es-MX"/>
              </w:rPr>
            </w:pPr>
          </w:p>
        </w:tc>
        <w:tc>
          <w:tcPr>
            <w:tcW w:w="264" w:type="pct"/>
            <w:shd w:val="clear" w:color="auto" w:fill="auto"/>
          </w:tcPr>
          <w:p w14:paraId="18D76BA2" w14:textId="77777777" w:rsidR="00EB7C6A" w:rsidRPr="00B8598F" w:rsidRDefault="00EB7C6A" w:rsidP="00DA00F4">
            <w:pPr>
              <w:rPr>
                <w:rFonts w:ascii="Tahoma" w:hAnsi="Tahoma" w:cs="Tahoma"/>
                <w:sz w:val="20"/>
                <w:szCs w:val="20"/>
                <w:lang w:val="es-MX"/>
              </w:rPr>
            </w:pPr>
          </w:p>
        </w:tc>
        <w:tc>
          <w:tcPr>
            <w:tcW w:w="508" w:type="pct"/>
            <w:shd w:val="clear" w:color="auto" w:fill="auto"/>
          </w:tcPr>
          <w:p w14:paraId="23660C18" w14:textId="77777777" w:rsidR="00EB7C6A" w:rsidRPr="00B8598F" w:rsidRDefault="00EB7C6A" w:rsidP="00DA00F4">
            <w:pPr>
              <w:rPr>
                <w:rFonts w:ascii="Tahoma" w:hAnsi="Tahoma" w:cs="Tahoma"/>
                <w:sz w:val="20"/>
                <w:szCs w:val="20"/>
                <w:lang w:val="es-MX"/>
              </w:rPr>
            </w:pPr>
          </w:p>
        </w:tc>
        <w:tc>
          <w:tcPr>
            <w:tcW w:w="709" w:type="pct"/>
            <w:shd w:val="clear" w:color="auto" w:fill="auto"/>
          </w:tcPr>
          <w:p w14:paraId="6B82FBB0" w14:textId="77777777" w:rsidR="00EB7C6A" w:rsidRPr="00B8598F" w:rsidRDefault="00EB7C6A" w:rsidP="00DA00F4">
            <w:pPr>
              <w:rPr>
                <w:rFonts w:ascii="Tahoma" w:hAnsi="Tahoma" w:cs="Tahoma"/>
                <w:sz w:val="20"/>
                <w:szCs w:val="20"/>
                <w:lang w:val="es-MX"/>
              </w:rPr>
            </w:pPr>
          </w:p>
        </w:tc>
        <w:tc>
          <w:tcPr>
            <w:tcW w:w="431" w:type="pct"/>
            <w:shd w:val="clear" w:color="auto" w:fill="auto"/>
          </w:tcPr>
          <w:p w14:paraId="72337203" w14:textId="77777777" w:rsidR="00EB7C6A" w:rsidRPr="00B8598F" w:rsidRDefault="00EB7C6A" w:rsidP="00DA00F4">
            <w:pPr>
              <w:rPr>
                <w:rFonts w:ascii="Tahoma" w:hAnsi="Tahoma" w:cs="Tahoma"/>
                <w:sz w:val="20"/>
                <w:szCs w:val="20"/>
                <w:lang w:val="es-MX"/>
              </w:rPr>
            </w:pPr>
          </w:p>
        </w:tc>
        <w:tc>
          <w:tcPr>
            <w:tcW w:w="416" w:type="pct"/>
            <w:shd w:val="clear" w:color="auto" w:fill="auto"/>
          </w:tcPr>
          <w:p w14:paraId="0A9D056E" w14:textId="77777777" w:rsidR="00EB7C6A" w:rsidRPr="00B8598F" w:rsidRDefault="00EB7C6A" w:rsidP="00DA00F4">
            <w:pPr>
              <w:rPr>
                <w:rFonts w:ascii="Tahoma" w:hAnsi="Tahoma" w:cs="Tahoma"/>
                <w:sz w:val="20"/>
                <w:szCs w:val="20"/>
                <w:lang w:val="es-MX"/>
              </w:rPr>
            </w:pPr>
          </w:p>
        </w:tc>
      </w:tr>
    </w:tbl>
    <w:p w14:paraId="780C8507" w14:textId="77777777" w:rsidR="00B15F72" w:rsidRPr="00B8598F" w:rsidRDefault="00B15F72" w:rsidP="00EA39B2">
      <w:pPr>
        <w:spacing w:line="276" w:lineRule="auto"/>
        <w:rPr>
          <w:rFonts w:ascii="Tahoma" w:hAnsi="Tahoma" w:cs="Tahoma"/>
          <w:bCs/>
        </w:rPr>
      </w:pPr>
    </w:p>
    <w:sectPr w:rsidR="00B15F72" w:rsidRPr="00B8598F" w:rsidSect="001453A4">
      <w:pgSz w:w="15840" w:h="12240" w:orient="landscape"/>
      <w:pgMar w:top="1701" w:right="1276" w:bottom="1701" w:left="1418"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054C89E" w16cex:dateUtc="2024-11-14T21:55:37.893Z"/>
  <w16cex:commentExtensible w16cex:durableId="4CE3B109" w16cex:dateUtc="2024-11-26T22:37:30.74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34ED3C" w14:textId="77777777" w:rsidR="00DF3B80" w:rsidRDefault="00DF3B80" w:rsidP="004C243C">
      <w:r>
        <w:separator/>
      </w:r>
    </w:p>
  </w:endnote>
  <w:endnote w:type="continuationSeparator" w:id="0">
    <w:p w14:paraId="0FB29345" w14:textId="77777777" w:rsidR="00DF3B80" w:rsidRDefault="00DF3B80" w:rsidP="004C243C">
      <w:r>
        <w:continuationSeparator/>
      </w:r>
    </w:p>
  </w:endnote>
  <w:endnote w:type="continuationNotice" w:id="1">
    <w:p w14:paraId="3767B443" w14:textId="77777777" w:rsidR="00DF3B80" w:rsidRDefault="00DF3B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49D4F" w14:textId="77777777" w:rsidR="0027606E" w:rsidRDefault="0027606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F6B08" w14:textId="77777777" w:rsidR="00A00468" w:rsidRPr="005B7C78" w:rsidRDefault="00A00468">
    <w:pPr>
      <w:pStyle w:val="Piedepgina"/>
      <w:jc w:val="right"/>
      <w:rPr>
        <w:rFonts w:ascii="Helvetica" w:hAnsi="Helvetica"/>
      </w:rPr>
    </w:pPr>
    <w:r w:rsidRPr="005B7C78">
      <w:rPr>
        <w:rFonts w:ascii="Helvetica" w:hAnsi="Helvetica"/>
        <w:color w:val="2B579A"/>
        <w:shd w:val="clear" w:color="auto" w:fill="E6E6E6"/>
      </w:rPr>
      <w:fldChar w:fldCharType="begin"/>
    </w:r>
    <w:r w:rsidRPr="005B7C78">
      <w:rPr>
        <w:rFonts w:ascii="Helvetica" w:hAnsi="Helvetica"/>
      </w:rPr>
      <w:instrText>PAGE   \* MERGEFORMAT</w:instrText>
    </w:r>
    <w:r w:rsidRPr="005B7C78">
      <w:rPr>
        <w:rFonts w:ascii="Helvetica" w:hAnsi="Helvetica"/>
        <w:color w:val="2B579A"/>
        <w:shd w:val="clear" w:color="auto" w:fill="E6E6E6"/>
      </w:rPr>
      <w:fldChar w:fldCharType="separate"/>
    </w:r>
    <w:r w:rsidR="0027606E" w:rsidRPr="0027606E">
      <w:rPr>
        <w:rFonts w:ascii="Helvetica" w:hAnsi="Helvetica"/>
        <w:noProof/>
        <w:lang w:val="es-ES"/>
      </w:rPr>
      <w:t>11</w:t>
    </w:r>
    <w:r w:rsidRPr="005B7C78">
      <w:rPr>
        <w:rFonts w:ascii="Helvetica" w:hAnsi="Helvetica"/>
        <w:color w:val="2B579A"/>
        <w:shd w:val="clear" w:color="auto" w:fill="E6E6E6"/>
      </w:rPr>
      <w:fldChar w:fldCharType="end"/>
    </w:r>
  </w:p>
  <w:p w14:paraId="08AAA810" w14:textId="71FAA1DE" w:rsidR="00A00468" w:rsidRDefault="00A0046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5ED3F" w14:textId="77777777" w:rsidR="0027606E" w:rsidRDefault="0027606E">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10FDC" w14:textId="2995BCE9" w:rsidR="00A00468" w:rsidRPr="00612101" w:rsidRDefault="00A00468">
    <w:pPr>
      <w:pStyle w:val="Piedepgina"/>
      <w:jc w:val="right"/>
      <w:rPr>
        <w:rFonts w:ascii="Tahoma" w:hAnsi="Tahoma" w:cs="Tahoma"/>
        <w:sz w:val="22"/>
      </w:rPr>
    </w:pPr>
    <w:r w:rsidRPr="00612101">
      <w:rPr>
        <w:rFonts w:ascii="Tahoma" w:hAnsi="Tahoma" w:cs="Tahoma"/>
        <w:color w:val="2B579A"/>
        <w:sz w:val="22"/>
        <w:shd w:val="clear" w:color="auto" w:fill="E6E6E6"/>
      </w:rPr>
      <w:fldChar w:fldCharType="begin"/>
    </w:r>
    <w:r w:rsidRPr="00612101">
      <w:rPr>
        <w:rFonts w:ascii="Tahoma" w:hAnsi="Tahoma" w:cs="Tahoma"/>
        <w:sz w:val="22"/>
      </w:rPr>
      <w:instrText>PAGE   \* MERGEFORMAT</w:instrText>
    </w:r>
    <w:r w:rsidRPr="00612101">
      <w:rPr>
        <w:rFonts w:ascii="Tahoma" w:hAnsi="Tahoma" w:cs="Tahoma"/>
        <w:color w:val="2B579A"/>
        <w:sz w:val="22"/>
        <w:shd w:val="clear" w:color="auto" w:fill="E6E6E6"/>
      </w:rPr>
      <w:fldChar w:fldCharType="separate"/>
    </w:r>
    <w:r w:rsidR="0027606E" w:rsidRPr="0027606E">
      <w:rPr>
        <w:rFonts w:ascii="Tahoma" w:hAnsi="Tahoma" w:cs="Tahoma"/>
        <w:noProof/>
        <w:sz w:val="22"/>
        <w:lang w:val="es-ES"/>
      </w:rPr>
      <w:t>45</w:t>
    </w:r>
    <w:r w:rsidRPr="00612101">
      <w:rPr>
        <w:rFonts w:ascii="Tahoma" w:hAnsi="Tahoma" w:cs="Tahoma"/>
        <w:color w:val="2B579A"/>
        <w:sz w:val="22"/>
        <w:shd w:val="clear" w:color="auto" w:fill="E6E6E6"/>
      </w:rPr>
      <w:fldChar w:fldCharType="end"/>
    </w:r>
  </w:p>
  <w:p w14:paraId="7B3403DF" w14:textId="77777777" w:rsidR="00A00468" w:rsidRDefault="00A00468">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2946"/>
      <w:gridCol w:w="2946"/>
      <w:gridCol w:w="2946"/>
    </w:tblGrid>
    <w:tr w:rsidR="00A00468" w:rsidRPr="00DA00F4" w14:paraId="5814E077" w14:textId="77777777" w:rsidTr="007A12F5">
      <w:tc>
        <w:tcPr>
          <w:tcW w:w="2946" w:type="dxa"/>
        </w:tcPr>
        <w:p w14:paraId="5F5FE86C" w14:textId="77777777" w:rsidR="00A00468" w:rsidRPr="00DA00F4" w:rsidRDefault="00A00468" w:rsidP="007A12F5">
          <w:pPr>
            <w:pStyle w:val="Encabezado"/>
            <w:ind w:left="-115"/>
          </w:pPr>
        </w:p>
      </w:tc>
      <w:tc>
        <w:tcPr>
          <w:tcW w:w="2946" w:type="dxa"/>
        </w:tcPr>
        <w:p w14:paraId="14F1DBAD" w14:textId="77777777" w:rsidR="00A00468" w:rsidRPr="00DA00F4" w:rsidRDefault="00A00468" w:rsidP="007A12F5">
          <w:pPr>
            <w:pStyle w:val="Encabezado"/>
            <w:jc w:val="center"/>
          </w:pPr>
        </w:p>
      </w:tc>
      <w:tc>
        <w:tcPr>
          <w:tcW w:w="2946" w:type="dxa"/>
        </w:tcPr>
        <w:p w14:paraId="71B4DA0F" w14:textId="77777777" w:rsidR="00A00468" w:rsidRPr="00DA00F4" w:rsidRDefault="00A00468" w:rsidP="007A12F5">
          <w:pPr>
            <w:pStyle w:val="Encabezado"/>
            <w:ind w:right="-115"/>
            <w:jc w:val="right"/>
          </w:pPr>
        </w:p>
      </w:tc>
    </w:tr>
  </w:tbl>
  <w:p w14:paraId="6B663432" w14:textId="11ACAF3F" w:rsidR="00A00468" w:rsidRDefault="00A0046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B09138" w14:textId="77777777" w:rsidR="00DF3B80" w:rsidRDefault="00DF3B80" w:rsidP="004C243C">
      <w:r>
        <w:separator/>
      </w:r>
    </w:p>
  </w:footnote>
  <w:footnote w:type="continuationSeparator" w:id="0">
    <w:p w14:paraId="2009E0AA" w14:textId="77777777" w:rsidR="00DF3B80" w:rsidRDefault="00DF3B80" w:rsidP="004C243C">
      <w:r>
        <w:continuationSeparator/>
      </w:r>
    </w:p>
  </w:footnote>
  <w:footnote w:type="continuationNotice" w:id="1">
    <w:p w14:paraId="3846BFFE" w14:textId="77777777" w:rsidR="00DF3B80" w:rsidRDefault="00DF3B80"/>
  </w:footnote>
  <w:footnote w:id="2">
    <w:p w14:paraId="287F20D1" w14:textId="77777777" w:rsidR="00A00468" w:rsidRDefault="00A00468" w:rsidP="00816F21">
      <w:pPr>
        <w:pStyle w:val="Textonotapie"/>
        <w:jc w:val="both"/>
      </w:pPr>
      <w:r>
        <w:rPr>
          <w:rStyle w:val="Refdenotaalpie"/>
        </w:rPr>
        <w:footnoteRef/>
      </w:r>
      <w:r>
        <w:t xml:space="preserve"> </w:t>
      </w:r>
      <w:r>
        <w:rPr>
          <w:sz w:val="18"/>
          <w:szCs w:val="18"/>
        </w:rPr>
        <w:t>N</w:t>
      </w:r>
      <w:r w:rsidRPr="00BC0DD7">
        <w:rPr>
          <w:sz w:val="18"/>
          <w:szCs w:val="18"/>
        </w:rPr>
        <w:t>egocio verde</w:t>
      </w:r>
      <w:r>
        <w:rPr>
          <w:sz w:val="18"/>
          <w:szCs w:val="18"/>
        </w:rPr>
        <w:t xml:space="preserve"> es una actividad </w:t>
      </w:r>
      <w:r w:rsidRPr="00BC0DD7">
        <w:rPr>
          <w:sz w:val="18"/>
          <w:szCs w:val="18"/>
        </w:rPr>
        <w:t>económica en la que se ofrecen productos, bienes o servicios</w:t>
      </w:r>
      <w:r>
        <w:rPr>
          <w:sz w:val="18"/>
          <w:szCs w:val="18"/>
        </w:rPr>
        <w:t xml:space="preserve"> </w:t>
      </w:r>
      <w:r w:rsidRPr="00BC0DD7">
        <w:rPr>
          <w:sz w:val="18"/>
          <w:szCs w:val="18"/>
        </w:rPr>
        <w:t>innova</w:t>
      </w:r>
      <w:r>
        <w:rPr>
          <w:sz w:val="18"/>
          <w:szCs w:val="18"/>
        </w:rPr>
        <w:t>dores</w:t>
      </w:r>
      <w:r w:rsidRPr="00BC0DD7">
        <w:rPr>
          <w:sz w:val="18"/>
          <w:szCs w:val="18"/>
        </w:rPr>
        <w:t xml:space="preserve"> que </w:t>
      </w:r>
      <w:r>
        <w:rPr>
          <w:sz w:val="18"/>
          <w:szCs w:val="18"/>
        </w:rPr>
        <w:t>expresa</w:t>
      </w:r>
      <w:r w:rsidRPr="00BC0DD7">
        <w:rPr>
          <w:sz w:val="18"/>
          <w:szCs w:val="18"/>
        </w:rPr>
        <w:t>n</w:t>
      </w:r>
      <w:r>
        <w:rPr>
          <w:sz w:val="18"/>
          <w:szCs w:val="18"/>
        </w:rPr>
        <w:t xml:space="preserve"> </w:t>
      </w:r>
      <w:r w:rsidRPr="00BC0DD7">
        <w:rPr>
          <w:sz w:val="18"/>
          <w:szCs w:val="18"/>
        </w:rPr>
        <w:t>beneficios ambientales directos y que además incorporan las mejores prácticas ambientales, sociales y económic</w:t>
      </w:r>
      <w:r>
        <w:rPr>
          <w:sz w:val="18"/>
          <w:szCs w:val="18"/>
        </w:rPr>
        <w:t>a</w:t>
      </w:r>
      <w:r w:rsidRPr="00BC0DD7">
        <w:rPr>
          <w:sz w:val="18"/>
          <w:szCs w:val="18"/>
        </w:rPr>
        <w:t>s con enfoque de ciclo de vida, contribuyendo a la conservación del ambiente.</w:t>
      </w:r>
    </w:p>
  </w:footnote>
  <w:footnote w:id="3">
    <w:p w14:paraId="7A5517C4" w14:textId="77777777" w:rsidR="00A00468" w:rsidRPr="00692C0F" w:rsidRDefault="00A00468" w:rsidP="00D762B0">
      <w:pPr>
        <w:pStyle w:val="Textonotapie"/>
        <w:rPr>
          <w:sz w:val="16"/>
        </w:rPr>
      </w:pPr>
      <w:r>
        <w:rPr>
          <w:rStyle w:val="Refdenotaalpie"/>
        </w:rPr>
        <w:footnoteRef/>
      </w:r>
      <w:r>
        <w:t xml:space="preserve"> </w:t>
      </w:r>
      <w:r>
        <w:rPr>
          <w:rFonts w:ascii="Tahoma" w:hAnsi="Tahoma" w:cs="Tahoma"/>
          <w:color w:val="404040"/>
          <w:sz w:val="16"/>
        </w:rPr>
        <w:t>Se</w:t>
      </w:r>
      <w:r w:rsidRPr="00692C0F">
        <w:rPr>
          <w:rFonts w:ascii="Tahoma" w:hAnsi="Tahoma" w:cs="Tahoma"/>
          <w:color w:val="404040"/>
          <w:sz w:val="16"/>
        </w:rPr>
        <w:t xml:space="preserve"> entenderá como  “enfoques climáticamente inteligentes las siguientes tipologías de inversiones, entre otras innovaciones que puedan ser propuestas y puestas a consideración de los equipos técnicos: hidroponía y semi hidroponía, acuaponía, almacenamiento en frío y seco (granos) , cadena de frio, fertilización con drones, sistema de riegos presurizados, energía limpia (biodigestores, energía solar y eólica, entre otras), parques de demostración de tecnología, corredores de crecimiento agrícola  y servicios innovadores de mecanización.</w:t>
      </w:r>
    </w:p>
  </w:footnote>
  <w:footnote w:id="4">
    <w:p w14:paraId="3B2A2721" w14:textId="77777777" w:rsidR="00A00468" w:rsidRPr="007F139A" w:rsidRDefault="00A00468" w:rsidP="00EB7C6A">
      <w:pPr>
        <w:autoSpaceDE w:val="0"/>
        <w:autoSpaceDN w:val="0"/>
        <w:adjustRightInd w:val="0"/>
        <w:jc w:val="both"/>
        <w:rPr>
          <w:rFonts w:ascii="Tahoma" w:hAnsi="Tahoma" w:cs="Tahoma"/>
          <w:sz w:val="18"/>
        </w:rPr>
      </w:pPr>
      <w:r w:rsidRPr="007F139A">
        <w:rPr>
          <w:rStyle w:val="Refdenotaalpie"/>
          <w:rFonts w:ascii="Tahoma" w:hAnsi="Tahoma" w:cs="Tahoma"/>
          <w:sz w:val="18"/>
        </w:rPr>
        <w:footnoteRef/>
      </w:r>
      <w:r w:rsidRPr="007F139A">
        <w:rPr>
          <w:rFonts w:ascii="Tahoma" w:hAnsi="Tahoma" w:cs="Tahoma"/>
          <w:sz w:val="18"/>
        </w:rPr>
        <w:t xml:space="preserve"> Recursos culturales físicos pueden estar ubicados en zonas urbanas o rurales, y pueden estar por encima o por debajo del suelo o bajo el agua. Su interés cultural puede ser a nivel local, provincial o nacional, o dentro de la comunidad internacional.</w:t>
      </w:r>
    </w:p>
    <w:p w14:paraId="782F4E45" w14:textId="77777777" w:rsidR="00A00468" w:rsidRPr="000D1FE5" w:rsidRDefault="00A00468" w:rsidP="00EB7C6A">
      <w:pPr>
        <w:pStyle w:val="Textonotapie"/>
      </w:pPr>
    </w:p>
  </w:footnote>
  <w:footnote w:id="5">
    <w:p w14:paraId="42E56E50" w14:textId="29F7ABE0" w:rsidR="00A00468" w:rsidRPr="00923650" w:rsidRDefault="00A00468" w:rsidP="00EB7C6A">
      <w:pPr>
        <w:pStyle w:val="Textonotapie"/>
        <w:rPr>
          <w:sz w:val="16"/>
          <w:szCs w:val="16"/>
        </w:rPr>
      </w:pPr>
      <w:r w:rsidRPr="00DA00F4">
        <w:rPr>
          <w:rStyle w:val="Refdenotaalpie"/>
          <w:rFonts w:eastAsia="MS Gothic"/>
          <w:sz w:val="16"/>
          <w:szCs w:val="16"/>
        </w:rPr>
        <w:footnoteRef/>
      </w:r>
      <w:r w:rsidRPr="00080C2E">
        <w:rPr>
          <w:sz w:val="16"/>
          <w:szCs w:val="16"/>
        </w:rPr>
        <w:t xml:space="preserve"> Energía </w:t>
      </w:r>
      <w:r>
        <w:rPr>
          <w:sz w:val="16"/>
          <w:szCs w:val="16"/>
        </w:rPr>
        <w:t>Empresa</w:t>
      </w:r>
      <w:r w:rsidRPr="00080C2E">
        <w:rPr>
          <w:sz w:val="16"/>
          <w:szCs w:val="16"/>
        </w:rPr>
        <w:t>nerada mediante uso de hidrocarburos.</w:t>
      </w:r>
    </w:p>
  </w:footnote>
  <w:footnote w:id="6">
    <w:p w14:paraId="732CD4AA" w14:textId="1D89777C" w:rsidR="00A00468" w:rsidRPr="00923650" w:rsidRDefault="00A00468" w:rsidP="00EB7C6A">
      <w:pPr>
        <w:pStyle w:val="Textonotapie"/>
        <w:rPr>
          <w:sz w:val="16"/>
          <w:szCs w:val="16"/>
        </w:rPr>
      </w:pPr>
      <w:r w:rsidRPr="00DA00F4">
        <w:rPr>
          <w:rStyle w:val="Refdenotaalpie"/>
          <w:rFonts w:eastAsia="MS Gothic"/>
          <w:sz w:val="16"/>
          <w:szCs w:val="16"/>
        </w:rPr>
        <w:footnoteRef/>
      </w:r>
      <w:r w:rsidRPr="00080C2E">
        <w:rPr>
          <w:sz w:val="16"/>
          <w:szCs w:val="16"/>
        </w:rPr>
        <w:t xml:space="preserve"> Tabla 7 del documento MGAS de </w:t>
      </w:r>
      <w:r>
        <w:rPr>
          <w:sz w:val="16"/>
          <w:szCs w:val="16"/>
        </w:rPr>
        <w:t>ComRural</w:t>
      </w:r>
    </w:p>
  </w:footnote>
  <w:footnote w:id="7">
    <w:p w14:paraId="70A7BE39" w14:textId="3DB991FC" w:rsidR="00A00468" w:rsidRDefault="00A00468" w:rsidP="00EB7C6A">
      <w:pPr>
        <w:pStyle w:val="Textonotapie"/>
      </w:pPr>
      <w:r w:rsidRPr="00DA00F4">
        <w:rPr>
          <w:rStyle w:val="Refdenotaalpie"/>
          <w:rFonts w:eastAsia="MS Gothic"/>
        </w:rPr>
        <w:footnoteRef/>
      </w:r>
      <w:r>
        <w:t xml:space="preserve"> </w:t>
      </w:r>
      <w:r w:rsidRPr="00471D7A">
        <w:rPr>
          <w:sz w:val="20"/>
          <w:szCs w:val="20"/>
        </w:rPr>
        <w:t>Marco de Gestión Ambiental y Social (MGAS), ComRural III, Año 2023</w:t>
      </w:r>
      <w:r>
        <w:t xml:space="preserve">.  </w:t>
      </w:r>
    </w:p>
  </w:footnote>
  <w:footnote w:id="8">
    <w:p w14:paraId="0BB174BF" w14:textId="77777777" w:rsidR="00A00468" w:rsidRPr="004D72A5" w:rsidRDefault="00A00468" w:rsidP="00EC6B07">
      <w:pPr>
        <w:pStyle w:val="Textonotapie"/>
      </w:pPr>
      <w:r>
        <w:rPr>
          <w:rStyle w:val="Refdenotaalpie"/>
        </w:rPr>
        <w:footnoteRef/>
      </w:r>
      <w:r>
        <w:t xml:space="preserve"> Esta metodología se puede adaptar para las reuniones que se hagan de manera virtual.</w:t>
      </w:r>
    </w:p>
  </w:footnote>
  <w:footnote w:id="9">
    <w:p w14:paraId="3E3A1844" w14:textId="13224465" w:rsidR="00A00468" w:rsidRPr="00243166" w:rsidRDefault="00A00468" w:rsidP="00EB7C6A">
      <w:pPr>
        <w:pStyle w:val="Textonotapie"/>
      </w:pPr>
      <w:r w:rsidRPr="00DA00F4">
        <w:rPr>
          <w:rStyle w:val="Refdenotaalpie"/>
          <w:rFonts w:eastAsia="MS Gothic"/>
        </w:rPr>
        <w:footnoteRef/>
      </w:r>
      <w:r>
        <w:t xml:space="preserve"> Puede ser: Indígenas, Afrodescendientes, Otros.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E4B32" w14:textId="77777777" w:rsidR="0027606E" w:rsidRDefault="0027606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62564" w14:textId="66859C5E" w:rsidR="00A00468" w:rsidRDefault="00F062EE" w:rsidP="00DA00F4">
    <w:pPr>
      <w:pStyle w:val="Encabezado"/>
    </w:pPr>
    <w:r>
      <w:rPr>
        <w:noProof/>
      </w:rPr>
      <w:drawing>
        <wp:anchor distT="0" distB="0" distL="114300" distR="114300" simplePos="0" relativeHeight="251658240" behindDoc="1" locked="0" layoutInCell="1" allowOverlap="1" wp14:anchorId="3E056700" wp14:editId="3B4C32BD">
          <wp:simplePos x="0" y="0"/>
          <wp:positionH relativeFrom="page">
            <wp:align>right</wp:align>
          </wp:positionH>
          <wp:positionV relativeFrom="paragraph">
            <wp:posOffset>-450215</wp:posOffset>
          </wp:positionV>
          <wp:extent cx="7772400" cy="10058038"/>
          <wp:effectExtent l="0" t="0" r="0" b="63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ndo-paginas.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038"/>
                  </a:xfrm>
                  <a:prstGeom prst="rect">
                    <a:avLst/>
                  </a:prstGeom>
                </pic:spPr>
              </pic:pic>
            </a:graphicData>
          </a:graphic>
          <wp14:sizeRelH relativeFrom="page">
            <wp14:pctWidth>0</wp14:pctWidth>
          </wp14:sizeRelH>
          <wp14:sizeRelV relativeFrom="page">
            <wp14:pctHeight>0</wp14:pctHeight>
          </wp14:sizeRelV>
        </wp:anchor>
      </w:drawing>
    </w:r>
    <w:r w:rsidR="00A00468">
      <w:tab/>
    </w:r>
    <w:r w:rsidR="00A00468">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7B4DD" w14:textId="77777777" w:rsidR="0027606E" w:rsidRDefault="0027606E">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73534" w14:textId="28CBB32B" w:rsidR="00A00468" w:rsidRDefault="0027606E">
    <w:pPr>
      <w:pStyle w:val="Encabezado"/>
    </w:pPr>
    <w:r>
      <w:rPr>
        <w:noProof/>
      </w:rPr>
      <w:drawing>
        <wp:anchor distT="0" distB="0" distL="114300" distR="114300" simplePos="0" relativeHeight="251669504" behindDoc="1" locked="0" layoutInCell="1" allowOverlap="1" wp14:anchorId="73E1DE45" wp14:editId="680BF866">
          <wp:simplePos x="0" y="0"/>
          <wp:positionH relativeFrom="page">
            <wp:align>left</wp:align>
          </wp:positionH>
          <wp:positionV relativeFrom="paragraph">
            <wp:posOffset>-449580</wp:posOffset>
          </wp:positionV>
          <wp:extent cx="7760903" cy="1004316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ndo-paginas.jpg"/>
                  <pic:cNvPicPr/>
                </pic:nvPicPr>
                <pic:blipFill>
                  <a:blip r:embed="rId1">
                    <a:extLst>
                      <a:ext uri="{28A0092B-C50C-407E-A947-70E740481C1C}">
                        <a14:useLocalDpi xmlns:a14="http://schemas.microsoft.com/office/drawing/2010/main" val="0"/>
                      </a:ext>
                    </a:extLst>
                  </a:blip>
                  <a:stretch>
                    <a:fillRect/>
                  </a:stretch>
                </pic:blipFill>
                <pic:spPr>
                  <a:xfrm>
                    <a:off x="0" y="0"/>
                    <a:ext cx="7765530" cy="10049148"/>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2946"/>
    </w:tblGrid>
    <w:tr w:rsidR="00F062EE" w:rsidRPr="00DA00F4" w14:paraId="39BF548E" w14:textId="77777777" w:rsidTr="007A12F5">
      <w:tc>
        <w:tcPr>
          <w:tcW w:w="2946" w:type="dxa"/>
        </w:tcPr>
        <w:p w14:paraId="6F7F107B" w14:textId="09164E8A" w:rsidR="00F062EE" w:rsidRPr="00DA00F4" w:rsidRDefault="00F062EE" w:rsidP="00F062EE">
          <w:pPr>
            <w:pStyle w:val="Encabezado"/>
            <w:ind w:left="-115"/>
          </w:pPr>
        </w:p>
      </w:tc>
    </w:tr>
  </w:tbl>
  <w:p w14:paraId="3941A625" w14:textId="12EBF7AA" w:rsidR="00A00468" w:rsidRDefault="00F062EE">
    <w:pPr>
      <w:pStyle w:val="Encabezado"/>
    </w:pPr>
    <w:r>
      <w:rPr>
        <w:noProof/>
      </w:rPr>
      <w:drawing>
        <wp:anchor distT="0" distB="0" distL="114300" distR="114300" simplePos="0" relativeHeight="251668480" behindDoc="1" locked="0" layoutInCell="1" allowOverlap="1" wp14:anchorId="29A04B78" wp14:editId="7EB79B25">
          <wp:simplePos x="0" y="0"/>
          <wp:positionH relativeFrom="page">
            <wp:posOffset>13335</wp:posOffset>
          </wp:positionH>
          <wp:positionV relativeFrom="paragraph">
            <wp:posOffset>-598805</wp:posOffset>
          </wp:positionV>
          <wp:extent cx="7772400" cy="10058038"/>
          <wp:effectExtent l="0" t="0" r="0" b="63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ndo-paginas.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038"/>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6CA9C" w14:textId="350A65A9" w:rsidR="00A00468" w:rsidRPr="0027606E" w:rsidRDefault="0027606E" w:rsidP="0027606E">
    <w:pPr>
      <w:pStyle w:val="Encabezado"/>
    </w:pPr>
    <w:bookmarkStart w:id="787" w:name="_GoBack"/>
    <w:r>
      <w:rPr>
        <w:noProof/>
      </w:rPr>
      <w:drawing>
        <wp:anchor distT="0" distB="0" distL="114300" distR="114300" simplePos="0" relativeHeight="251670528" behindDoc="1" locked="0" layoutInCell="1" allowOverlap="1" wp14:anchorId="19451BD4" wp14:editId="6191B875">
          <wp:simplePos x="0" y="0"/>
          <wp:positionH relativeFrom="column">
            <wp:posOffset>-1072515</wp:posOffset>
          </wp:positionH>
          <wp:positionV relativeFrom="paragraph">
            <wp:posOffset>-434975</wp:posOffset>
          </wp:positionV>
          <wp:extent cx="8237698" cy="10660380"/>
          <wp:effectExtent l="0" t="0" r="0" b="762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ondo-paginas.jpg"/>
                  <pic:cNvPicPr/>
                </pic:nvPicPr>
                <pic:blipFill>
                  <a:blip r:embed="rId1">
                    <a:extLst>
                      <a:ext uri="{28A0092B-C50C-407E-A947-70E740481C1C}">
                        <a14:useLocalDpi xmlns:a14="http://schemas.microsoft.com/office/drawing/2010/main" val="0"/>
                      </a:ext>
                    </a:extLst>
                  </a:blip>
                  <a:stretch>
                    <a:fillRect/>
                  </a:stretch>
                </pic:blipFill>
                <pic:spPr>
                  <a:xfrm>
                    <a:off x="0" y="0"/>
                    <a:ext cx="8243385" cy="10667740"/>
                  </a:xfrm>
                  <a:prstGeom prst="rect">
                    <a:avLst/>
                  </a:prstGeom>
                </pic:spPr>
              </pic:pic>
            </a:graphicData>
          </a:graphic>
          <wp14:sizeRelH relativeFrom="page">
            <wp14:pctWidth>0</wp14:pctWidth>
          </wp14:sizeRelH>
          <wp14:sizeRelV relativeFrom="page">
            <wp14:pctHeight>0</wp14:pctHeight>
          </wp14:sizeRelV>
        </wp:anchor>
      </w:drawing>
    </w:r>
    <w:bookmarkEnd w:id="787"/>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5E8EE" w14:textId="77777777" w:rsidR="00A00468" w:rsidRDefault="00A00468" w:rsidP="00DA00F4">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54B0C"/>
    <w:multiLevelType w:val="multilevel"/>
    <w:tmpl w:val="A0D468BA"/>
    <w:lvl w:ilvl="0">
      <w:start w:val="1"/>
      <w:numFmt w:val="decimal"/>
      <w:lvlText w:val="%1"/>
      <w:lvlJc w:val="left"/>
      <w:pPr>
        <w:ind w:left="380" w:hanging="380"/>
      </w:pPr>
      <w:rPr>
        <w:rFonts w:cs="Times New Roman" w:hint="default"/>
      </w:rPr>
    </w:lvl>
    <w:lvl w:ilvl="1">
      <w:start w:val="1"/>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
    <w:nsid w:val="0BFF5B95"/>
    <w:multiLevelType w:val="hybridMultilevel"/>
    <w:tmpl w:val="CD1A0972"/>
    <w:lvl w:ilvl="0" w:tplc="480A0019">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266042"/>
    <w:multiLevelType w:val="hybridMultilevel"/>
    <w:tmpl w:val="841CC7EE"/>
    <w:lvl w:ilvl="0" w:tplc="FFFFFFFF">
      <w:start w:val="1"/>
      <w:numFmt w:val="lowerLetter"/>
      <w:lvlText w:val="%1."/>
      <w:lvlJc w:val="left"/>
      <w:pPr>
        <w:ind w:left="720" w:hanging="360"/>
      </w:pPr>
      <w:rPr>
        <w:rFonts w:hint="default"/>
        <w:color w:val="auto"/>
      </w:rPr>
    </w:lvl>
    <w:lvl w:ilvl="1" w:tplc="FFFFFFFF" w:tentative="1">
      <w:start w:val="1"/>
      <w:numFmt w:val="lowerLetter"/>
      <w:lvlText w:val="%2."/>
      <w:lvlJc w:val="left"/>
      <w:pPr>
        <w:ind w:left="36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3">
    <w:nsid w:val="116622A0"/>
    <w:multiLevelType w:val="hybridMultilevel"/>
    <w:tmpl w:val="0FC6A496"/>
    <w:lvl w:ilvl="0" w:tplc="8BB28E1C">
      <w:start w:val="1"/>
      <w:numFmt w:val="bullet"/>
      <w:lvlText w:val="•"/>
      <w:lvlJc w:val="left"/>
      <w:pPr>
        <w:tabs>
          <w:tab w:val="num" w:pos="360"/>
        </w:tabs>
        <w:ind w:left="360" w:hanging="360"/>
      </w:pPr>
      <w:rPr>
        <w:rFonts w:ascii="Times New Roman" w:hAnsi="Times New Roman" w:hint="default"/>
      </w:rPr>
    </w:lvl>
    <w:lvl w:ilvl="1" w:tplc="3E187F38" w:tentative="1">
      <w:start w:val="1"/>
      <w:numFmt w:val="bullet"/>
      <w:lvlText w:val="•"/>
      <w:lvlJc w:val="left"/>
      <w:pPr>
        <w:tabs>
          <w:tab w:val="num" w:pos="1080"/>
        </w:tabs>
        <w:ind w:left="1080" w:hanging="360"/>
      </w:pPr>
      <w:rPr>
        <w:rFonts w:ascii="Times New Roman" w:hAnsi="Times New Roman" w:hint="default"/>
      </w:rPr>
    </w:lvl>
    <w:lvl w:ilvl="2" w:tplc="1D98A10A" w:tentative="1">
      <w:start w:val="1"/>
      <w:numFmt w:val="bullet"/>
      <w:lvlText w:val="•"/>
      <w:lvlJc w:val="left"/>
      <w:pPr>
        <w:tabs>
          <w:tab w:val="num" w:pos="1800"/>
        </w:tabs>
        <w:ind w:left="1800" w:hanging="360"/>
      </w:pPr>
      <w:rPr>
        <w:rFonts w:ascii="Times New Roman" w:hAnsi="Times New Roman" w:hint="default"/>
      </w:rPr>
    </w:lvl>
    <w:lvl w:ilvl="3" w:tplc="8DD249F4" w:tentative="1">
      <w:start w:val="1"/>
      <w:numFmt w:val="bullet"/>
      <w:lvlText w:val="•"/>
      <w:lvlJc w:val="left"/>
      <w:pPr>
        <w:tabs>
          <w:tab w:val="num" w:pos="2520"/>
        </w:tabs>
        <w:ind w:left="2520" w:hanging="360"/>
      </w:pPr>
      <w:rPr>
        <w:rFonts w:ascii="Times New Roman" w:hAnsi="Times New Roman" w:hint="default"/>
      </w:rPr>
    </w:lvl>
    <w:lvl w:ilvl="4" w:tplc="86841FCC" w:tentative="1">
      <w:start w:val="1"/>
      <w:numFmt w:val="bullet"/>
      <w:lvlText w:val="•"/>
      <w:lvlJc w:val="left"/>
      <w:pPr>
        <w:tabs>
          <w:tab w:val="num" w:pos="3240"/>
        </w:tabs>
        <w:ind w:left="3240" w:hanging="360"/>
      </w:pPr>
      <w:rPr>
        <w:rFonts w:ascii="Times New Roman" w:hAnsi="Times New Roman" w:hint="default"/>
      </w:rPr>
    </w:lvl>
    <w:lvl w:ilvl="5" w:tplc="4C24698C" w:tentative="1">
      <w:start w:val="1"/>
      <w:numFmt w:val="bullet"/>
      <w:lvlText w:val="•"/>
      <w:lvlJc w:val="left"/>
      <w:pPr>
        <w:tabs>
          <w:tab w:val="num" w:pos="3960"/>
        </w:tabs>
        <w:ind w:left="3960" w:hanging="360"/>
      </w:pPr>
      <w:rPr>
        <w:rFonts w:ascii="Times New Roman" w:hAnsi="Times New Roman" w:hint="default"/>
      </w:rPr>
    </w:lvl>
    <w:lvl w:ilvl="6" w:tplc="A15846D0" w:tentative="1">
      <w:start w:val="1"/>
      <w:numFmt w:val="bullet"/>
      <w:lvlText w:val="•"/>
      <w:lvlJc w:val="left"/>
      <w:pPr>
        <w:tabs>
          <w:tab w:val="num" w:pos="4680"/>
        </w:tabs>
        <w:ind w:left="4680" w:hanging="360"/>
      </w:pPr>
      <w:rPr>
        <w:rFonts w:ascii="Times New Roman" w:hAnsi="Times New Roman" w:hint="default"/>
      </w:rPr>
    </w:lvl>
    <w:lvl w:ilvl="7" w:tplc="2ED02FD8" w:tentative="1">
      <w:start w:val="1"/>
      <w:numFmt w:val="bullet"/>
      <w:lvlText w:val="•"/>
      <w:lvlJc w:val="left"/>
      <w:pPr>
        <w:tabs>
          <w:tab w:val="num" w:pos="5400"/>
        </w:tabs>
        <w:ind w:left="5400" w:hanging="360"/>
      </w:pPr>
      <w:rPr>
        <w:rFonts w:ascii="Times New Roman" w:hAnsi="Times New Roman" w:hint="default"/>
      </w:rPr>
    </w:lvl>
    <w:lvl w:ilvl="8" w:tplc="EE4A3190" w:tentative="1">
      <w:start w:val="1"/>
      <w:numFmt w:val="bullet"/>
      <w:lvlText w:val="•"/>
      <w:lvlJc w:val="left"/>
      <w:pPr>
        <w:tabs>
          <w:tab w:val="num" w:pos="6120"/>
        </w:tabs>
        <w:ind w:left="6120" w:hanging="360"/>
      </w:pPr>
      <w:rPr>
        <w:rFonts w:ascii="Times New Roman" w:hAnsi="Times New Roman" w:hint="default"/>
      </w:rPr>
    </w:lvl>
  </w:abstractNum>
  <w:abstractNum w:abstractNumId="4">
    <w:nsid w:val="11702ED6"/>
    <w:multiLevelType w:val="hybridMultilevel"/>
    <w:tmpl w:val="A9E89F76"/>
    <w:lvl w:ilvl="0" w:tplc="480A0019">
      <w:start w:val="1"/>
      <w:numFmt w:val="lowerLetter"/>
      <w:lvlText w:val="%1."/>
      <w:lvlJc w:val="left"/>
      <w:pPr>
        <w:ind w:left="860" w:hanging="360"/>
      </w:pPr>
    </w:lvl>
    <w:lvl w:ilvl="1" w:tplc="480A0019" w:tentative="1">
      <w:start w:val="1"/>
      <w:numFmt w:val="lowerLetter"/>
      <w:lvlText w:val="%2."/>
      <w:lvlJc w:val="left"/>
      <w:pPr>
        <w:ind w:left="1580" w:hanging="360"/>
      </w:pPr>
    </w:lvl>
    <w:lvl w:ilvl="2" w:tplc="480A001B" w:tentative="1">
      <w:start w:val="1"/>
      <w:numFmt w:val="lowerRoman"/>
      <w:lvlText w:val="%3."/>
      <w:lvlJc w:val="right"/>
      <w:pPr>
        <w:ind w:left="2300" w:hanging="180"/>
      </w:pPr>
    </w:lvl>
    <w:lvl w:ilvl="3" w:tplc="480A000F" w:tentative="1">
      <w:start w:val="1"/>
      <w:numFmt w:val="decimal"/>
      <w:lvlText w:val="%4."/>
      <w:lvlJc w:val="left"/>
      <w:pPr>
        <w:ind w:left="3020" w:hanging="360"/>
      </w:pPr>
    </w:lvl>
    <w:lvl w:ilvl="4" w:tplc="480A0019" w:tentative="1">
      <w:start w:val="1"/>
      <w:numFmt w:val="lowerLetter"/>
      <w:lvlText w:val="%5."/>
      <w:lvlJc w:val="left"/>
      <w:pPr>
        <w:ind w:left="3740" w:hanging="360"/>
      </w:pPr>
    </w:lvl>
    <w:lvl w:ilvl="5" w:tplc="480A001B" w:tentative="1">
      <w:start w:val="1"/>
      <w:numFmt w:val="lowerRoman"/>
      <w:lvlText w:val="%6."/>
      <w:lvlJc w:val="right"/>
      <w:pPr>
        <w:ind w:left="4460" w:hanging="180"/>
      </w:pPr>
    </w:lvl>
    <w:lvl w:ilvl="6" w:tplc="480A000F" w:tentative="1">
      <w:start w:val="1"/>
      <w:numFmt w:val="decimal"/>
      <w:lvlText w:val="%7."/>
      <w:lvlJc w:val="left"/>
      <w:pPr>
        <w:ind w:left="5180" w:hanging="360"/>
      </w:pPr>
    </w:lvl>
    <w:lvl w:ilvl="7" w:tplc="480A0019" w:tentative="1">
      <w:start w:val="1"/>
      <w:numFmt w:val="lowerLetter"/>
      <w:lvlText w:val="%8."/>
      <w:lvlJc w:val="left"/>
      <w:pPr>
        <w:ind w:left="5900" w:hanging="360"/>
      </w:pPr>
    </w:lvl>
    <w:lvl w:ilvl="8" w:tplc="480A001B" w:tentative="1">
      <w:start w:val="1"/>
      <w:numFmt w:val="lowerRoman"/>
      <w:lvlText w:val="%9."/>
      <w:lvlJc w:val="right"/>
      <w:pPr>
        <w:ind w:left="6620" w:hanging="180"/>
      </w:pPr>
    </w:lvl>
  </w:abstractNum>
  <w:abstractNum w:abstractNumId="5">
    <w:nsid w:val="12C374FC"/>
    <w:multiLevelType w:val="hybridMultilevel"/>
    <w:tmpl w:val="7C5A1CA0"/>
    <w:lvl w:ilvl="0" w:tplc="480A0001">
      <w:start w:val="1"/>
      <w:numFmt w:val="bullet"/>
      <w:lvlText w:val=""/>
      <w:lvlJc w:val="left"/>
      <w:pPr>
        <w:ind w:left="1428" w:hanging="360"/>
      </w:pPr>
      <w:rPr>
        <w:rFonts w:ascii="Symbol" w:hAnsi="Symbol" w:hint="default"/>
      </w:rPr>
    </w:lvl>
    <w:lvl w:ilvl="1" w:tplc="480A0003" w:tentative="1">
      <w:start w:val="1"/>
      <w:numFmt w:val="bullet"/>
      <w:lvlText w:val="o"/>
      <w:lvlJc w:val="left"/>
      <w:pPr>
        <w:ind w:left="2148" w:hanging="360"/>
      </w:pPr>
      <w:rPr>
        <w:rFonts w:ascii="Courier New" w:hAnsi="Courier New" w:cs="Courier New" w:hint="default"/>
      </w:rPr>
    </w:lvl>
    <w:lvl w:ilvl="2" w:tplc="480A0005" w:tentative="1">
      <w:start w:val="1"/>
      <w:numFmt w:val="bullet"/>
      <w:lvlText w:val=""/>
      <w:lvlJc w:val="left"/>
      <w:pPr>
        <w:ind w:left="2868" w:hanging="360"/>
      </w:pPr>
      <w:rPr>
        <w:rFonts w:ascii="Wingdings" w:hAnsi="Wingdings" w:hint="default"/>
      </w:rPr>
    </w:lvl>
    <w:lvl w:ilvl="3" w:tplc="480A0001" w:tentative="1">
      <w:start w:val="1"/>
      <w:numFmt w:val="bullet"/>
      <w:lvlText w:val=""/>
      <w:lvlJc w:val="left"/>
      <w:pPr>
        <w:ind w:left="3588" w:hanging="360"/>
      </w:pPr>
      <w:rPr>
        <w:rFonts w:ascii="Symbol" w:hAnsi="Symbol" w:hint="default"/>
      </w:rPr>
    </w:lvl>
    <w:lvl w:ilvl="4" w:tplc="480A0003" w:tentative="1">
      <w:start w:val="1"/>
      <w:numFmt w:val="bullet"/>
      <w:lvlText w:val="o"/>
      <w:lvlJc w:val="left"/>
      <w:pPr>
        <w:ind w:left="4308" w:hanging="360"/>
      </w:pPr>
      <w:rPr>
        <w:rFonts w:ascii="Courier New" w:hAnsi="Courier New" w:cs="Courier New" w:hint="default"/>
      </w:rPr>
    </w:lvl>
    <w:lvl w:ilvl="5" w:tplc="480A0005" w:tentative="1">
      <w:start w:val="1"/>
      <w:numFmt w:val="bullet"/>
      <w:lvlText w:val=""/>
      <w:lvlJc w:val="left"/>
      <w:pPr>
        <w:ind w:left="5028" w:hanging="360"/>
      </w:pPr>
      <w:rPr>
        <w:rFonts w:ascii="Wingdings" w:hAnsi="Wingdings" w:hint="default"/>
      </w:rPr>
    </w:lvl>
    <w:lvl w:ilvl="6" w:tplc="480A0001" w:tentative="1">
      <w:start w:val="1"/>
      <w:numFmt w:val="bullet"/>
      <w:lvlText w:val=""/>
      <w:lvlJc w:val="left"/>
      <w:pPr>
        <w:ind w:left="5748" w:hanging="360"/>
      </w:pPr>
      <w:rPr>
        <w:rFonts w:ascii="Symbol" w:hAnsi="Symbol" w:hint="default"/>
      </w:rPr>
    </w:lvl>
    <w:lvl w:ilvl="7" w:tplc="480A0003" w:tentative="1">
      <w:start w:val="1"/>
      <w:numFmt w:val="bullet"/>
      <w:lvlText w:val="o"/>
      <w:lvlJc w:val="left"/>
      <w:pPr>
        <w:ind w:left="6468" w:hanging="360"/>
      </w:pPr>
      <w:rPr>
        <w:rFonts w:ascii="Courier New" w:hAnsi="Courier New" w:cs="Courier New" w:hint="default"/>
      </w:rPr>
    </w:lvl>
    <w:lvl w:ilvl="8" w:tplc="480A0005" w:tentative="1">
      <w:start w:val="1"/>
      <w:numFmt w:val="bullet"/>
      <w:lvlText w:val=""/>
      <w:lvlJc w:val="left"/>
      <w:pPr>
        <w:ind w:left="7188" w:hanging="360"/>
      </w:pPr>
      <w:rPr>
        <w:rFonts w:ascii="Wingdings" w:hAnsi="Wingdings" w:hint="default"/>
      </w:rPr>
    </w:lvl>
  </w:abstractNum>
  <w:abstractNum w:abstractNumId="6">
    <w:nsid w:val="18825F3D"/>
    <w:multiLevelType w:val="hybridMultilevel"/>
    <w:tmpl w:val="E23CBF7E"/>
    <w:lvl w:ilvl="0" w:tplc="284690D4">
      <w:numFmt w:val="bullet"/>
      <w:lvlText w:val="-"/>
      <w:lvlJc w:val="left"/>
      <w:pPr>
        <w:ind w:left="1068" w:hanging="360"/>
      </w:pPr>
      <w:rPr>
        <w:rFonts w:ascii="Times New Roman" w:eastAsia="Times New Roman" w:hAnsi="Times New Roman" w:cs="Times New Roman" w:hint="default"/>
      </w:rPr>
    </w:lvl>
    <w:lvl w:ilvl="1" w:tplc="480A0003" w:tentative="1">
      <w:start w:val="1"/>
      <w:numFmt w:val="bullet"/>
      <w:lvlText w:val="o"/>
      <w:lvlJc w:val="left"/>
      <w:pPr>
        <w:ind w:left="1788" w:hanging="360"/>
      </w:pPr>
      <w:rPr>
        <w:rFonts w:ascii="Courier New" w:hAnsi="Courier New" w:cs="Courier New" w:hint="default"/>
      </w:rPr>
    </w:lvl>
    <w:lvl w:ilvl="2" w:tplc="480A0005" w:tentative="1">
      <w:start w:val="1"/>
      <w:numFmt w:val="bullet"/>
      <w:lvlText w:val=""/>
      <w:lvlJc w:val="left"/>
      <w:pPr>
        <w:ind w:left="2508" w:hanging="360"/>
      </w:pPr>
      <w:rPr>
        <w:rFonts w:ascii="Wingdings" w:hAnsi="Wingdings" w:hint="default"/>
      </w:rPr>
    </w:lvl>
    <w:lvl w:ilvl="3" w:tplc="480A0001" w:tentative="1">
      <w:start w:val="1"/>
      <w:numFmt w:val="bullet"/>
      <w:lvlText w:val=""/>
      <w:lvlJc w:val="left"/>
      <w:pPr>
        <w:ind w:left="3228" w:hanging="360"/>
      </w:pPr>
      <w:rPr>
        <w:rFonts w:ascii="Symbol" w:hAnsi="Symbol" w:hint="default"/>
      </w:rPr>
    </w:lvl>
    <w:lvl w:ilvl="4" w:tplc="480A0003" w:tentative="1">
      <w:start w:val="1"/>
      <w:numFmt w:val="bullet"/>
      <w:lvlText w:val="o"/>
      <w:lvlJc w:val="left"/>
      <w:pPr>
        <w:ind w:left="3948" w:hanging="360"/>
      </w:pPr>
      <w:rPr>
        <w:rFonts w:ascii="Courier New" w:hAnsi="Courier New" w:cs="Courier New" w:hint="default"/>
      </w:rPr>
    </w:lvl>
    <w:lvl w:ilvl="5" w:tplc="480A0005" w:tentative="1">
      <w:start w:val="1"/>
      <w:numFmt w:val="bullet"/>
      <w:lvlText w:val=""/>
      <w:lvlJc w:val="left"/>
      <w:pPr>
        <w:ind w:left="4668" w:hanging="360"/>
      </w:pPr>
      <w:rPr>
        <w:rFonts w:ascii="Wingdings" w:hAnsi="Wingdings" w:hint="default"/>
      </w:rPr>
    </w:lvl>
    <w:lvl w:ilvl="6" w:tplc="480A0001" w:tentative="1">
      <w:start w:val="1"/>
      <w:numFmt w:val="bullet"/>
      <w:lvlText w:val=""/>
      <w:lvlJc w:val="left"/>
      <w:pPr>
        <w:ind w:left="5388" w:hanging="360"/>
      </w:pPr>
      <w:rPr>
        <w:rFonts w:ascii="Symbol" w:hAnsi="Symbol" w:hint="default"/>
      </w:rPr>
    </w:lvl>
    <w:lvl w:ilvl="7" w:tplc="480A0003" w:tentative="1">
      <w:start w:val="1"/>
      <w:numFmt w:val="bullet"/>
      <w:lvlText w:val="o"/>
      <w:lvlJc w:val="left"/>
      <w:pPr>
        <w:ind w:left="6108" w:hanging="360"/>
      </w:pPr>
      <w:rPr>
        <w:rFonts w:ascii="Courier New" w:hAnsi="Courier New" w:cs="Courier New" w:hint="default"/>
      </w:rPr>
    </w:lvl>
    <w:lvl w:ilvl="8" w:tplc="480A0005" w:tentative="1">
      <w:start w:val="1"/>
      <w:numFmt w:val="bullet"/>
      <w:lvlText w:val=""/>
      <w:lvlJc w:val="left"/>
      <w:pPr>
        <w:ind w:left="6828" w:hanging="360"/>
      </w:pPr>
      <w:rPr>
        <w:rFonts w:ascii="Wingdings" w:hAnsi="Wingdings" w:hint="default"/>
      </w:rPr>
    </w:lvl>
  </w:abstractNum>
  <w:abstractNum w:abstractNumId="7">
    <w:nsid w:val="19CE36D7"/>
    <w:multiLevelType w:val="hybridMultilevel"/>
    <w:tmpl w:val="CD1A0972"/>
    <w:lvl w:ilvl="0" w:tplc="FFFFFFFF">
      <w:start w:val="1"/>
      <w:numFmt w:val="lowerLetter"/>
      <w:lvlText w:val="%1."/>
      <w:lvlJc w:val="left"/>
      <w:pPr>
        <w:tabs>
          <w:tab w:val="num" w:pos="720"/>
        </w:tabs>
        <w:ind w:left="720" w:hanging="360"/>
      </w:pPr>
      <w:rPr>
        <w:rFonts w:hint="default"/>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1D945C2C"/>
    <w:multiLevelType w:val="hybridMultilevel"/>
    <w:tmpl w:val="34669D1A"/>
    <w:lvl w:ilvl="0" w:tplc="284690D4">
      <w:numFmt w:val="bullet"/>
      <w:lvlText w:val="-"/>
      <w:lvlJc w:val="left"/>
      <w:pPr>
        <w:ind w:left="2260" w:hanging="360"/>
      </w:pPr>
      <w:rPr>
        <w:rFonts w:ascii="Times New Roman" w:eastAsia="Times New Roman" w:hAnsi="Times New Roman" w:cs="Times New Roman" w:hint="default"/>
      </w:rPr>
    </w:lvl>
    <w:lvl w:ilvl="1" w:tplc="FFFFFFFF">
      <w:start w:val="1"/>
      <w:numFmt w:val="bullet"/>
      <w:lvlText w:val="o"/>
      <w:lvlJc w:val="left"/>
      <w:pPr>
        <w:ind w:left="2980" w:hanging="360"/>
      </w:pPr>
      <w:rPr>
        <w:rFonts w:ascii="Courier New" w:hAnsi="Courier New" w:cs="Courier New" w:hint="default"/>
      </w:rPr>
    </w:lvl>
    <w:lvl w:ilvl="2" w:tplc="FFFFFFFF" w:tentative="1">
      <w:start w:val="1"/>
      <w:numFmt w:val="bullet"/>
      <w:lvlText w:val=""/>
      <w:lvlJc w:val="left"/>
      <w:pPr>
        <w:ind w:left="3700" w:hanging="360"/>
      </w:pPr>
      <w:rPr>
        <w:rFonts w:ascii="Wingdings" w:hAnsi="Wingdings" w:hint="default"/>
      </w:rPr>
    </w:lvl>
    <w:lvl w:ilvl="3" w:tplc="FFFFFFFF" w:tentative="1">
      <w:start w:val="1"/>
      <w:numFmt w:val="bullet"/>
      <w:lvlText w:val=""/>
      <w:lvlJc w:val="left"/>
      <w:pPr>
        <w:ind w:left="4420" w:hanging="360"/>
      </w:pPr>
      <w:rPr>
        <w:rFonts w:ascii="Symbol" w:hAnsi="Symbol" w:hint="default"/>
      </w:rPr>
    </w:lvl>
    <w:lvl w:ilvl="4" w:tplc="FFFFFFFF" w:tentative="1">
      <w:start w:val="1"/>
      <w:numFmt w:val="bullet"/>
      <w:lvlText w:val="o"/>
      <w:lvlJc w:val="left"/>
      <w:pPr>
        <w:ind w:left="5140" w:hanging="360"/>
      </w:pPr>
      <w:rPr>
        <w:rFonts w:ascii="Courier New" w:hAnsi="Courier New" w:cs="Courier New" w:hint="default"/>
      </w:rPr>
    </w:lvl>
    <w:lvl w:ilvl="5" w:tplc="FFFFFFFF" w:tentative="1">
      <w:start w:val="1"/>
      <w:numFmt w:val="bullet"/>
      <w:lvlText w:val=""/>
      <w:lvlJc w:val="left"/>
      <w:pPr>
        <w:ind w:left="5860" w:hanging="360"/>
      </w:pPr>
      <w:rPr>
        <w:rFonts w:ascii="Wingdings" w:hAnsi="Wingdings" w:hint="default"/>
      </w:rPr>
    </w:lvl>
    <w:lvl w:ilvl="6" w:tplc="FFFFFFFF" w:tentative="1">
      <w:start w:val="1"/>
      <w:numFmt w:val="bullet"/>
      <w:lvlText w:val=""/>
      <w:lvlJc w:val="left"/>
      <w:pPr>
        <w:ind w:left="6580" w:hanging="360"/>
      </w:pPr>
      <w:rPr>
        <w:rFonts w:ascii="Symbol" w:hAnsi="Symbol" w:hint="default"/>
      </w:rPr>
    </w:lvl>
    <w:lvl w:ilvl="7" w:tplc="FFFFFFFF" w:tentative="1">
      <w:start w:val="1"/>
      <w:numFmt w:val="bullet"/>
      <w:lvlText w:val="o"/>
      <w:lvlJc w:val="left"/>
      <w:pPr>
        <w:ind w:left="7300" w:hanging="360"/>
      </w:pPr>
      <w:rPr>
        <w:rFonts w:ascii="Courier New" w:hAnsi="Courier New" w:cs="Courier New" w:hint="default"/>
      </w:rPr>
    </w:lvl>
    <w:lvl w:ilvl="8" w:tplc="FFFFFFFF" w:tentative="1">
      <w:start w:val="1"/>
      <w:numFmt w:val="bullet"/>
      <w:lvlText w:val=""/>
      <w:lvlJc w:val="left"/>
      <w:pPr>
        <w:ind w:left="8020" w:hanging="360"/>
      </w:pPr>
      <w:rPr>
        <w:rFonts w:ascii="Wingdings" w:hAnsi="Wingdings" w:hint="default"/>
      </w:rPr>
    </w:lvl>
  </w:abstractNum>
  <w:abstractNum w:abstractNumId="9">
    <w:nsid w:val="245177EE"/>
    <w:multiLevelType w:val="hybridMultilevel"/>
    <w:tmpl w:val="890274C2"/>
    <w:lvl w:ilvl="0" w:tplc="284690D4">
      <w:numFmt w:val="bullet"/>
      <w:lvlText w:val="-"/>
      <w:lvlJc w:val="left"/>
      <w:pPr>
        <w:ind w:left="1068" w:hanging="360"/>
      </w:pPr>
      <w:rPr>
        <w:rFonts w:ascii="Times New Roman" w:eastAsia="Times New Roman" w:hAnsi="Times New Roman" w:cs="Times New Roman" w:hint="default"/>
      </w:rPr>
    </w:lvl>
    <w:lvl w:ilvl="1" w:tplc="480A0003" w:tentative="1">
      <w:start w:val="1"/>
      <w:numFmt w:val="bullet"/>
      <w:lvlText w:val="o"/>
      <w:lvlJc w:val="left"/>
      <w:pPr>
        <w:ind w:left="1788" w:hanging="360"/>
      </w:pPr>
      <w:rPr>
        <w:rFonts w:ascii="Courier New" w:hAnsi="Courier New" w:cs="Courier New" w:hint="default"/>
      </w:rPr>
    </w:lvl>
    <w:lvl w:ilvl="2" w:tplc="480A0005" w:tentative="1">
      <w:start w:val="1"/>
      <w:numFmt w:val="bullet"/>
      <w:lvlText w:val=""/>
      <w:lvlJc w:val="left"/>
      <w:pPr>
        <w:ind w:left="2508" w:hanging="360"/>
      </w:pPr>
      <w:rPr>
        <w:rFonts w:ascii="Wingdings" w:hAnsi="Wingdings" w:hint="default"/>
      </w:rPr>
    </w:lvl>
    <w:lvl w:ilvl="3" w:tplc="480A0001" w:tentative="1">
      <w:start w:val="1"/>
      <w:numFmt w:val="bullet"/>
      <w:lvlText w:val=""/>
      <w:lvlJc w:val="left"/>
      <w:pPr>
        <w:ind w:left="3228" w:hanging="360"/>
      </w:pPr>
      <w:rPr>
        <w:rFonts w:ascii="Symbol" w:hAnsi="Symbol" w:hint="default"/>
      </w:rPr>
    </w:lvl>
    <w:lvl w:ilvl="4" w:tplc="480A0003" w:tentative="1">
      <w:start w:val="1"/>
      <w:numFmt w:val="bullet"/>
      <w:lvlText w:val="o"/>
      <w:lvlJc w:val="left"/>
      <w:pPr>
        <w:ind w:left="3948" w:hanging="360"/>
      </w:pPr>
      <w:rPr>
        <w:rFonts w:ascii="Courier New" w:hAnsi="Courier New" w:cs="Courier New" w:hint="default"/>
      </w:rPr>
    </w:lvl>
    <w:lvl w:ilvl="5" w:tplc="480A0005" w:tentative="1">
      <w:start w:val="1"/>
      <w:numFmt w:val="bullet"/>
      <w:lvlText w:val=""/>
      <w:lvlJc w:val="left"/>
      <w:pPr>
        <w:ind w:left="4668" w:hanging="360"/>
      </w:pPr>
      <w:rPr>
        <w:rFonts w:ascii="Wingdings" w:hAnsi="Wingdings" w:hint="default"/>
      </w:rPr>
    </w:lvl>
    <w:lvl w:ilvl="6" w:tplc="480A0001" w:tentative="1">
      <w:start w:val="1"/>
      <w:numFmt w:val="bullet"/>
      <w:lvlText w:val=""/>
      <w:lvlJc w:val="left"/>
      <w:pPr>
        <w:ind w:left="5388" w:hanging="360"/>
      </w:pPr>
      <w:rPr>
        <w:rFonts w:ascii="Symbol" w:hAnsi="Symbol" w:hint="default"/>
      </w:rPr>
    </w:lvl>
    <w:lvl w:ilvl="7" w:tplc="480A0003" w:tentative="1">
      <w:start w:val="1"/>
      <w:numFmt w:val="bullet"/>
      <w:lvlText w:val="o"/>
      <w:lvlJc w:val="left"/>
      <w:pPr>
        <w:ind w:left="6108" w:hanging="360"/>
      </w:pPr>
      <w:rPr>
        <w:rFonts w:ascii="Courier New" w:hAnsi="Courier New" w:cs="Courier New" w:hint="default"/>
      </w:rPr>
    </w:lvl>
    <w:lvl w:ilvl="8" w:tplc="480A0005" w:tentative="1">
      <w:start w:val="1"/>
      <w:numFmt w:val="bullet"/>
      <w:lvlText w:val=""/>
      <w:lvlJc w:val="left"/>
      <w:pPr>
        <w:ind w:left="6828" w:hanging="360"/>
      </w:pPr>
      <w:rPr>
        <w:rFonts w:ascii="Wingdings" w:hAnsi="Wingdings" w:hint="default"/>
      </w:rPr>
    </w:lvl>
  </w:abstractNum>
  <w:abstractNum w:abstractNumId="10">
    <w:nsid w:val="251608A9"/>
    <w:multiLevelType w:val="hybridMultilevel"/>
    <w:tmpl w:val="932EFA20"/>
    <w:lvl w:ilvl="0" w:tplc="2FB8F6A0">
      <w:start w:val="1"/>
      <w:numFmt w:val="decimal"/>
      <w:lvlText w:val="%1."/>
      <w:lvlJc w:val="left"/>
      <w:pPr>
        <w:ind w:left="1068" w:hanging="360"/>
      </w:pPr>
      <w:rPr>
        <w:rFonts w:ascii="Helvetica" w:hAnsi="Helvetica" w:cs="Helvetica" w:hint="default"/>
        <w:color w:val="auto"/>
      </w:rPr>
    </w:lvl>
    <w:lvl w:ilvl="1" w:tplc="FFFFFFFF" w:tentative="1">
      <w:start w:val="1"/>
      <w:numFmt w:val="lowerLetter"/>
      <w:lvlText w:val="%2."/>
      <w:lvlJc w:val="left"/>
      <w:pPr>
        <w:ind w:left="708" w:hanging="360"/>
      </w:pPr>
    </w:lvl>
    <w:lvl w:ilvl="2" w:tplc="FFFFFFFF" w:tentative="1">
      <w:start w:val="1"/>
      <w:numFmt w:val="lowerRoman"/>
      <w:lvlText w:val="%3."/>
      <w:lvlJc w:val="right"/>
      <w:pPr>
        <w:ind w:left="1428" w:hanging="180"/>
      </w:pPr>
    </w:lvl>
    <w:lvl w:ilvl="3" w:tplc="FFFFFFFF" w:tentative="1">
      <w:start w:val="1"/>
      <w:numFmt w:val="decimal"/>
      <w:lvlText w:val="%4."/>
      <w:lvlJc w:val="left"/>
      <w:pPr>
        <w:ind w:left="2148" w:hanging="360"/>
      </w:pPr>
    </w:lvl>
    <w:lvl w:ilvl="4" w:tplc="FFFFFFFF" w:tentative="1">
      <w:start w:val="1"/>
      <w:numFmt w:val="lowerLetter"/>
      <w:lvlText w:val="%5."/>
      <w:lvlJc w:val="left"/>
      <w:pPr>
        <w:ind w:left="2868" w:hanging="360"/>
      </w:pPr>
    </w:lvl>
    <w:lvl w:ilvl="5" w:tplc="FFFFFFFF" w:tentative="1">
      <w:start w:val="1"/>
      <w:numFmt w:val="lowerRoman"/>
      <w:lvlText w:val="%6."/>
      <w:lvlJc w:val="right"/>
      <w:pPr>
        <w:ind w:left="3588" w:hanging="180"/>
      </w:pPr>
    </w:lvl>
    <w:lvl w:ilvl="6" w:tplc="FFFFFFFF" w:tentative="1">
      <w:start w:val="1"/>
      <w:numFmt w:val="decimal"/>
      <w:lvlText w:val="%7."/>
      <w:lvlJc w:val="left"/>
      <w:pPr>
        <w:ind w:left="4308" w:hanging="360"/>
      </w:pPr>
    </w:lvl>
    <w:lvl w:ilvl="7" w:tplc="FFFFFFFF" w:tentative="1">
      <w:start w:val="1"/>
      <w:numFmt w:val="lowerLetter"/>
      <w:lvlText w:val="%8."/>
      <w:lvlJc w:val="left"/>
      <w:pPr>
        <w:ind w:left="5028" w:hanging="360"/>
      </w:pPr>
    </w:lvl>
    <w:lvl w:ilvl="8" w:tplc="FFFFFFFF" w:tentative="1">
      <w:start w:val="1"/>
      <w:numFmt w:val="lowerRoman"/>
      <w:lvlText w:val="%9."/>
      <w:lvlJc w:val="right"/>
      <w:pPr>
        <w:ind w:left="5748" w:hanging="180"/>
      </w:pPr>
    </w:lvl>
  </w:abstractNum>
  <w:abstractNum w:abstractNumId="11">
    <w:nsid w:val="26B5153A"/>
    <w:multiLevelType w:val="hybridMultilevel"/>
    <w:tmpl w:val="107266DA"/>
    <w:lvl w:ilvl="0" w:tplc="480A0019">
      <w:start w:val="1"/>
      <w:numFmt w:val="lowerLetter"/>
      <w:lvlText w:val="%1."/>
      <w:lvlJc w:val="left"/>
      <w:pPr>
        <w:ind w:left="1080" w:hanging="360"/>
      </w:pPr>
      <w:rPr>
        <w:rFonts w:hint="default"/>
      </w:rPr>
    </w:lvl>
    <w:lvl w:ilvl="1" w:tplc="480A0003" w:tentative="1">
      <w:start w:val="1"/>
      <w:numFmt w:val="bullet"/>
      <w:lvlText w:val="o"/>
      <w:lvlJc w:val="left"/>
      <w:pPr>
        <w:ind w:left="1800" w:hanging="360"/>
      </w:pPr>
      <w:rPr>
        <w:rFonts w:ascii="Courier New" w:hAnsi="Courier New" w:cs="Courier New" w:hint="default"/>
      </w:rPr>
    </w:lvl>
    <w:lvl w:ilvl="2" w:tplc="480A0005" w:tentative="1">
      <w:start w:val="1"/>
      <w:numFmt w:val="bullet"/>
      <w:lvlText w:val=""/>
      <w:lvlJc w:val="left"/>
      <w:pPr>
        <w:ind w:left="2520" w:hanging="360"/>
      </w:pPr>
      <w:rPr>
        <w:rFonts w:ascii="Wingdings" w:hAnsi="Wingdings" w:hint="default"/>
      </w:rPr>
    </w:lvl>
    <w:lvl w:ilvl="3" w:tplc="480A0001" w:tentative="1">
      <w:start w:val="1"/>
      <w:numFmt w:val="bullet"/>
      <w:lvlText w:val=""/>
      <w:lvlJc w:val="left"/>
      <w:pPr>
        <w:ind w:left="3240" w:hanging="360"/>
      </w:pPr>
      <w:rPr>
        <w:rFonts w:ascii="Symbol" w:hAnsi="Symbol" w:hint="default"/>
      </w:rPr>
    </w:lvl>
    <w:lvl w:ilvl="4" w:tplc="480A0003" w:tentative="1">
      <w:start w:val="1"/>
      <w:numFmt w:val="bullet"/>
      <w:lvlText w:val="o"/>
      <w:lvlJc w:val="left"/>
      <w:pPr>
        <w:ind w:left="3960" w:hanging="360"/>
      </w:pPr>
      <w:rPr>
        <w:rFonts w:ascii="Courier New" w:hAnsi="Courier New" w:cs="Courier New" w:hint="default"/>
      </w:rPr>
    </w:lvl>
    <w:lvl w:ilvl="5" w:tplc="480A0005" w:tentative="1">
      <w:start w:val="1"/>
      <w:numFmt w:val="bullet"/>
      <w:lvlText w:val=""/>
      <w:lvlJc w:val="left"/>
      <w:pPr>
        <w:ind w:left="4680" w:hanging="360"/>
      </w:pPr>
      <w:rPr>
        <w:rFonts w:ascii="Wingdings" w:hAnsi="Wingdings" w:hint="default"/>
      </w:rPr>
    </w:lvl>
    <w:lvl w:ilvl="6" w:tplc="480A0001" w:tentative="1">
      <w:start w:val="1"/>
      <w:numFmt w:val="bullet"/>
      <w:lvlText w:val=""/>
      <w:lvlJc w:val="left"/>
      <w:pPr>
        <w:ind w:left="5400" w:hanging="360"/>
      </w:pPr>
      <w:rPr>
        <w:rFonts w:ascii="Symbol" w:hAnsi="Symbol" w:hint="default"/>
      </w:rPr>
    </w:lvl>
    <w:lvl w:ilvl="7" w:tplc="480A0003" w:tentative="1">
      <w:start w:val="1"/>
      <w:numFmt w:val="bullet"/>
      <w:lvlText w:val="o"/>
      <w:lvlJc w:val="left"/>
      <w:pPr>
        <w:ind w:left="6120" w:hanging="360"/>
      </w:pPr>
      <w:rPr>
        <w:rFonts w:ascii="Courier New" w:hAnsi="Courier New" w:cs="Courier New" w:hint="default"/>
      </w:rPr>
    </w:lvl>
    <w:lvl w:ilvl="8" w:tplc="480A0005" w:tentative="1">
      <w:start w:val="1"/>
      <w:numFmt w:val="bullet"/>
      <w:lvlText w:val=""/>
      <w:lvlJc w:val="left"/>
      <w:pPr>
        <w:ind w:left="6840" w:hanging="360"/>
      </w:pPr>
      <w:rPr>
        <w:rFonts w:ascii="Wingdings" w:hAnsi="Wingdings" w:hint="default"/>
      </w:rPr>
    </w:lvl>
  </w:abstractNum>
  <w:abstractNum w:abstractNumId="12">
    <w:nsid w:val="29E91465"/>
    <w:multiLevelType w:val="hybridMultilevel"/>
    <w:tmpl w:val="33720EA8"/>
    <w:lvl w:ilvl="0" w:tplc="480A0019">
      <w:start w:val="1"/>
      <w:numFmt w:val="lowerLetter"/>
      <w:lvlText w:val="%1."/>
      <w:lvlJc w:val="left"/>
      <w:pPr>
        <w:ind w:left="720" w:hanging="360"/>
      </w:pPr>
      <w:rPr>
        <w:rFonts w:hint="default"/>
        <w:color w:val="auto"/>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3">
    <w:nsid w:val="32E53910"/>
    <w:multiLevelType w:val="hybridMultilevel"/>
    <w:tmpl w:val="7F38F4E8"/>
    <w:lvl w:ilvl="0" w:tplc="0EE83608">
      <w:start w:val="1"/>
      <w:numFmt w:val="lowerLetter"/>
      <w:lvlText w:val="%1."/>
      <w:lvlJc w:val="left"/>
      <w:pPr>
        <w:ind w:left="1004" w:hanging="360"/>
      </w:pPr>
      <w:rPr>
        <w:rFonts w:ascii="Arial" w:hAnsi="Arial" w:cs="Arial" w:hint="default"/>
        <w:b w:val="0"/>
        <w:bCs w:val="0"/>
        <w:color w:val="000000"/>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4">
    <w:nsid w:val="33377030"/>
    <w:multiLevelType w:val="hybridMultilevel"/>
    <w:tmpl w:val="C1DEF5E0"/>
    <w:lvl w:ilvl="0" w:tplc="480A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7E57B0F"/>
    <w:multiLevelType w:val="hybridMultilevel"/>
    <w:tmpl w:val="31D87BE4"/>
    <w:lvl w:ilvl="0" w:tplc="480A0019">
      <w:start w:val="1"/>
      <w:numFmt w:val="lowerLetter"/>
      <w:lvlText w:val="%1."/>
      <w:lvlJc w:val="left"/>
      <w:pPr>
        <w:ind w:left="1068" w:hanging="360"/>
      </w:pPr>
      <w:rPr>
        <w:rFonts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6">
    <w:nsid w:val="388048F6"/>
    <w:multiLevelType w:val="multilevel"/>
    <w:tmpl w:val="748A68BC"/>
    <w:lvl w:ilvl="0">
      <w:start w:val="1"/>
      <w:numFmt w:val="lowerLetter"/>
      <w:lvlText w:val="%1."/>
      <w:lvlJc w:val="left"/>
      <w:pPr>
        <w:ind w:left="1796" w:hanging="380"/>
      </w:pPr>
      <w:rPr>
        <w:rFonts w:cs="Times New Roman" w:hint="default"/>
      </w:rPr>
    </w:lvl>
    <w:lvl w:ilvl="1">
      <w:start w:val="1"/>
      <w:numFmt w:val="decimal"/>
      <w:lvlText w:val="%1.%2"/>
      <w:lvlJc w:val="left"/>
      <w:pPr>
        <w:ind w:left="2844" w:hanging="720"/>
      </w:pPr>
      <w:rPr>
        <w:rFonts w:cs="Times New Roman" w:hint="default"/>
      </w:rPr>
    </w:lvl>
    <w:lvl w:ilvl="2">
      <w:start w:val="1"/>
      <w:numFmt w:val="decimal"/>
      <w:lvlText w:val="%1.%2.%3"/>
      <w:lvlJc w:val="left"/>
      <w:pPr>
        <w:ind w:left="3552" w:hanging="720"/>
      </w:pPr>
      <w:rPr>
        <w:rFonts w:cs="Times New Roman" w:hint="default"/>
      </w:rPr>
    </w:lvl>
    <w:lvl w:ilvl="3">
      <w:start w:val="1"/>
      <w:numFmt w:val="decimal"/>
      <w:lvlText w:val="%1.%2.%3.%4"/>
      <w:lvlJc w:val="left"/>
      <w:pPr>
        <w:ind w:left="4620" w:hanging="1080"/>
      </w:pPr>
      <w:rPr>
        <w:rFonts w:cs="Times New Roman" w:hint="default"/>
      </w:rPr>
    </w:lvl>
    <w:lvl w:ilvl="4">
      <w:start w:val="1"/>
      <w:numFmt w:val="decimal"/>
      <w:lvlText w:val="%1.%2.%3.%4.%5"/>
      <w:lvlJc w:val="left"/>
      <w:pPr>
        <w:ind w:left="5328" w:hanging="1080"/>
      </w:pPr>
      <w:rPr>
        <w:rFonts w:cs="Times New Roman" w:hint="default"/>
      </w:rPr>
    </w:lvl>
    <w:lvl w:ilvl="5">
      <w:start w:val="1"/>
      <w:numFmt w:val="decimal"/>
      <w:lvlText w:val="%1.%2.%3.%4.%5.%6"/>
      <w:lvlJc w:val="left"/>
      <w:pPr>
        <w:ind w:left="6396" w:hanging="1440"/>
      </w:pPr>
      <w:rPr>
        <w:rFonts w:cs="Times New Roman" w:hint="default"/>
      </w:rPr>
    </w:lvl>
    <w:lvl w:ilvl="6">
      <w:start w:val="1"/>
      <w:numFmt w:val="decimal"/>
      <w:lvlText w:val="%1.%2.%3.%4.%5.%6.%7"/>
      <w:lvlJc w:val="left"/>
      <w:pPr>
        <w:ind w:left="7464" w:hanging="1800"/>
      </w:pPr>
      <w:rPr>
        <w:rFonts w:cs="Times New Roman" w:hint="default"/>
      </w:rPr>
    </w:lvl>
    <w:lvl w:ilvl="7">
      <w:start w:val="1"/>
      <w:numFmt w:val="decimal"/>
      <w:lvlText w:val="%1.%2.%3.%4.%5.%6.%7.%8"/>
      <w:lvlJc w:val="left"/>
      <w:pPr>
        <w:ind w:left="8172" w:hanging="1800"/>
      </w:pPr>
      <w:rPr>
        <w:rFonts w:cs="Times New Roman" w:hint="default"/>
      </w:rPr>
    </w:lvl>
    <w:lvl w:ilvl="8">
      <w:start w:val="1"/>
      <w:numFmt w:val="decimal"/>
      <w:lvlText w:val="%1.%2.%3.%4.%5.%6.%7.%8.%9"/>
      <w:lvlJc w:val="left"/>
      <w:pPr>
        <w:ind w:left="9240" w:hanging="2160"/>
      </w:pPr>
      <w:rPr>
        <w:rFonts w:cs="Times New Roman" w:hint="default"/>
      </w:rPr>
    </w:lvl>
  </w:abstractNum>
  <w:abstractNum w:abstractNumId="17">
    <w:nsid w:val="3BEF0B59"/>
    <w:multiLevelType w:val="hybridMultilevel"/>
    <w:tmpl w:val="D2B4EDD6"/>
    <w:lvl w:ilvl="0" w:tplc="480A0019">
      <w:start w:val="1"/>
      <w:numFmt w:val="lowerLetter"/>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8">
    <w:nsid w:val="3E005611"/>
    <w:multiLevelType w:val="hybridMultilevel"/>
    <w:tmpl w:val="CD1A0972"/>
    <w:lvl w:ilvl="0" w:tplc="FFFFFFFF">
      <w:start w:val="1"/>
      <w:numFmt w:val="lowerLetter"/>
      <w:lvlText w:val="%1."/>
      <w:lvlJc w:val="left"/>
      <w:pPr>
        <w:tabs>
          <w:tab w:val="num" w:pos="720"/>
        </w:tabs>
        <w:ind w:left="720" w:hanging="360"/>
      </w:pPr>
      <w:rPr>
        <w:rFonts w:hint="default"/>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41714489"/>
    <w:multiLevelType w:val="multilevel"/>
    <w:tmpl w:val="2E1C4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2E04511"/>
    <w:multiLevelType w:val="hybridMultilevel"/>
    <w:tmpl w:val="C42A37B2"/>
    <w:lvl w:ilvl="0" w:tplc="480A0019">
      <w:start w:val="1"/>
      <w:numFmt w:val="lowerLetter"/>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1">
    <w:nsid w:val="467F2F2A"/>
    <w:multiLevelType w:val="hybridMultilevel"/>
    <w:tmpl w:val="D8C0DB90"/>
    <w:lvl w:ilvl="0" w:tplc="D6BCA348">
      <w:start w:val="1"/>
      <w:numFmt w:val="lowerLetter"/>
      <w:lvlText w:val="%1."/>
      <w:lvlJc w:val="left"/>
      <w:pPr>
        <w:ind w:left="1004" w:hanging="360"/>
      </w:pPr>
      <w:rPr>
        <w:b/>
        <w:bCs/>
      </w:rPr>
    </w:lvl>
    <w:lvl w:ilvl="1" w:tplc="480A0019" w:tentative="1">
      <w:start w:val="1"/>
      <w:numFmt w:val="lowerLetter"/>
      <w:lvlText w:val="%2."/>
      <w:lvlJc w:val="left"/>
      <w:pPr>
        <w:ind w:left="1724" w:hanging="360"/>
      </w:pPr>
    </w:lvl>
    <w:lvl w:ilvl="2" w:tplc="480A001B" w:tentative="1">
      <w:start w:val="1"/>
      <w:numFmt w:val="lowerRoman"/>
      <w:lvlText w:val="%3."/>
      <w:lvlJc w:val="right"/>
      <w:pPr>
        <w:ind w:left="2444" w:hanging="180"/>
      </w:pPr>
    </w:lvl>
    <w:lvl w:ilvl="3" w:tplc="480A000F" w:tentative="1">
      <w:start w:val="1"/>
      <w:numFmt w:val="decimal"/>
      <w:lvlText w:val="%4."/>
      <w:lvlJc w:val="left"/>
      <w:pPr>
        <w:ind w:left="3164" w:hanging="360"/>
      </w:pPr>
    </w:lvl>
    <w:lvl w:ilvl="4" w:tplc="480A0019" w:tentative="1">
      <w:start w:val="1"/>
      <w:numFmt w:val="lowerLetter"/>
      <w:lvlText w:val="%5."/>
      <w:lvlJc w:val="left"/>
      <w:pPr>
        <w:ind w:left="3884" w:hanging="360"/>
      </w:pPr>
    </w:lvl>
    <w:lvl w:ilvl="5" w:tplc="480A001B" w:tentative="1">
      <w:start w:val="1"/>
      <w:numFmt w:val="lowerRoman"/>
      <w:lvlText w:val="%6."/>
      <w:lvlJc w:val="right"/>
      <w:pPr>
        <w:ind w:left="4604" w:hanging="180"/>
      </w:pPr>
    </w:lvl>
    <w:lvl w:ilvl="6" w:tplc="480A000F" w:tentative="1">
      <w:start w:val="1"/>
      <w:numFmt w:val="decimal"/>
      <w:lvlText w:val="%7."/>
      <w:lvlJc w:val="left"/>
      <w:pPr>
        <w:ind w:left="5324" w:hanging="360"/>
      </w:pPr>
    </w:lvl>
    <w:lvl w:ilvl="7" w:tplc="480A0019" w:tentative="1">
      <w:start w:val="1"/>
      <w:numFmt w:val="lowerLetter"/>
      <w:lvlText w:val="%8."/>
      <w:lvlJc w:val="left"/>
      <w:pPr>
        <w:ind w:left="6044" w:hanging="360"/>
      </w:pPr>
    </w:lvl>
    <w:lvl w:ilvl="8" w:tplc="480A001B" w:tentative="1">
      <w:start w:val="1"/>
      <w:numFmt w:val="lowerRoman"/>
      <w:lvlText w:val="%9."/>
      <w:lvlJc w:val="right"/>
      <w:pPr>
        <w:ind w:left="6764" w:hanging="180"/>
      </w:pPr>
    </w:lvl>
  </w:abstractNum>
  <w:abstractNum w:abstractNumId="22">
    <w:nsid w:val="470D05C8"/>
    <w:multiLevelType w:val="multilevel"/>
    <w:tmpl w:val="AC84B18A"/>
    <w:lvl w:ilvl="0">
      <w:start w:val="1"/>
      <w:numFmt w:val="decimal"/>
      <w:pStyle w:val="Ttulo2"/>
      <w:lvlText w:val="%1."/>
      <w:lvlJc w:val="left"/>
      <w:pPr>
        <w:ind w:left="644" w:hanging="360"/>
      </w:pPr>
      <w:rPr>
        <w:rFonts w:hint="default"/>
        <w:i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3">
    <w:nsid w:val="4BA13615"/>
    <w:multiLevelType w:val="multilevel"/>
    <w:tmpl w:val="1DC2E56A"/>
    <w:lvl w:ilvl="0">
      <w:start w:val="1"/>
      <w:numFmt w:val="decimal"/>
      <w:lvlText w:val="%1."/>
      <w:lvlJc w:val="left"/>
      <w:pPr>
        <w:ind w:left="1068" w:hanging="360"/>
      </w:pPr>
      <w:rPr>
        <w:rFonts w:ascii="Tahoma" w:hAnsi="Tahoma" w:cs="Tahoma" w:hint="default"/>
        <w:b/>
        <w:sz w:val="22"/>
      </w:rPr>
    </w:lvl>
    <w:lvl w:ilvl="1">
      <w:start w:val="1"/>
      <w:numFmt w:val="decimal"/>
      <w:isLgl/>
      <w:lvlText w:val="%1.%2"/>
      <w:lvlJc w:val="left"/>
      <w:pPr>
        <w:ind w:left="1068" w:hanging="360"/>
      </w:pPr>
      <w:rPr>
        <w:rFonts w:cs="Times New Roman" w:hint="default"/>
        <w:b/>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24">
    <w:nsid w:val="522C2BCB"/>
    <w:multiLevelType w:val="hybridMultilevel"/>
    <w:tmpl w:val="56686FBC"/>
    <w:lvl w:ilvl="0" w:tplc="46C6832A">
      <w:start w:val="1"/>
      <w:numFmt w:val="lowerRoman"/>
      <w:lvlText w:val="(%1)"/>
      <w:lvlJc w:val="left"/>
      <w:pPr>
        <w:ind w:left="1788" w:hanging="720"/>
      </w:pPr>
      <w:rPr>
        <w:rFonts w:cs="Times New Roman" w:hint="default"/>
      </w:rPr>
    </w:lvl>
    <w:lvl w:ilvl="1" w:tplc="480A0019" w:tentative="1">
      <w:start w:val="1"/>
      <w:numFmt w:val="lowerLetter"/>
      <w:lvlText w:val="%2."/>
      <w:lvlJc w:val="left"/>
      <w:pPr>
        <w:ind w:left="2148" w:hanging="360"/>
      </w:pPr>
      <w:rPr>
        <w:rFonts w:cs="Times New Roman"/>
      </w:rPr>
    </w:lvl>
    <w:lvl w:ilvl="2" w:tplc="480A001B" w:tentative="1">
      <w:start w:val="1"/>
      <w:numFmt w:val="lowerRoman"/>
      <w:lvlText w:val="%3."/>
      <w:lvlJc w:val="right"/>
      <w:pPr>
        <w:ind w:left="2868" w:hanging="180"/>
      </w:pPr>
      <w:rPr>
        <w:rFonts w:cs="Times New Roman"/>
      </w:rPr>
    </w:lvl>
    <w:lvl w:ilvl="3" w:tplc="480A000F" w:tentative="1">
      <w:start w:val="1"/>
      <w:numFmt w:val="decimal"/>
      <w:lvlText w:val="%4."/>
      <w:lvlJc w:val="left"/>
      <w:pPr>
        <w:ind w:left="3588" w:hanging="360"/>
      </w:pPr>
      <w:rPr>
        <w:rFonts w:cs="Times New Roman"/>
      </w:rPr>
    </w:lvl>
    <w:lvl w:ilvl="4" w:tplc="480A0019" w:tentative="1">
      <w:start w:val="1"/>
      <w:numFmt w:val="lowerLetter"/>
      <w:lvlText w:val="%5."/>
      <w:lvlJc w:val="left"/>
      <w:pPr>
        <w:ind w:left="4308" w:hanging="360"/>
      </w:pPr>
      <w:rPr>
        <w:rFonts w:cs="Times New Roman"/>
      </w:rPr>
    </w:lvl>
    <w:lvl w:ilvl="5" w:tplc="480A001B" w:tentative="1">
      <w:start w:val="1"/>
      <w:numFmt w:val="lowerRoman"/>
      <w:lvlText w:val="%6."/>
      <w:lvlJc w:val="right"/>
      <w:pPr>
        <w:ind w:left="5028" w:hanging="180"/>
      </w:pPr>
      <w:rPr>
        <w:rFonts w:cs="Times New Roman"/>
      </w:rPr>
    </w:lvl>
    <w:lvl w:ilvl="6" w:tplc="480A000F" w:tentative="1">
      <w:start w:val="1"/>
      <w:numFmt w:val="decimal"/>
      <w:lvlText w:val="%7."/>
      <w:lvlJc w:val="left"/>
      <w:pPr>
        <w:ind w:left="5748" w:hanging="360"/>
      </w:pPr>
      <w:rPr>
        <w:rFonts w:cs="Times New Roman"/>
      </w:rPr>
    </w:lvl>
    <w:lvl w:ilvl="7" w:tplc="480A0019" w:tentative="1">
      <w:start w:val="1"/>
      <w:numFmt w:val="lowerLetter"/>
      <w:lvlText w:val="%8."/>
      <w:lvlJc w:val="left"/>
      <w:pPr>
        <w:ind w:left="6468" w:hanging="360"/>
      </w:pPr>
      <w:rPr>
        <w:rFonts w:cs="Times New Roman"/>
      </w:rPr>
    </w:lvl>
    <w:lvl w:ilvl="8" w:tplc="480A001B" w:tentative="1">
      <w:start w:val="1"/>
      <w:numFmt w:val="lowerRoman"/>
      <w:lvlText w:val="%9."/>
      <w:lvlJc w:val="right"/>
      <w:pPr>
        <w:ind w:left="7188" w:hanging="180"/>
      </w:pPr>
      <w:rPr>
        <w:rFonts w:cs="Times New Roman"/>
      </w:rPr>
    </w:lvl>
  </w:abstractNum>
  <w:abstractNum w:abstractNumId="25">
    <w:nsid w:val="533B52B4"/>
    <w:multiLevelType w:val="hybridMultilevel"/>
    <w:tmpl w:val="08482E3E"/>
    <w:lvl w:ilvl="0" w:tplc="480A0001">
      <w:start w:val="1"/>
      <w:numFmt w:val="bullet"/>
      <w:lvlText w:val=""/>
      <w:lvlJc w:val="left"/>
      <w:pPr>
        <w:ind w:left="1440" w:hanging="360"/>
      </w:pPr>
      <w:rPr>
        <w:rFonts w:ascii="Symbol" w:hAnsi="Symbol" w:hint="default"/>
      </w:rPr>
    </w:lvl>
    <w:lvl w:ilvl="1" w:tplc="480A0003" w:tentative="1">
      <w:start w:val="1"/>
      <w:numFmt w:val="bullet"/>
      <w:lvlText w:val="o"/>
      <w:lvlJc w:val="left"/>
      <w:pPr>
        <w:ind w:left="2160" w:hanging="360"/>
      </w:pPr>
      <w:rPr>
        <w:rFonts w:ascii="Courier New" w:hAnsi="Courier New" w:hint="default"/>
      </w:rPr>
    </w:lvl>
    <w:lvl w:ilvl="2" w:tplc="480A0005" w:tentative="1">
      <w:start w:val="1"/>
      <w:numFmt w:val="bullet"/>
      <w:lvlText w:val=""/>
      <w:lvlJc w:val="left"/>
      <w:pPr>
        <w:ind w:left="2880" w:hanging="360"/>
      </w:pPr>
      <w:rPr>
        <w:rFonts w:ascii="Wingdings" w:hAnsi="Wingdings" w:hint="default"/>
      </w:rPr>
    </w:lvl>
    <w:lvl w:ilvl="3" w:tplc="480A0001" w:tentative="1">
      <w:start w:val="1"/>
      <w:numFmt w:val="bullet"/>
      <w:lvlText w:val=""/>
      <w:lvlJc w:val="left"/>
      <w:pPr>
        <w:ind w:left="3600" w:hanging="360"/>
      </w:pPr>
      <w:rPr>
        <w:rFonts w:ascii="Symbol" w:hAnsi="Symbol" w:hint="default"/>
      </w:rPr>
    </w:lvl>
    <w:lvl w:ilvl="4" w:tplc="480A0003" w:tentative="1">
      <w:start w:val="1"/>
      <w:numFmt w:val="bullet"/>
      <w:lvlText w:val="o"/>
      <w:lvlJc w:val="left"/>
      <w:pPr>
        <w:ind w:left="4320" w:hanging="360"/>
      </w:pPr>
      <w:rPr>
        <w:rFonts w:ascii="Courier New" w:hAnsi="Courier New" w:hint="default"/>
      </w:rPr>
    </w:lvl>
    <w:lvl w:ilvl="5" w:tplc="480A0005" w:tentative="1">
      <w:start w:val="1"/>
      <w:numFmt w:val="bullet"/>
      <w:lvlText w:val=""/>
      <w:lvlJc w:val="left"/>
      <w:pPr>
        <w:ind w:left="5040" w:hanging="360"/>
      </w:pPr>
      <w:rPr>
        <w:rFonts w:ascii="Wingdings" w:hAnsi="Wingdings" w:hint="default"/>
      </w:rPr>
    </w:lvl>
    <w:lvl w:ilvl="6" w:tplc="480A0001" w:tentative="1">
      <w:start w:val="1"/>
      <w:numFmt w:val="bullet"/>
      <w:lvlText w:val=""/>
      <w:lvlJc w:val="left"/>
      <w:pPr>
        <w:ind w:left="5760" w:hanging="360"/>
      </w:pPr>
      <w:rPr>
        <w:rFonts w:ascii="Symbol" w:hAnsi="Symbol" w:hint="default"/>
      </w:rPr>
    </w:lvl>
    <w:lvl w:ilvl="7" w:tplc="480A0003" w:tentative="1">
      <w:start w:val="1"/>
      <w:numFmt w:val="bullet"/>
      <w:lvlText w:val="o"/>
      <w:lvlJc w:val="left"/>
      <w:pPr>
        <w:ind w:left="6480" w:hanging="360"/>
      </w:pPr>
      <w:rPr>
        <w:rFonts w:ascii="Courier New" w:hAnsi="Courier New" w:hint="default"/>
      </w:rPr>
    </w:lvl>
    <w:lvl w:ilvl="8" w:tplc="480A0005" w:tentative="1">
      <w:start w:val="1"/>
      <w:numFmt w:val="bullet"/>
      <w:lvlText w:val=""/>
      <w:lvlJc w:val="left"/>
      <w:pPr>
        <w:ind w:left="7200" w:hanging="360"/>
      </w:pPr>
      <w:rPr>
        <w:rFonts w:ascii="Wingdings" w:hAnsi="Wingdings" w:hint="default"/>
      </w:rPr>
    </w:lvl>
  </w:abstractNum>
  <w:abstractNum w:abstractNumId="26">
    <w:nsid w:val="554C18F3"/>
    <w:multiLevelType w:val="hybridMultilevel"/>
    <w:tmpl w:val="AF54D9C6"/>
    <w:lvl w:ilvl="0" w:tplc="13B215C2">
      <w:start w:val="1"/>
      <w:numFmt w:val="lowerLetter"/>
      <w:lvlText w:val="%1."/>
      <w:lvlJc w:val="left"/>
      <w:pPr>
        <w:ind w:left="720" w:hanging="360"/>
      </w:pPr>
      <w:rPr>
        <w:rFonts w:ascii="Arial" w:eastAsia="Times New Roman" w:hAnsi="Arial" w:cs="Arial" w:hint="default"/>
        <w:b/>
        <w:bCs w:val="0"/>
        <w:color w:val="000000"/>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7">
    <w:nsid w:val="584F0571"/>
    <w:multiLevelType w:val="hybridMultilevel"/>
    <w:tmpl w:val="02CEE5DE"/>
    <w:lvl w:ilvl="0" w:tplc="2FB8F6A0">
      <w:start w:val="1"/>
      <w:numFmt w:val="decimal"/>
      <w:lvlText w:val="%1."/>
      <w:lvlJc w:val="left"/>
      <w:pPr>
        <w:ind w:left="720" w:hanging="360"/>
      </w:pPr>
      <w:rPr>
        <w:rFonts w:ascii="Helvetica" w:hAnsi="Helvetica" w:cs="Helvetica"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8">
    <w:nsid w:val="58FA4472"/>
    <w:multiLevelType w:val="hybridMultilevel"/>
    <w:tmpl w:val="37960208"/>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9">
    <w:nsid w:val="5C794F75"/>
    <w:multiLevelType w:val="hybridMultilevel"/>
    <w:tmpl w:val="841CC7EE"/>
    <w:lvl w:ilvl="0" w:tplc="FFFFFFFF">
      <w:start w:val="1"/>
      <w:numFmt w:val="lowerLetter"/>
      <w:lvlText w:val="%1."/>
      <w:lvlJc w:val="left"/>
      <w:pPr>
        <w:ind w:left="720" w:hanging="360"/>
      </w:pPr>
      <w:rPr>
        <w:rFonts w:hint="default"/>
        <w:color w:val="auto"/>
      </w:rPr>
    </w:lvl>
    <w:lvl w:ilvl="1" w:tplc="FFFFFFFF" w:tentative="1">
      <w:start w:val="1"/>
      <w:numFmt w:val="lowerLetter"/>
      <w:lvlText w:val="%2."/>
      <w:lvlJc w:val="left"/>
      <w:pPr>
        <w:ind w:left="36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30">
    <w:nsid w:val="62B20195"/>
    <w:multiLevelType w:val="multilevel"/>
    <w:tmpl w:val="AE7C6B7C"/>
    <w:lvl w:ilvl="0">
      <w:start w:val="1"/>
      <w:numFmt w:val="upperRoman"/>
      <w:lvlText w:val="%1."/>
      <w:lvlJc w:val="left"/>
      <w:pPr>
        <w:ind w:left="720" w:hanging="720"/>
      </w:pPr>
      <w:rPr>
        <w:rFonts w:ascii="Arial" w:hAnsi="Arial" w:cs="Arial" w:hint="default"/>
        <w:b/>
        <w:bCs/>
        <w:color w:val="auto"/>
        <w:sz w:val="22"/>
        <w:szCs w:val="22"/>
        <w:lang w:val="es-HN"/>
      </w:rPr>
    </w:lvl>
    <w:lvl w:ilvl="1">
      <w:start w:val="1"/>
      <w:numFmt w:val="decimal"/>
      <w:lvlText w:val="%1.%2."/>
      <w:lvlJc w:val="left"/>
      <w:pPr>
        <w:ind w:left="720" w:hanging="720"/>
      </w:pPr>
      <w:rPr>
        <w:i w:val="0"/>
        <w:iCs/>
      </w:rPr>
    </w:lvl>
    <w:lvl w:ilvl="2">
      <w:start w:val="1"/>
      <w:numFmt w:val="decimal"/>
      <w:lvlText w:val="%1.%2.%3."/>
      <w:lvlJc w:val="left"/>
      <w:pPr>
        <w:ind w:left="720" w:hanging="720"/>
      </w:p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1">
    <w:nsid w:val="6773619D"/>
    <w:multiLevelType w:val="hybridMultilevel"/>
    <w:tmpl w:val="F9608C58"/>
    <w:lvl w:ilvl="0" w:tplc="FFFFFFFF">
      <w:start w:val="1"/>
      <w:numFmt w:val="lowerLetter"/>
      <w:lvlText w:val="%1."/>
      <w:lvlJc w:val="left"/>
      <w:pPr>
        <w:ind w:left="1068" w:hanging="360"/>
      </w:pPr>
      <w:rPr>
        <w:rFonts w:ascii="Arial" w:hAnsi="Arial" w:cs="Arial" w:hint="default"/>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2">
    <w:nsid w:val="6A440BA6"/>
    <w:multiLevelType w:val="hybridMultilevel"/>
    <w:tmpl w:val="FFD8A626"/>
    <w:lvl w:ilvl="0" w:tplc="ACA2688A">
      <w:start w:val="1"/>
      <w:numFmt w:val="lowerLetter"/>
      <w:lvlText w:val="%1."/>
      <w:lvlJc w:val="left"/>
      <w:pPr>
        <w:ind w:left="1080" w:hanging="360"/>
      </w:pPr>
      <w:rPr>
        <w:rFonts w:hint="default"/>
        <w:i w:val="0"/>
      </w:rPr>
    </w:lvl>
    <w:lvl w:ilvl="1" w:tplc="480A0003" w:tentative="1">
      <w:start w:val="1"/>
      <w:numFmt w:val="bullet"/>
      <w:lvlText w:val="o"/>
      <w:lvlJc w:val="left"/>
      <w:pPr>
        <w:ind w:left="1800" w:hanging="360"/>
      </w:pPr>
      <w:rPr>
        <w:rFonts w:ascii="Courier New" w:hAnsi="Courier New" w:cs="Courier New" w:hint="default"/>
      </w:rPr>
    </w:lvl>
    <w:lvl w:ilvl="2" w:tplc="480A0005" w:tentative="1">
      <w:start w:val="1"/>
      <w:numFmt w:val="bullet"/>
      <w:lvlText w:val=""/>
      <w:lvlJc w:val="left"/>
      <w:pPr>
        <w:ind w:left="2520" w:hanging="360"/>
      </w:pPr>
      <w:rPr>
        <w:rFonts w:ascii="Wingdings" w:hAnsi="Wingdings" w:hint="default"/>
      </w:rPr>
    </w:lvl>
    <w:lvl w:ilvl="3" w:tplc="480A0001" w:tentative="1">
      <w:start w:val="1"/>
      <w:numFmt w:val="bullet"/>
      <w:lvlText w:val=""/>
      <w:lvlJc w:val="left"/>
      <w:pPr>
        <w:ind w:left="3240" w:hanging="360"/>
      </w:pPr>
      <w:rPr>
        <w:rFonts w:ascii="Symbol" w:hAnsi="Symbol" w:hint="default"/>
      </w:rPr>
    </w:lvl>
    <w:lvl w:ilvl="4" w:tplc="480A0003" w:tentative="1">
      <w:start w:val="1"/>
      <w:numFmt w:val="bullet"/>
      <w:lvlText w:val="o"/>
      <w:lvlJc w:val="left"/>
      <w:pPr>
        <w:ind w:left="3960" w:hanging="360"/>
      </w:pPr>
      <w:rPr>
        <w:rFonts w:ascii="Courier New" w:hAnsi="Courier New" w:cs="Courier New" w:hint="default"/>
      </w:rPr>
    </w:lvl>
    <w:lvl w:ilvl="5" w:tplc="480A0005" w:tentative="1">
      <w:start w:val="1"/>
      <w:numFmt w:val="bullet"/>
      <w:lvlText w:val=""/>
      <w:lvlJc w:val="left"/>
      <w:pPr>
        <w:ind w:left="4680" w:hanging="360"/>
      </w:pPr>
      <w:rPr>
        <w:rFonts w:ascii="Wingdings" w:hAnsi="Wingdings" w:hint="default"/>
      </w:rPr>
    </w:lvl>
    <w:lvl w:ilvl="6" w:tplc="480A0001" w:tentative="1">
      <w:start w:val="1"/>
      <w:numFmt w:val="bullet"/>
      <w:lvlText w:val=""/>
      <w:lvlJc w:val="left"/>
      <w:pPr>
        <w:ind w:left="5400" w:hanging="360"/>
      </w:pPr>
      <w:rPr>
        <w:rFonts w:ascii="Symbol" w:hAnsi="Symbol" w:hint="default"/>
      </w:rPr>
    </w:lvl>
    <w:lvl w:ilvl="7" w:tplc="480A0003" w:tentative="1">
      <w:start w:val="1"/>
      <w:numFmt w:val="bullet"/>
      <w:lvlText w:val="o"/>
      <w:lvlJc w:val="left"/>
      <w:pPr>
        <w:ind w:left="6120" w:hanging="360"/>
      </w:pPr>
      <w:rPr>
        <w:rFonts w:ascii="Courier New" w:hAnsi="Courier New" w:cs="Courier New" w:hint="default"/>
      </w:rPr>
    </w:lvl>
    <w:lvl w:ilvl="8" w:tplc="480A0005" w:tentative="1">
      <w:start w:val="1"/>
      <w:numFmt w:val="bullet"/>
      <w:lvlText w:val=""/>
      <w:lvlJc w:val="left"/>
      <w:pPr>
        <w:ind w:left="6840" w:hanging="360"/>
      </w:pPr>
      <w:rPr>
        <w:rFonts w:ascii="Wingdings" w:hAnsi="Wingdings" w:hint="default"/>
      </w:rPr>
    </w:lvl>
  </w:abstractNum>
  <w:abstractNum w:abstractNumId="33">
    <w:nsid w:val="6C4E4B33"/>
    <w:multiLevelType w:val="hybridMultilevel"/>
    <w:tmpl w:val="25164A2A"/>
    <w:lvl w:ilvl="0" w:tplc="AEDE1620">
      <w:start w:val="1"/>
      <w:numFmt w:val="decimal"/>
      <w:lvlText w:val="%1."/>
      <w:lvlJc w:val="left"/>
      <w:pPr>
        <w:tabs>
          <w:tab w:val="num" w:pos="360"/>
        </w:tabs>
        <w:ind w:left="360" w:hanging="360"/>
      </w:pPr>
      <w:rPr>
        <w:b/>
        <w:bCs/>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4">
    <w:nsid w:val="70996F1B"/>
    <w:multiLevelType w:val="hybridMultilevel"/>
    <w:tmpl w:val="4CB4206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5">
    <w:nsid w:val="726D0E2A"/>
    <w:multiLevelType w:val="hybridMultilevel"/>
    <w:tmpl w:val="F9608C58"/>
    <w:lvl w:ilvl="0" w:tplc="6E9E30B4">
      <w:start w:val="1"/>
      <w:numFmt w:val="lowerLetter"/>
      <w:lvlText w:val="%1."/>
      <w:lvlJc w:val="left"/>
      <w:pPr>
        <w:ind w:left="720" w:hanging="360"/>
      </w:pPr>
      <w:rPr>
        <w:rFonts w:ascii="Arial" w:hAnsi="Arial" w:cs="Arial" w:hint="default"/>
        <w:b/>
        <w:bCs/>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6">
    <w:nsid w:val="74983428"/>
    <w:multiLevelType w:val="hybridMultilevel"/>
    <w:tmpl w:val="0BDC4D60"/>
    <w:lvl w:ilvl="0" w:tplc="9F1224D2">
      <w:start w:val="14"/>
      <w:numFmt w:val="lowerLetter"/>
      <w:lvlText w:val="%1."/>
      <w:lvlJc w:val="left"/>
      <w:pPr>
        <w:ind w:left="360" w:hanging="360"/>
      </w:pPr>
      <w:rPr>
        <w:rFonts w:hint="default"/>
      </w:rPr>
    </w:lvl>
    <w:lvl w:ilvl="1" w:tplc="480A0019" w:tentative="1">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37">
    <w:nsid w:val="769D3336"/>
    <w:multiLevelType w:val="multilevel"/>
    <w:tmpl w:val="480A001D"/>
    <w:styleLink w:val="Estilo1"/>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7B247671"/>
    <w:multiLevelType w:val="hybridMultilevel"/>
    <w:tmpl w:val="ABDE13C0"/>
    <w:lvl w:ilvl="0" w:tplc="FC2A78CC">
      <w:start w:val="1"/>
      <w:numFmt w:val="upperRoman"/>
      <w:pStyle w:val="Subttulo"/>
      <w:lvlText w:val="%1."/>
      <w:lvlJc w:val="left"/>
      <w:pPr>
        <w:tabs>
          <w:tab w:val="num" w:pos="720"/>
        </w:tabs>
        <w:ind w:left="72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7F1D50F4"/>
    <w:multiLevelType w:val="hybridMultilevel"/>
    <w:tmpl w:val="1F460C84"/>
    <w:lvl w:ilvl="0" w:tplc="78DE404E">
      <w:start w:val="1"/>
      <w:numFmt w:val="decimal"/>
      <w:lvlText w:val="%1."/>
      <w:lvlJc w:val="left"/>
      <w:pPr>
        <w:ind w:left="720" w:hanging="360"/>
      </w:pPr>
      <w:rPr>
        <w:b w:val="0"/>
        <w:bCs/>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40">
    <w:nsid w:val="7F4F55C5"/>
    <w:multiLevelType w:val="hybridMultilevel"/>
    <w:tmpl w:val="45122E94"/>
    <w:lvl w:ilvl="0" w:tplc="FFFFFFFF">
      <w:start w:val="1"/>
      <w:numFmt w:val="lowerLetter"/>
      <w:lvlText w:val="%1."/>
      <w:lvlJc w:val="left"/>
      <w:pPr>
        <w:tabs>
          <w:tab w:val="num" w:pos="720"/>
        </w:tabs>
        <w:ind w:left="720" w:hanging="360"/>
      </w:pPr>
      <w:rPr>
        <w:rFonts w:hint="default"/>
        <w:color w:val="auto"/>
      </w:rPr>
    </w:lvl>
    <w:lvl w:ilvl="1" w:tplc="284690D4">
      <w:numFmt w:val="bullet"/>
      <w:lvlText w:val="-"/>
      <w:lvlJc w:val="left"/>
      <w:pPr>
        <w:ind w:left="840" w:hanging="360"/>
      </w:pPr>
      <w:rPr>
        <w:rFonts w:ascii="Times New Roman" w:eastAsia="Times New Roman" w:hAnsi="Times New Roman" w:cs="Times New Roman"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8"/>
  </w:num>
  <w:num w:numId="2">
    <w:abstractNumId w:val="30"/>
  </w:num>
  <w:num w:numId="3">
    <w:abstractNumId w:val="37"/>
  </w:num>
  <w:num w:numId="4">
    <w:abstractNumId w:val="27"/>
  </w:num>
  <w:num w:numId="5">
    <w:abstractNumId w:val="20"/>
  </w:num>
  <w:num w:numId="6">
    <w:abstractNumId w:val="21"/>
  </w:num>
  <w:num w:numId="7">
    <w:abstractNumId w:val="9"/>
  </w:num>
  <w:num w:numId="8">
    <w:abstractNumId w:val="6"/>
  </w:num>
  <w:num w:numId="9">
    <w:abstractNumId w:val="8"/>
  </w:num>
  <w:num w:numId="10">
    <w:abstractNumId w:val="35"/>
  </w:num>
  <w:num w:numId="11">
    <w:abstractNumId w:val="31"/>
  </w:num>
  <w:num w:numId="12">
    <w:abstractNumId w:val="14"/>
  </w:num>
  <w:num w:numId="13">
    <w:abstractNumId w:val="19"/>
  </w:num>
  <w:num w:numId="14">
    <w:abstractNumId w:val="1"/>
  </w:num>
  <w:num w:numId="15">
    <w:abstractNumId w:val="28"/>
  </w:num>
  <w:num w:numId="16">
    <w:abstractNumId w:val="34"/>
  </w:num>
  <w:num w:numId="17">
    <w:abstractNumId w:val="17"/>
  </w:num>
  <w:num w:numId="18">
    <w:abstractNumId w:val="4"/>
  </w:num>
  <w:num w:numId="19">
    <w:abstractNumId w:val="3"/>
  </w:num>
  <w:num w:numId="20">
    <w:abstractNumId w:val="39"/>
  </w:num>
  <w:num w:numId="21">
    <w:abstractNumId w:val="22"/>
  </w:num>
  <w:num w:numId="22">
    <w:abstractNumId w:val="26"/>
  </w:num>
  <w:num w:numId="23">
    <w:abstractNumId w:val="12"/>
  </w:num>
  <w:num w:numId="24">
    <w:abstractNumId w:val="18"/>
  </w:num>
  <w:num w:numId="25">
    <w:abstractNumId w:val="10"/>
  </w:num>
  <w:num w:numId="26">
    <w:abstractNumId w:val="2"/>
  </w:num>
  <w:num w:numId="27">
    <w:abstractNumId w:val="33"/>
  </w:num>
  <w:num w:numId="28">
    <w:abstractNumId w:val="29"/>
  </w:num>
  <w:num w:numId="29">
    <w:abstractNumId w:val="13"/>
  </w:num>
  <w:num w:numId="30">
    <w:abstractNumId w:val="40"/>
  </w:num>
  <w:num w:numId="31">
    <w:abstractNumId w:val="11"/>
  </w:num>
  <w:num w:numId="32">
    <w:abstractNumId w:val="5"/>
  </w:num>
  <w:num w:numId="33">
    <w:abstractNumId w:val="25"/>
  </w:num>
  <w:num w:numId="34">
    <w:abstractNumId w:val="23"/>
  </w:num>
  <w:num w:numId="35">
    <w:abstractNumId w:val="24"/>
  </w:num>
  <w:num w:numId="36">
    <w:abstractNumId w:val="0"/>
  </w:num>
  <w:num w:numId="37">
    <w:abstractNumId w:val="16"/>
  </w:num>
  <w:num w:numId="38">
    <w:abstractNumId w:val="32"/>
  </w:num>
  <w:num w:numId="39">
    <w:abstractNumId w:val="15"/>
  </w:num>
  <w:num w:numId="40">
    <w:abstractNumId w:val="7"/>
  </w:num>
  <w:num w:numId="41">
    <w:abstractNumId w:val="3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IyMzO3NDYwMDUyNDNU0lEKTi0uzszPAykwrAUAXPDIzywAAAA="/>
  </w:docVars>
  <w:rsids>
    <w:rsidRoot w:val="000376F2"/>
    <w:rsid w:val="00000A79"/>
    <w:rsid w:val="00000E4A"/>
    <w:rsid w:val="00001A15"/>
    <w:rsid w:val="000024D8"/>
    <w:rsid w:val="00002DC1"/>
    <w:rsid w:val="00003282"/>
    <w:rsid w:val="000032F0"/>
    <w:rsid w:val="00003623"/>
    <w:rsid w:val="0000450F"/>
    <w:rsid w:val="00004611"/>
    <w:rsid w:val="000053EC"/>
    <w:rsid w:val="00007812"/>
    <w:rsid w:val="000110B6"/>
    <w:rsid w:val="00014737"/>
    <w:rsid w:val="000154FA"/>
    <w:rsid w:val="000155FD"/>
    <w:rsid w:val="00016EFA"/>
    <w:rsid w:val="0001743A"/>
    <w:rsid w:val="000205F1"/>
    <w:rsid w:val="000208AB"/>
    <w:rsid w:val="00022016"/>
    <w:rsid w:val="000248D0"/>
    <w:rsid w:val="00024E14"/>
    <w:rsid w:val="00025431"/>
    <w:rsid w:val="0002587C"/>
    <w:rsid w:val="00026499"/>
    <w:rsid w:val="00030792"/>
    <w:rsid w:val="0003445F"/>
    <w:rsid w:val="000353BA"/>
    <w:rsid w:val="00035A2A"/>
    <w:rsid w:val="00035A9D"/>
    <w:rsid w:val="00035C77"/>
    <w:rsid w:val="0003686A"/>
    <w:rsid w:val="00037213"/>
    <w:rsid w:val="000376F2"/>
    <w:rsid w:val="00037C2D"/>
    <w:rsid w:val="00042B6C"/>
    <w:rsid w:val="00043168"/>
    <w:rsid w:val="00045384"/>
    <w:rsid w:val="00047185"/>
    <w:rsid w:val="0004724F"/>
    <w:rsid w:val="00047FAF"/>
    <w:rsid w:val="00050412"/>
    <w:rsid w:val="000508F7"/>
    <w:rsid w:val="000511BA"/>
    <w:rsid w:val="000512A4"/>
    <w:rsid w:val="00051BC9"/>
    <w:rsid w:val="00051C25"/>
    <w:rsid w:val="00052633"/>
    <w:rsid w:val="00052EA4"/>
    <w:rsid w:val="00054E88"/>
    <w:rsid w:val="00056D41"/>
    <w:rsid w:val="00056F79"/>
    <w:rsid w:val="00057E91"/>
    <w:rsid w:val="00057F96"/>
    <w:rsid w:val="0006005A"/>
    <w:rsid w:val="000606CA"/>
    <w:rsid w:val="00060926"/>
    <w:rsid w:val="00060EA7"/>
    <w:rsid w:val="000612AE"/>
    <w:rsid w:val="00061D7C"/>
    <w:rsid w:val="000637C1"/>
    <w:rsid w:val="000639D1"/>
    <w:rsid w:val="00063DE8"/>
    <w:rsid w:val="00064297"/>
    <w:rsid w:val="00070ADC"/>
    <w:rsid w:val="00071570"/>
    <w:rsid w:val="00071635"/>
    <w:rsid w:val="0007375D"/>
    <w:rsid w:val="00074F10"/>
    <w:rsid w:val="000758D3"/>
    <w:rsid w:val="00075FD5"/>
    <w:rsid w:val="00076500"/>
    <w:rsid w:val="000766B7"/>
    <w:rsid w:val="00080C2E"/>
    <w:rsid w:val="00081F33"/>
    <w:rsid w:val="0008312C"/>
    <w:rsid w:val="0008440D"/>
    <w:rsid w:val="00086DDC"/>
    <w:rsid w:val="00090055"/>
    <w:rsid w:val="00091085"/>
    <w:rsid w:val="000911EA"/>
    <w:rsid w:val="000915AD"/>
    <w:rsid w:val="000933A8"/>
    <w:rsid w:val="0009374D"/>
    <w:rsid w:val="00094B5C"/>
    <w:rsid w:val="00094FEE"/>
    <w:rsid w:val="0009625C"/>
    <w:rsid w:val="00096B88"/>
    <w:rsid w:val="00097B91"/>
    <w:rsid w:val="000A043D"/>
    <w:rsid w:val="000A0536"/>
    <w:rsid w:val="000A1142"/>
    <w:rsid w:val="000A143B"/>
    <w:rsid w:val="000A2E1A"/>
    <w:rsid w:val="000A2E2B"/>
    <w:rsid w:val="000A2E2C"/>
    <w:rsid w:val="000A6775"/>
    <w:rsid w:val="000A7584"/>
    <w:rsid w:val="000B3271"/>
    <w:rsid w:val="000B4082"/>
    <w:rsid w:val="000B466F"/>
    <w:rsid w:val="000B4DCA"/>
    <w:rsid w:val="000B5300"/>
    <w:rsid w:val="000B5BAA"/>
    <w:rsid w:val="000B6089"/>
    <w:rsid w:val="000B65A9"/>
    <w:rsid w:val="000B6966"/>
    <w:rsid w:val="000B77DE"/>
    <w:rsid w:val="000C092D"/>
    <w:rsid w:val="000C0F81"/>
    <w:rsid w:val="000C1857"/>
    <w:rsid w:val="000C23DA"/>
    <w:rsid w:val="000C5816"/>
    <w:rsid w:val="000C6AFF"/>
    <w:rsid w:val="000D1174"/>
    <w:rsid w:val="000D1740"/>
    <w:rsid w:val="000D3B93"/>
    <w:rsid w:val="000D4529"/>
    <w:rsid w:val="000D6BE2"/>
    <w:rsid w:val="000E0F1A"/>
    <w:rsid w:val="000E1C30"/>
    <w:rsid w:val="000E3526"/>
    <w:rsid w:val="000E4E8E"/>
    <w:rsid w:val="000E5423"/>
    <w:rsid w:val="000E5F7D"/>
    <w:rsid w:val="000E6299"/>
    <w:rsid w:val="000E6C5E"/>
    <w:rsid w:val="000E76CB"/>
    <w:rsid w:val="000F1280"/>
    <w:rsid w:val="000F2B3D"/>
    <w:rsid w:val="000F2CA4"/>
    <w:rsid w:val="000F4FCA"/>
    <w:rsid w:val="000F708B"/>
    <w:rsid w:val="000F781A"/>
    <w:rsid w:val="000F7BF9"/>
    <w:rsid w:val="000F7F4D"/>
    <w:rsid w:val="00100024"/>
    <w:rsid w:val="00100585"/>
    <w:rsid w:val="001025CF"/>
    <w:rsid w:val="0010275C"/>
    <w:rsid w:val="00102F5B"/>
    <w:rsid w:val="00103DC6"/>
    <w:rsid w:val="00103F86"/>
    <w:rsid w:val="001118A5"/>
    <w:rsid w:val="00111FA5"/>
    <w:rsid w:val="00113114"/>
    <w:rsid w:val="0011354C"/>
    <w:rsid w:val="00113AF1"/>
    <w:rsid w:val="001150DC"/>
    <w:rsid w:val="00115CFE"/>
    <w:rsid w:val="00116F7C"/>
    <w:rsid w:val="00117F5F"/>
    <w:rsid w:val="001233A9"/>
    <w:rsid w:val="00124ED5"/>
    <w:rsid w:val="00125040"/>
    <w:rsid w:val="001254EE"/>
    <w:rsid w:val="00125A8B"/>
    <w:rsid w:val="00127B7F"/>
    <w:rsid w:val="00127D9E"/>
    <w:rsid w:val="00130EB9"/>
    <w:rsid w:val="001314D4"/>
    <w:rsid w:val="0013164A"/>
    <w:rsid w:val="00132200"/>
    <w:rsid w:val="001331EF"/>
    <w:rsid w:val="001340EA"/>
    <w:rsid w:val="00134650"/>
    <w:rsid w:val="00136333"/>
    <w:rsid w:val="00136AAA"/>
    <w:rsid w:val="00137B9F"/>
    <w:rsid w:val="001403BC"/>
    <w:rsid w:val="00140527"/>
    <w:rsid w:val="0014144A"/>
    <w:rsid w:val="00142646"/>
    <w:rsid w:val="00142D1E"/>
    <w:rsid w:val="00143355"/>
    <w:rsid w:val="00144793"/>
    <w:rsid w:val="00144800"/>
    <w:rsid w:val="001453A4"/>
    <w:rsid w:val="001455BD"/>
    <w:rsid w:val="00147FCD"/>
    <w:rsid w:val="00150A88"/>
    <w:rsid w:val="00151BE6"/>
    <w:rsid w:val="0015227B"/>
    <w:rsid w:val="00154075"/>
    <w:rsid w:val="001540C4"/>
    <w:rsid w:val="00155D6F"/>
    <w:rsid w:val="0015713A"/>
    <w:rsid w:val="0015771F"/>
    <w:rsid w:val="001615DA"/>
    <w:rsid w:val="001631F0"/>
    <w:rsid w:val="001633D1"/>
    <w:rsid w:val="00163A72"/>
    <w:rsid w:val="00163C6F"/>
    <w:rsid w:val="00164DD5"/>
    <w:rsid w:val="0016731A"/>
    <w:rsid w:val="001673BB"/>
    <w:rsid w:val="001701AA"/>
    <w:rsid w:val="00170D87"/>
    <w:rsid w:val="00171C63"/>
    <w:rsid w:val="00173E3E"/>
    <w:rsid w:val="00176F5D"/>
    <w:rsid w:val="00177AD4"/>
    <w:rsid w:val="00180851"/>
    <w:rsid w:val="001808A7"/>
    <w:rsid w:val="00181C33"/>
    <w:rsid w:val="00182042"/>
    <w:rsid w:val="00182DE0"/>
    <w:rsid w:val="00183B56"/>
    <w:rsid w:val="001862A2"/>
    <w:rsid w:val="00186D90"/>
    <w:rsid w:val="00186E0D"/>
    <w:rsid w:val="001917F3"/>
    <w:rsid w:val="00191D7A"/>
    <w:rsid w:val="00192B1A"/>
    <w:rsid w:val="00193EBE"/>
    <w:rsid w:val="00194651"/>
    <w:rsid w:val="001947E5"/>
    <w:rsid w:val="001959FE"/>
    <w:rsid w:val="00195CA8"/>
    <w:rsid w:val="00195F60"/>
    <w:rsid w:val="001964F1"/>
    <w:rsid w:val="00196725"/>
    <w:rsid w:val="00197ED9"/>
    <w:rsid w:val="001A01EB"/>
    <w:rsid w:val="001A0554"/>
    <w:rsid w:val="001A10BD"/>
    <w:rsid w:val="001A11E8"/>
    <w:rsid w:val="001A26AE"/>
    <w:rsid w:val="001A3554"/>
    <w:rsid w:val="001A50A5"/>
    <w:rsid w:val="001A6F5D"/>
    <w:rsid w:val="001B1B5E"/>
    <w:rsid w:val="001B1BFB"/>
    <w:rsid w:val="001B265F"/>
    <w:rsid w:val="001B32F8"/>
    <w:rsid w:val="001B4A62"/>
    <w:rsid w:val="001B557E"/>
    <w:rsid w:val="001B57BA"/>
    <w:rsid w:val="001B61CA"/>
    <w:rsid w:val="001B6E20"/>
    <w:rsid w:val="001C123F"/>
    <w:rsid w:val="001C1C65"/>
    <w:rsid w:val="001C1DA8"/>
    <w:rsid w:val="001C3086"/>
    <w:rsid w:val="001C3EE1"/>
    <w:rsid w:val="001C5A7C"/>
    <w:rsid w:val="001C7BEE"/>
    <w:rsid w:val="001D065B"/>
    <w:rsid w:val="001D1B96"/>
    <w:rsid w:val="001D2448"/>
    <w:rsid w:val="001D42D6"/>
    <w:rsid w:val="001D52BE"/>
    <w:rsid w:val="001D6EC9"/>
    <w:rsid w:val="001E06EA"/>
    <w:rsid w:val="001E2004"/>
    <w:rsid w:val="001E288E"/>
    <w:rsid w:val="001E2B9F"/>
    <w:rsid w:val="001E3103"/>
    <w:rsid w:val="001E3FCE"/>
    <w:rsid w:val="001E5A92"/>
    <w:rsid w:val="001E5C44"/>
    <w:rsid w:val="001E5D3C"/>
    <w:rsid w:val="001E6CEF"/>
    <w:rsid w:val="001F46AD"/>
    <w:rsid w:val="001F4718"/>
    <w:rsid w:val="001F559A"/>
    <w:rsid w:val="001F71EC"/>
    <w:rsid w:val="001F7F7C"/>
    <w:rsid w:val="00200CDB"/>
    <w:rsid w:val="0020119F"/>
    <w:rsid w:val="002055A7"/>
    <w:rsid w:val="00206459"/>
    <w:rsid w:val="002071B6"/>
    <w:rsid w:val="002072CC"/>
    <w:rsid w:val="00210A8E"/>
    <w:rsid w:val="00210D26"/>
    <w:rsid w:val="002119BD"/>
    <w:rsid w:val="002138EA"/>
    <w:rsid w:val="002163B0"/>
    <w:rsid w:val="0021657A"/>
    <w:rsid w:val="0021660A"/>
    <w:rsid w:val="00217F09"/>
    <w:rsid w:val="002203E5"/>
    <w:rsid w:val="0022056F"/>
    <w:rsid w:val="002206AE"/>
    <w:rsid w:val="0022164E"/>
    <w:rsid w:val="00223AD7"/>
    <w:rsid w:val="00223D2C"/>
    <w:rsid w:val="00223DDD"/>
    <w:rsid w:val="00224178"/>
    <w:rsid w:val="002244E2"/>
    <w:rsid w:val="00224C0C"/>
    <w:rsid w:val="002250EA"/>
    <w:rsid w:val="00225824"/>
    <w:rsid w:val="00225F00"/>
    <w:rsid w:val="00226124"/>
    <w:rsid w:val="00226F09"/>
    <w:rsid w:val="00227DA2"/>
    <w:rsid w:val="00230FBF"/>
    <w:rsid w:val="002329D8"/>
    <w:rsid w:val="00234311"/>
    <w:rsid w:val="00240989"/>
    <w:rsid w:val="00241B0D"/>
    <w:rsid w:val="002425AD"/>
    <w:rsid w:val="00242FD3"/>
    <w:rsid w:val="0024500D"/>
    <w:rsid w:val="002459F2"/>
    <w:rsid w:val="00245D51"/>
    <w:rsid w:val="00246E7F"/>
    <w:rsid w:val="002477AB"/>
    <w:rsid w:val="0025057F"/>
    <w:rsid w:val="00251694"/>
    <w:rsid w:val="00252F26"/>
    <w:rsid w:val="00253BB9"/>
    <w:rsid w:val="002544E9"/>
    <w:rsid w:val="00255C10"/>
    <w:rsid w:val="0026011C"/>
    <w:rsid w:val="00262254"/>
    <w:rsid w:val="00263ABF"/>
    <w:rsid w:val="0026666E"/>
    <w:rsid w:val="00266D3F"/>
    <w:rsid w:val="0027075F"/>
    <w:rsid w:val="00271818"/>
    <w:rsid w:val="00273D7C"/>
    <w:rsid w:val="002754B1"/>
    <w:rsid w:val="0027606E"/>
    <w:rsid w:val="00277263"/>
    <w:rsid w:val="00277772"/>
    <w:rsid w:val="00277828"/>
    <w:rsid w:val="00280165"/>
    <w:rsid w:val="002802CA"/>
    <w:rsid w:val="00281480"/>
    <w:rsid w:val="00283A92"/>
    <w:rsid w:val="00285286"/>
    <w:rsid w:val="002852DE"/>
    <w:rsid w:val="00285D7A"/>
    <w:rsid w:val="00285E64"/>
    <w:rsid w:val="00286F11"/>
    <w:rsid w:val="00291495"/>
    <w:rsid w:val="00292628"/>
    <w:rsid w:val="00294711"/>
    <w:rsid w:val="00294E21"/>
    <w:rsid w:val="00294E92"/>
    <w:rsid w:val="00294FCF"/>
    <w:rsid w:val="00295120"/>
    <w:rsid w:val="00295C14"/>
    <w:rsid w:val="00296433"/>
    <w:rsid w:val="002967EC"/>
    <w:rsid w:val="002A0A24"/>
    <w:rsid w:val="002A177A"/>
    <w:rsid w:val="002A1946"/>
    <w:rsid w:val="002A4169"/>
    <w:rsid w:val="002A5745"/>
    <w:rsid w:val="002A5BA3"/>
    <w:rsid w:val="002A69CB"/>
    <w:rsid w:val="002B172F"/>
    <w:rsid w:val="002B2160"/>
    <w:rsid w:val="002B35CA"/>
    <w:rsid w:val="002B39F9"/>
    <w:rsid w:val="002B3E9B"/>
    <w:rsid w:val="002B3FBF"/>
    <w:rsid w:val="002C09BD"/>
    <w:rsid w:val="002C48C5"/>
    <w:rsid w:val="002D0FEB"/>
    <w:rsid w:val="002D1520"/>
    <w:rsid w:val="002D1CB0"/>
    <w:rsid w:val="002D332F"/>
    <w:rsid w:val="002D3367"/>
    <w:rsid w:val="002D3972"/>
    <w:rsid w:val="002D6DDE"/>
    <w:rsid w:val="002D7959"/>
    <w:rsid w:val="002E07D6"/>
    <w:rsid w:val="002E0C22"/>
    <w:rsid w:val="002E2AEA"/>
    <w:rsid w:val="002E2B69"/>
    <w:rsid w:val="002E2B9C"/>
    <w:rsid w:val="002E480F"/>
    <w:rsid w:val="002E6947"/>
    <w:rsid w:val="002E6C14"/>
    <w:rsid w:val="002F0C32"/>
    <w:rsid w:val="002F1021"/>
    <w:rsid w:val="002F13D3"/>
    <w:rsid w:val="002F18CC"/>
    <w:rsid w:val="002F18CD"/>
    <w:rsid w:val="002F3023"/>
    <w:rsid w:val="002F3930"/>
    <w:rsid w:val="002F648F"/>
    <w:rsid w:val="002F6A0C"/>
    <w:rsid w:val="00300AC0"/>
    <w:rsid w:val="00301B4C"/>
    <w:rsid w:val="00303565"/>
    <w:rsid w:val="00304D05"/>
    <w:rsid w:val="00305679"/>
    <w:rsid w:val="00306D18"/>
    <w:rsid w:val="003078EC"/>
    <w:rsid w:val="00310F03"/>
    <w:rsid w:val="00311962"/>
    <w:rsid w:val="00311F1F"/>
    <w:rsid w:val="003121ED"/>
    <w:rsid w:val="00316A4F"/>
    <w:rsid w:val="003202B9"/>
    <w:rsid w:val="00320480"/>
    <w:rsid w:val="00322722"/>
    <w:rsid w:val="0032280E"/>
    <w:rsid w:val="003242C3"/>
    <w:rsid w:val="0032447D"/>
    <w:rsid w:val="00325AE1"/>
    <w:rsid w:val="00326F20"/>
    <w:rsid w:val="003306EB"/>
    <w:rsid w:val="003315A1"/>
    <w:rsid w:val="00331F94"/>
    <w:rsid w:val="003329AE"/>
    <w:rsid w:val="00332FD7"/>
    <w:rsid w:val="003339BC"/>
    <w:rsid w:val="00333F53"/>
    <w:rsid w:val="003341FE"/>
    <w:rsid w:val="003343D6"/>
    <w:rsid w:val="00335FF4"/>
    <w:rsid w:val="0033607B"/>
    <w:rsid w:val="00337286"/>
    <w:rsid w:val="00340042"/>
    <w:rsid w:val="0034114E"/>
    <w:rsid w:val="00344B3E"/>
    <w:rsid w:val="00345146"/>
    <w:rsid w:val="00345C71"/>
    <w:rsid w:val="00346948"/>
    <w:rsid w:val="00346EF4"/>
    <w:rsid w:val="003501EB"/>
    <w:rsid w:val="0035033D"/>
    <w:rsid w:val="0035088A"/>
    <w:rsid w:val="00351F53"/>
    <w:rsid w:val="003520E1"/>
    <w:rsid w:val="00352EC0"/>
    <w:rsid w:val="003541D9"/>
    <w:rsid w:val="00355610"/>
    <w:rsid w:val="00355B04"/>
    <w:rsid w:val="00356B46"/>
    <w:rsid w:val="00356F83"/>
    <w:rsid w:val="003610CC"/>
    <w:rsid w:val="00362FFD"/>
    <w:rsid w:val="0036300B"/>
    <w:rsid w:val="00363573"/>
    <w:rsid w:val="00363A8E"/>
    <w:rsid w:val="0036445D"/>
    <w:rsid w:val="003661A0"/>
    <w:rsid w:val="00366D7B"/>
    <w:rsid w:val="003671EA"/>
    <w:rsid w:val="003723A3"/>
    <w:rsid w:val="0037295B"/>
    <w:rsid w:val="00373BBB"/>
    <w:rsid w:val="00374DA2"/>
    <w:rsid w:val="00374EC4"/>
    <w:rsid w:val="0037572B"/>
    <w:rsid w:val="0037627E"/>
    <w:rsid w:val="00377F84"/>
    <w:rsid w:val="00380B0D"/>
    <w:rsid w:val="00381A29"/>
    <w:rsid w:val="00383606"/>
    <w:rsid w:val="003839BA"/>
    <w:rsid w:val="003842F4"/>
    <w:rsid w:val="00384473"/>
    <w:rsid w:val="00386758"/>
    <w:rsid w:val="00386ACC"/>
    <w:rsid w:val="003911B4"/>
    <w:rsid w:val="0039163D"/>
    <w:rsid w:val="00391A5B"/>
    <w:rsid w:val="00391A61"/>
    <w:rsid w:val="00397ECF"/>
    <w:rsid w:val="003A0BAA"/>
    <w:rsid w:val="003A6277"/>
    <w:rsid w:val="003B2479"/>
    <w:rsid w:val="003B2633"/>
    <w:rsid w:val="003B302C"/>
    <w:rsid w:val="003B364F"/>
    <w:rsid w:val="003B3EC7"/>
    <w:rsid w:val="003B5F68"/>
    <w:rsid w:val="003B68B8"/>
    <w:rsid w:val="003B758F"/>
    <w:rsid w:val="003B7636"/>
    <w:rsid w:val="003B7EEB"/>
    <w:rsid w:val="003C01F5"/>
    <w:rsid w:val="003C0FBC"/>
    <w:rsid w:val="003C2683"/>
    <w:rsid w:val="003C3491"/>
    <w:rsid w:val="003C5681"/>
    <w:rsid w:val="003C7742"/>
    <w:rsid w:val="003C7FBC"/>
    <w:rsid w:val="003D0ED3"/>
    <w:rsid w:val="003D196D"/>
    <w:rsid w:val="003D51F0"/>
    <w:rsid w:val="003D5230"/>
    <w:rsid w:val="003D6EDB"/>
    <w:rsid w:val="003D78BF"/>
    <w:rsid w:val="003E083C"/>
    <w:rsid w:val="003E368B"/>
    <w:rsid w:val="003E3B03"/>
    <w:rsid w:val="003E43CA"/>
    <w:rsid w:val="003E4ABA"/>
    <w:rsid w:val="003E7C73"/>
    <w:rsid w:val="003E7E1A"/>
    <w:rsid w:val="003F0E5D"/>
    <w:rsid w:val="003F64A8"/>
    <w:rsid w:val="004000A2"/>
    <w:rsid w:val="00400DE1"/>
    <w:rsid w:val="004011CC"/>
    <w:rsid w:val="00401B66"/>
    <w:rsid w:val="00401CAC"/>
    <w:rsid w:val="00401F29"/>
    <w:rsid w:val="00403476"/>
    <w:rsid w:val="004041E2"/>
    <w:rsid w:val="00404F44"/>
    <w:rsid w:val="004074B0"/>
    <w:rsid w:val="00407D47"/>
    <w:rsid w:val="004110BC"/>
    <w:rsid w:val="00412447"/>
    <w:rsid w:val="00412B6D"/>
    <w:rsid w:val="00412CD0"/>
    <w:rsid w:val="00412D89"/>
    <w:rsid w:val="00414242"/>
    <w:rsid w:val="0041433C"/>
    <w:rsid w:val="0041553B"/>
    <w:rsid w:val="00416044"/>
    <w:rsid w:val="00421B5F"/>
    <w:rsid w:val="00423508"/>
    <w:rsid w:val="00425E2B"/>
    <w:rsid w:val="00427436"/>
    <w:rsid w:val="00430E67"/>
    <w:rsid w:val="0043218E"/>
    <w:rsid w:val="00434234"/>
    <w:rsid w:val="00435188"/>
    <w:rsid w:val="004354ED"/>
    <w:rsid w:val="00440123"/>
    <w:rsid w:val="00440485"/>
    <w:rsid w:val="004423D6"/>
    <w:rsid w:val="00444A2A"/>
    <w:rsid w:val="004463FB"/>
    <w:rsid w:val="00447178"/>
    <w:rsid w:val="00451060"/>
    <w:rsid w:val="004531CE"/>
    <w:rsid w:val="00453472"/>
    <w:rsid w:val="00453B82"/>
    <w:rsid w:val="00454D74"/>
    <w:rsid w:val="004564B0"/>
    <w:rsid w:val="00460D93"/>
    <w:rsid w:val="004611A4"/>
    <w:rsid w:val="004615B3"/>
    <w:rsid w:val="00462787"/>
    <w:rsid w:val="00463C33"/>
    <w:rsid w:val="004649AB"/>
    <w:rsid w:val="00464A81"/>
    <w:rsid w:val="00464AC3"/>
    <w:rsid w:val="00466634"/>
    <w:rsid w:val="0046694F"/>
    <w:rsid w:val="00466F97"/>
    <w:rsid w:val="00471D7A"/>
    <w:rsid w:val="00472500"/>
    <w:rsid w:val="004742EF"/>
    <w:rsid w:val="00474B90"/>
    <w:rsid w:val="00480B85"/>
    <w:rsid w:val="00480DA5"/>
    <w:rsid w:val="00481532"/>
    <w:rsid w:val="004815F0"/>
    <w:rsid w:val="0048186D"/>
    <w:rsid w:val="0048347E"/>
    <w:rsid w:val="00483761"/>
    <w:rsid w:val="00484993"/>
    <w:rsid w:val="00485302"/>
    <w:rsid w:val="00485399"/>
    <w:rsid w:val="00486080"/>
    <w:rsid w:val="00486E9A"/>
    <w:rsid w:val="0048772F"/>
    <w:rsid w:val="004939C5"/>
    <w:rsid w:val="00494DAD"/>
    <w:rsid w:val="004959DF"/>
    <w:rsid w:val="004968E3"/>
    <w:rsid w:val="00496A06"/>
    <w:rsid w:val="00497BBF"/>
    <w:rsid w:val="00497DB8"/>
    <w:rsid w:val="004A2CE6"/>
    <w:rsid w:val="004A3120"/>
    <w:rsid w:val="004A3B51"/>
    <w:rsid w:val="004A465B"/>
    <w:rsid w:val="004A4DE7"/>
    <w:rsid w:val="004A5D2A"/>
    <w:rsid w:val="004A7A95"/>
    <w:rsid w:val="004B0FCD"/>
    <w:rsid w:val="004B1E57"/>
    <w:rsid w:val="004B419F"/>
    <w:rsid w:val="004B4A96"/>
    <w:rsid w:val="004B4B61"/>
    <w:rsid w:val="004B77DD"/>
    <w:rsid w:val="004C1220"/>
    <w:rsid w:val="004C1A10"/>
    <w:rsid w:val="004C1AD3"/>
    <w:rsid w:val="004C1B23"/>
    <w:rsid w:val="004C243C"/>
    <w:rsid w:val="004C2524"/>
    <w:rsid w:val="004C2BEE"/>
    <w:rsid w:val="004C3D75"/>
    <w:rsid w:val="004C4056"/>
    <w:rsid w:val="004C55EE"/>
    <w:rsid w:val="004C6D5F"/>
    <w:rsid w:val="004C7156"/>
    <w:rsid w:val="004C7534"/>
    <w:rsid w:val="004D1E7D"/>
    <w:rsid w:val="004D28EE"/>
    <w:rsid w:val="004D2FC8"/>
    <w:rsid w:val="004D5C03"/>
    <w:rsid w:val="004D60DB"/>
    <w:rsid w:val="004D72A5"/>
    <w:rsid w:val="004E06C4"/>
    <w:rsid w:val="004E0FA1"/>
    <w:rsid w:val="004E1368"/>
    <w:rsid w:val="004E2946"/>
    <w:rsid w:val="004E2CB9"/>
    <w:rsid w:val="004E3E4B"/>
    <w:rsid w:val="004E43CB"/>
    <w:rsid w:val="004E4992"/>
    <w:rsid w:val="004E6E47"/>
    <w:rsid w:val="004E7C0C"/>
    <w:rsid w:val="004F0CB5"/>
    <w:rsid w:val="004F0E9D"/>
    <w:rsid w:val="004F44AF"/>
    <w:rsid w:val="004F47EC"/>
    <w:rsid w:val="004F52CD"/>
    <w:rsid w:val="004F5CFF"/>
    <w:rsid w:val="004F5FAE"/>
    <w:rsid w:val="004F65F5"/>
    <w:rsid w:val="004F69B3"/>
    <w:rsid w:val="004F7993"/>
    <w:rsid w:val="004F7EEE"/>
    <w:rsid w:val="0050003E"/>
    <w:rsid w:val="00501723"/>
    <w:rsid w:val="005053D9"/>
    <w:rsid w:val="0050689F"/>
    <w:rsid w:val="00507210"/>
    <w:rsid w:val="00510129"/>
    <w:rsid w:val="00510CFA"/>
    <w:rsid w:val="0051143F"/>
    <w:rsid w:val="00511551"/>
    <w:rsid w:val="00513152"/>
    <w:rsid w:val="00515473"/>
    <w:rsid w:val="0051615C"/>
    <w:rsid w:val="0051655B"/>
    <w:rsid w:val="00516999"/>
    <w:rsid w:val="00520ED8"/>
    <w:rsid w:val="00521656"/>
    <w:rsid w:val="00521B81"/>
    <w:rsid w:val="00522541"/>
    <w:rsid w:val="00522C44"/>
    <w:rsid w:val="0052389E"/>
    <w:rsid w:val="00523CB1"/>
    <w:rsid w:val="0052425B"/>
    <w:rsid w:val="005249D4"/>
    <w:rsid w:val="00525C8A"/>
    <w:rsid w:val="00526F48"/>
    <w:rsid w:val="00526FA1"/>
    <w:rsid w:val="00527544"/>
    <w:rsid w:val="00530F63"/>
    <w:rsid w:val="00531572"/>
    <w:rsid w:val="00534CEF"/>
    <w:rsid w:val="00534FBB"/>
    <w:rsid w:val="005354E9"/>
    <w:rsid w:val="00535CAF"/>
    <w:rsid w:val="0053718D"/>
    <w:rsid w:val="00537B4A"/>
    <w:rsid w:val="00537C51"/>
    <w:rsid w:val="0054161D"/>
    <w:rsid w:val="00544858"/>
    <w:rsid w:val="005501DD"/>
    <w:rsid w:val="00550686"/>
    <w:rsid w:val="00550ADE"/>
    <w:rsid w:val="00551BE4"/>
    <w:rsid w:val="00551F34"/>
    <w:rsid w:val="00552A15"/>
    <w:rsid w:val="00553E48"/>
    <w:rsid w:val="00554E8B"/>
    <w:rsid w:val="0055590C"/>
    <w:rsid w:val="0055592F"/>
    <w:rsid w:val="00557199"/>
    <w:rsid w:val="00561A9C"/>
    <w:rsid w:val="005625BD"/>
    <w:rsid w:val="0056274B"/>
    <w:rsid w:val="00563732"/>
    <w:rsid w:val="00564742"/>
    <w:rsid w:val="00567510"/>
    <w:rsid w:val="0057074D"/>
    <w:rsid w:val="00570823"/>
    <w:rsid w:val="00571BDC"/>
    <w:rsid w:val="005753F3"/>
    <w:rsid w:val="005768DD"/>
    <w:rsid w:val="005802E6"/>
    <w:rsid w:val="00580C89"/>
    <w:rsid w:val="00581480"/>
    <w:rsid w:val="00581799"/>
    <w:rsid w:val="00581D21"/>
    <w:rsid w:val="005823B1"/>
    <w:rsid w:val="0058409A"/>
    <w:rsid w:val="005845C7"/>
    <w:rsid w:val="00584A29"/>
    <w:rsid w:val="00586A0D"/>
    <w:rsid w:val="00587B46"/>
    <w:rsid w:val="005917EC"/>
    <w:rsid w:val="00593454"/>
    <w:rsid w:val="00593BDE"/>
    <w:rsid w:val="00596819"/>
    <w:rsid w:val="005978E9"/>
    <w:rsid w:val="005A208B"/>
    <w:rsid w:val="005A3197"/>
    <w:rsid w:val="005A45A1"/>
    <w:rsid w:val="005A5368"/>
    <w:rsid w:val="005A5AF3"/>
    <w:rsid w:val="005A6D74"/>
    <w:rsid w:val="005A7C47"/>
    <w:rsid w:val="005B0156"/>
    <w:rsid w:val="005B0662"/>
    <w:rsid w:val="005B2A98"/>
    <w:rsid w:val="005B3719"/>
    <w:rsid w:val="005B5182"/>
    <w:rsid w:val="005B59E8"/>
    <w:rsid w:val="005B686E"/>
    <w:rsid w:val="005B7C78"/>
    <w:rsid w:val="005B7E08"/>
    <w:rsid w:val="005C01DF"/>
    <w:rsid w:val="005C055F"/>
    <w:rsid w:val="005C0ACA"/>
    <w:rsid w:val="005C2AEB"/>
    <w:rsid w:val="005C501D"/>
    <w:rsid w:val="005C6433"/>
    <w:rsid w:val="005C6946"/>
    <w:rsid w:val="005C7B77"/>
    <w:rsid w:val="005D1839"/>
    <w:rsid w:val="005D1C7A"/>
    <w:rsid w:val="005D3C0C"/>
    <w:rsid w:val="005D7939"/>
    <w:rsid w:val="005D7D8C"/>
    <w:rsid w:val="005E0806"/>
    <w:rsid w:val="005E1B07"/>
    <w:rsid w:val="005E308B"/>
    <w:rsid w:val="005E37F6"/>
    <w:rsid w:val="005E3826"/>
    <w:rsid w:val="005E3D33"/>
    <w:rsid w:val="005E41B0"/>
    <w:rsid w:val="005E7B0D"/>
    <w:rsid w:val="005F0F51"/>
    <w:rsid w:val="005F1AF9"/>
    <w:rsid w:val="005F4414"/>
    <w:rsid w:val="005F5E37"/>
    <w:rsid w:val="005F73B3"/>
    <w:rsid w:val="00600327"/>
    <w:rsid w:val="00600E86"/>
    <w:rsid w:val="00602AD5"/>
    <w:rsid w:val="006030EE"/>
    <w:rsid w:val="00603D0B"/>
    <w:rsid w:val="00604A01"/>
    <w:rsid w:val="006055B3"/>
    <w:rsid w:val="00611311"/>
    <w:rsid w:val="00611C99"/>
    <w:rsid w:val="00612101"/>
    <w:rsid w:val="00612E7B"/>
    <w:rsid w:val="006144E8"/>
    <w:rsid w:val="006146A7"/>
    <w:rsid w:val="00614B95"/>
    <w:rsid w:val="006156D5"/>
    <w:rsid w:val="00615E48"/>
    <w:rsid w:val="00616229"/>
    <w:rsid w:val="0061647C"/>
    <w:rsid w:val="00617423"/>
    <w:rsid w:val="00621020"/>
    <w:rsid w:val="00621A87"/>
    <w:rsid w:val="00622046"/>
    <w:rsid w:val="00622D62"/>
    <w:rsid w:val="006248E8"/>
    <w:rsid w:val="00624FBF"/>
    <w:rsid w:val="006256F9"/>
    <w:rsid w:val="00630715"/>
    <w:rsid w:val="00631503"/>
    <w:rsid w:val="00632252"/>
    <w:rsid w:val="00633069"/>
    <w:rsid w:val="00633B58"/>
    <w:rsid w:val="00634993"/>
    <w:rsid w:val="006355E8"/>
    <w:rsid w:val="00635709"/>
    <w:rsid w:val="006363D9"/>
    <w:rsid w:val="00636ADB"/>
    <w:rsid w:val="0063766F"/>
    <w:rsid w:val="006401BB"/>
    <w:rsid w:val="00640F65"/>
    <w:rsid w:val="00640F87"/>
    <w:rsid w:val="00642C9B"/>
    <w:rsid w:val="00643E33"/>
    <w:rsid w:val="0064436B"/>
    <w:rsid w:val="006447FD"/>
    <w:rsid w:val="006448AC"/>
    <w:rsid w:val="00645339"/>
    <w:rsid w:val="0064556E"/>
    <w:rsid w:val="00647C8C"/>
    <w:rsid w:val="00650645"/>
    <w:rsid w:val="00650DD9"/>
    <w:rsid w:val="00651B22"/>
    <w:rsid w:val="00652368"/>
    <w:rsid w:val="00654C7D"/>
    <w:rsid w:val="00656CB0"/>
    <w:rsid w:val="00657A85"/>
    <w:rsid w:val="00660B57"/>
    <w:rsid w:val="00663014"/>
    <w:rsid w:val="00663276"/>
    <w:rsid w:val="00666AFD"/>
    <w:rsid w:val="00666F4D"/>
    <w:rsid w:val="00672653"/>
    <w:rsid w:val="00672C6D"/>
    <w:rsid w:val="00672ECD"/>
    <w:rsid w:val="00675861"/>
    <w:rsid w:val="00675D08"/>
    <w:rsid w:val="00675D8E"/>
    <w:rsid w:val="00675E9F"/>
    <w:rsid w:val="006762DD"/>
    <w:rsid w:val="00677D56"/>
    <w:rsid w:val="00680DAD"/>
    <w:rsid w:val="0068121B"/>
    <w:rsid w:val="0068128A"/>
    <w:rsid w:val="0068167E"/>
    <w:rsid w:val="006818A5"/>
    <w:rsid w:val="00682F2C"/>
    <w:rsid w:val="00682FD6"/>
    <w:rsid w:val="00684BAD"/>
    <w:rsid w:val="00685425"/>
    <w:rsid w:val="0068563E"/>
    <w:rsid w:val="006856C2"/>
    <w:rsid w:val="00687549"/>
    <w:rsid w:val="006925B3"/>
    <w:rsid w:val="00692C0F"/>
    <w:rsid w:val="00693C4E"/>
    <w:rsid w:val="00694042"/>
    <w:rsid w:val="006945FE"/>
    <w:rsid w:val="006957E0"/>
    <w:rsid w:val="006958E7"/>
    <w:rsid w:val="00697B96"/>
    <w:rsid w:val="00697E04"/>
    <w:rsid w:val="006A2C4D"/>
    <w:rsid w:val="006A5867"/>
    <w:rsid w:val="006B0A5F"/>
    <w:rsid w:val="006B177D"/>
    <w:rsid w:val="006B1931"/>
    <w:rsid w:val="006B2EE6"/>
    <w:rsid w:val="006B43C9"/>
    <w:rsid w:val="006B540C"/>
    <w:rsid w:val="006B5A92"/>
    <w:rsid w:val="006B6746"/>
    <w:rsid w:val="006B699C"/>
    <w:rsid w:val="006C0049"/>
    <w:rsid w:val="006C00E3"/>
    <w:rsid w:val="006C1E61"/>
    <w:rsid w:val="006C23A3"/>
    <w:rsid w:val="006C482A"/>
    <w:rsid w:val="006C50C9"/>
    <w:rsid w:val="006C6FE2"/>
    <w:rsid w:val="006D0C3E"/>
    <w:rsid w:val="006D4727"/>
    <w:rsid w:val="006D4BD8"/>
    <w:rsid w:val="006D595D"/>
    <w:rsid w:val="006D6541"/>
    <w:rsid w:val="006D683F"/>
    <w:rsid w:val="006D6CCD"/>
    <w:rsid w:val="006D74F2"/>
    <w:rsid w:val="006E0276"/>
    <w:rsid w:val="006E0EA4"/>
    <w:rsid w:val="006E104F"/>
    <w:rsid w:val="006E2275"/>
    <w:rsid w:val="006E3D04"/>
    <w:rsid w:val="006E6406"/>
    <w:rsid w:val="006E6552"/>
    <w:rsid w:val="006E6C38"/>
    <w:rsid w:val="006E6FDA"/>
    <w:rsid w:val="006F0A61"/>
    <w:rsid w:val="006F5A4F"/>
    <w:rsid w:val="006F7EAC"/>
    <w:rsid w:val="00700D72"/>
    <w:rsid w:val="00700D78"/>
    <w:rsid w:val="007010DF"/>
    <w:rsid w:val="00701412"/>
    <w:rsid w:val="007033AD"/>
    <w:rsid w:val="0070429C"/>
    <w:rsid w:val="00704AE7"/>
    <w:rsid w:val="007051D2"/>
    <w:rsid w:val="00706AD0"/>
    <w:rsid w:val="00707547"/>
    <w:rsid w:val="00711385"/>
    <w:rsid w:val="00711505"/>
    <w:rsid w:val="00713B65"/>
    <w:rsid w:val="00716BBA"/>
    <w:rsid w:val="007232AA"/>
    <w:rsid w:val="00727186"/>
    <w:rsid w:val="00730543"/>
    <w:rsid w:val="007309B1"/>
    <w:rsid w:val="00730D02"/>
    <w:rsid w:val="00731519"/>
    <w:rsid w:val="00731910"/>
    <w:rsid w:val="007328B1"/>
    <w:rsid w:val="0073448B"/>
    <w:rsid w:val="00734914"/>
    <w:rsid w:val="007352BC"/>
    <w:rsid w:val="00735A07"/>
    <w:rsid w:val="007366BF"/>
    <w:rsid w:val="00741D52"/>
    <w:rsid w:val="007430E5"/>
    <w:rsid w:val="00743F26"/>
    <w:rsid w:val="007454AD"/>
    <w:rsid w:val="0074574A"/>
    <w:rsid w:val="00745C5D"/>
    <w:rsid w:val="007461BC"/>
    <w:rsid w:val="00746CF8"/>
    <w:rsid w:val="00746F2D"/>
    <w:rsid w:val="007513A6"/>
    <w:rsid w:val="00754A92"/>
    <w:rsid w:val="007553E0"/>
    <w:rsid w:val="007555C1"/>
    <w:rsid w:val="0075583B"/>
    <w:rsid w:val="00755ECF"/>
    <w:rsid w:val="00755F7D"/>
    <w:rsid w:val="00756BD8"/>
    <w:rsid w:val="00756F71"/>
    <w:rsid w:val="007575A7"/>
    <w:rsid w:val="00757DD0"/>
    <w:rsid w:val="00761BFE"/>
    <w:rsid w:val="00762C06"/>
    <w:rsid w:val="007645E5"/>
    <w:rsid w:val="0076603C"/>
    <w:rsid w:val="007677D0"/>
    <w:rsid w:val="00770BC7"/>
    <w:rsid w:val="00773BAB"/>
    <w:rsid w:val="0078276D"/>
    <w:rsid w:val="0078469F"/>
    <w:rsid w:val="00787A4A"/>
    <w:rsid w:val="00787F59"/>
    <w:rsid w:val="0079155E"/>
    <w:rsid w:val="00791867"/>
    <w:rsid w:val="007919F9"/>
    <w:rsid w:val="00793DC2"/>
    <w:rsid w:val="007962A9"/>
    <w:rsid w:val="00796BA1"/>
    <w:rsid w:val="00796DCB"/>
    <w:rsid w:val="00797307"/>
    <w:rsid w:val="007A0242"/>
    <w:rsid w:val="007A0763"/>
    <w:rsid w:val="007A12F5"/>
    <w:rsid w:val="007A1AF8"/>
    <w:rsid w:val="007A301B"/>
    <w:rsid w:val="007A30EB"/>
    <w:rsid w:val="007A3244"/>
    <w:rsid w:val="007A5414"/>
    <w:rsid w:val="007B055A"/>
    <w:rsid w:val="007B1792"/>
    <w:rsid w:val="007B25EA"/>
    <w:rsid w:val="007B39E2"/>
    <w:rsid w:val="007B511C"/>
    <w:rsid w:val="007B5EB4"/>
    <w:rsid w:val="007B6107"/>
    <w:rsid w:val="007C1338"/>
    <w:rsid w:val="007C1438"/>
    <w:rsid w:val="007C24BA"/>
    <w:rsid w:val="007C2B08"/>
    <w:rsid w:val="007C3231"/>
    <w:rsid w:val="007C3268"/>
    <w:rsid w:val="007C3406"/>
    <w:rsid w:val="007C3983"/>
    <w:rsid w:val="007C492B"/>
    <w:rsid w:val="007C5E28"/>
    <w:rsid w:val="007C6BFC"/>
    <w:rsid w:val="007D0E8A"/>
    <w:rsid w:val="007D1C0A"/>
    <w:rsid w:val="007D34D3"/>
    <w:rsid w:val="007D4D3F"/>
    <w:rsid w:val="007D55E6"/>
    <w:rsid w:val="007D5A6C"/>
    <w:rsid w:val="007D67CC"/>
    <w:rsid w:val="007D7CF1"/>
    <w:rsid w:val="007E0B3B"/>
    <w:rsid w:val="007E14B2"/>
    <w:rsid w:val="007E18B3"/>
    <w:rsid w:val="007E44B8"/>
    <w:rsid w:val="007E5855"/>
    <w:rsid w:val="007E660A"/>
    <w:rsid w:val="007E677A"/>
    <w:rsid w:val="007E69EF"/>
    <w:rsid w:val="007E7095"/>
    <w:rsid w:val="007E7A1A"/>
    <w:rsid w:val="007F139A"/>
    <w:rsid w:val="007F2222"/>
    <w:rsid w:val="007F3D6F"/>
    <w:rsid w:val="007F3F80"/>
    <w:rsid w:val="007F4E98"/>
    <w:rsid w:val="007F4F5B"/>
    <w:rsid w:val="007F6FC7"/>
    <w:rsid w:val="008003CB"/>
    <w:rsid w:val="0080247D"/>
    <w:rsid w:val="00803BF4"/>
    <w:rsid w:val="00804C7C"/>
    <w:rsid w:val="00805DD4"/>
    <w:rsid w:val="00807221"/>
    <w:rsid w:val="008079E5"/>
    <w:rsid w:val="0081030A"/>
    <w:rsid w:val="00810658"/>
    <w:rsid w:val="00810D5B"/>
    <w:rsid w:val="00811DCB"/>
    <w:rsid w:val="00812BED"/>
    <w:rsid w:val="008159C5"/>
    <w:rsid w:val="0081684B"/>
    <w:rsid w:val="00816F21"/>
    <w:rsid w:val="00817783"/>
    <w:rsid w:val="00817D08"/>
    <w:rsid w:val="00817F34"/>
    <w:rsid w:val="008208B2"/>
    <w:rsid w:val="008222F9"/>
    <w:rsid w:val="00822644"/>
    <w:rsid w:val="0082407C"/>
    <w:rsid w:val="00824749"/>
    <w:rsid w:val="00825361"/>
    <w:rsid w:val="00830541"/>
    <w:rsid w:val="00831229"/>
    <w:rsid w:val="00831DDF"/>
    <w:rsid w:val="008320D7"/>
    <w:rsid w:val="0083326A"/>
    <w:rsid w:val="00836E6B"/>
    <w:rsid w:val="0083749A"/>
    <w:rsid w:val="00837F3D"/>
    <w:rsid w:val="008402F3"/>
    <w:rsid w:val="008413DC"/>
    <w:rsid w:val="0084290D"/>
    <w:rsid w:val="0084386A"/>
    <w:rsid w:val="00844962"/>
    <w:rsid w:val="00844EE0"/>
    <w:rsid w:val="00845926"/>
    <w:rsid w:val="00845A2C"/>
    <w:rsid w:val="00845E6A"/>
    <w:rsid w:val="00846718"/>
    <w:rsid w:val="00854D8B"/>
    <w:rsid w:val="00855299"/>
    <w:rsid w:val="00856217"/>
    <w:rsid w:val="008601EB"/>
    <w:rsid w:val="00860366"/>
    <w:rsid w:val="008605BC"/>
    <w:rsid w:val="00860A4D"/>
    <w:rsid w:val="00861739"/>
    <w:rsid w:val="00862F4F"/>
    <w:rsid w:val="0086338D"/>
    <w:rsid w:val="00871559"/>
    <w:rsid w:val="00872BC8"/>
    <w:rsid w:val="00872EFD"/>
    <w:rsid w:val="008732CD"/>
    <w:rsid w:val="0087361E"/>
    <w:rsid w:val="00873C0B"/>
    <w:rsid w:val="00873ECF"/>
    <w:rsid w:val="008743A3"/>
    <w:rsid w:val="00876A1C"/>
    <w:rsid w:val="0088469C"/>
    <w:rsid w:val="008859BB"/>
    <w:rsid w:val="00887056"/>
    <w:rsid w:val="00887A07"/>
    <w:rsid w:val="00890AAC"/>
    <w:rsid w:val="0089146B"/>
    <w:rsid w:val="00892E22"/>
    <w:rsid w:val="00894622"/>
    <w:rsid w:val="00894A61"/>
    <w:rsid w:val="008958A6"/>
    <w:rsid w:val="00895BA7"/>
    <w:rsid w:val="00896963"/>
    <w:rsid w:val="00896C87"/>
    <w:rsid w:val="00897103"/>
    <w:rsid w:val="008A0154"/>
    <w:rsid w:val="008A3792"/>
    <w:rsid w:val="008A3A47"/>
    <w:rsid w:val="008B19B1"/>
    <w:rsid w:val="008B2F01"/>
    <w:rsid w:val="008B35F8"/>
    <w:rsid w:val="008B3889"/>
    <w:rsid w:val="008B4716"/>
    <w:rsid w:val="008B6E01"/>
    <w:rsid w:val="008B7621"/>
    <w:rsid w:val="008B7E72"/>
    <w:rsid w:val="008C0ADE"/>
    <w:rsid w:val="008C14E6"/>
    <w:rsid w:val="008C6985"/>
    <w:rsid w:val="008C70E8"/>
    <w:rsid w:val="008D03EA"/>
    <w:rsid w:val="008D319A"/>
    <w:rsid w:val="008D3771"/>
    <w:rsid w:val="008D5B9A"/>
    <w:rsid w:val="008E0205"/>
    <w:rsid w:val="008E07E6"/>
    <w:rsid w:val="008E08E6"/>
    <w:rsid w:val="008E2FEF"/>
    <w:rsid w:val="008E330C"/>
    <w:rsid w:val="008E3ECD"/>
    <w:rsid w:val="008E41BE"/>
    <w:rsid w:val="008E4B2E"/>
    <w:rsid w:val="008E4E31"/>
    <w:rsid w:val="008E62E5"/>
    <w:rsid w:val="008F07A1"/>
    <w:rsid w:val="008F0BDE"/>
    <w:rsid w:val="008F15AE"/>
    <w:rsid w:val="008F19E0"/>
    <w:rsid w:val="008F23FE"/>
    <w:rsid w:val="008F4991"/>
    <w:rsid w:val="008F5D8E"/>
    <w:rsid w:val="008F79BE"/>
    <w:rsid w:val="009035C4"/>
    <w:rsid w:val="00904706"/>
    <w:rsid w:val="00906C7B"/>
    <w:rsid w:val="00906EF8"/>
    <w:rsid w:val="009112C2"/>
    <w:rsid w:val="00911349"/>
    <w:rsid w:val="009114C3"/>
    <w:rsid w:val="00912303"/>
    <w:rsid w:val="00913408"/>
    <w:rsid w:val="00913E50"/>
    <w:rsid w:val="0091444D"/>
    <w:rsid w:val="00914597"/>
    <w:rsid w:val="009145C2"/>
    <w:rsid w:val="00916EFE"/>
    <w:rsid w:val="00923234"/>
    <w:rsid w:val="00923650"/>
    <w:rsid w:val="009238F2"/>
    <w:rsid w:val="00925161"/>
    <w:rsid w:val="00927844"/>
    <w:rsid w:val="00927FBF"/>
    <w:rsid w:val="009304A1"/>
    <w:rsid w:val="00930D4D"/>
    <w:rsid w:val="009331DD"/>
    <w:rsid w:val="009332BD"/>
    <w:rsid w:val="00933DE2"/>
    <w:rsid w:val="009348FC"/>
    <w:rsid w:val="00934BF4"/>
    <w:rsid w:val="009357C7"/>
    <w:rsid w:val="00936C1A"/>
    <w:rsid w:val="00937023"/>
    <w:rsid w:val="009378C4"/>
    <w:rsid w:val="009438B6"/>
    <w:rsid w:val="00944CEF"/>
    <w:rsid w:val="00944D3A"/>
    <w:rsid w:val="00945623"/>
    <w:rsid w:val="0094762B"/>
    <w:rsid w:val="00950ADD"/>
    <w:rsid w:val="009513CB"/>
    <w:rsid w:val="009513E8"/>
    <w:rsid w:val="0095202D"/>
    <w:rsid w:val="009534DB"/>
    <w:rsid w:val="009541B5"/>
    <w:rsid w:val="00955859"/>
    <w:rsid w:val="00955B39"/>
    <w:rsid w:val="00961D9D"/>
    <w:rsid w:val="00961FD0"/>
    <w:rsid w:val="00963357"/>
    <w:rsid w:val="00963C04"/>
    <w:rsid w:val="009646B6"/>
    <w:rsid w:val="009649F3"/>
    <w:rsid w:val="00965492"/>
    <w:rsid w:val="00966A09"/>
    <w:rsid w:val="00967BE3"/>
    <w:rsid w:val="009703EF"/>
    <w:rsid w:val="009706B1"/>
    <w:rsid w:val="00970DE8"/>
    <w:rsid w:val="00973C0B"/>
    <w:rsid w:val="00973EA5"/>
    <w:rsid w:val="00974898"/>
    <w:rsid w:val="0097557E"/>
    <w:rsid w:val="00975F77"/>
    <w:rsid w:val="00976F19"/>
    <w:rsid w:val="00980399"/>
    <w:rsid w:val="0098068D"/>
    <w:rsid w:val="009820ED"/>
    <w:rsid w:val="009836A6"/>
    <w:rsid w:val="009855DB"/>
    <w:rsid w:val="00985A6E"/>
    <w:rsid w:val="00986318"/>
    <w:rsid w:val="00986808"/>
    <w:rsid w:val="009903F0"/>
    <w:rsid w:val="009904EF"/>
    <w:rsid w:val="0099054C"/>
    <w:rsid w:val="009926C1"/>
    <w:rsid w:val="00994D62"/>
    <w:rsid w:val="009950A6"/>
    <w:rsid w:val="00996EB4"/>
    <w:rsid w:val="00997DBB"/>
    <w:rsid w:val="009A1D08"/>
    <w:rsid w:val="009A1D50"/>
    <w:rsid w:val="009A2644"/>
    <w:rsid w:val="009A2768"/>
    <w:rsid w:val="009A2997"/>
    <w:rsid w:val="009A38BC"/>
    <w:rsid w:val="009A3AFC"/>
    <w:rsid w:val="009A3F13"/>
    <w:rsid w:val="009A40D3"/>
    <w:rsid w:val="009A50EE"/>
    <w:rsid w:val="009A596A"/>
    <w:rsid w:val="009A5EC5"/>
    <w:rsid w:val="009A64D9"/>
    <w:rsid w:val="009A7594"/>
    <w:rsid w:val="009A7B23"/>
    <w:rsid w:val="009B0022"/>
    <w:rsid w:val="009B0D68"/>
    <w:rsid w:val="009B14A1"/>
    <w:rsid w:val="009B19A4"/>
    <w:rsid w:val="009B1F0E"/>
    <w:rsid w:val="009B3E20"/>
    <w:rsid w:val="009B5955"/>
    <w:rsid w:val="009B6127"/>
    <w:rsid w:val="009B6530"/>
    <w:rsid w:val="009C05CF"/>
    <w:rsid w:val="009C0D9B"/>
    <w:rsid w:val="009C0DDE"/>
    <w:rsid w:val="009C0E74"/>
    <w:rsid w:val="009C250E"/>
    <w:rsid w:val="009C3FFA"/>
    <w:rsid w:val="009C76D5"/>
    <w:rsid w:val="009C7D36"/>
    <w:rsid w:val="009D1ADF"/>
    <w:rsid w:val="009D44B1"/>
    <w:rsid w:val="009D4AF8"/>
    <w:rsid w:val="009D6AF2"/>
    <w:rsid w:val="009E0927"/>
    <w:rsid w:val="009E139B"/>
    <w:rsid w:val="009E1ACB"/>
    <w:rsid w:val="009E252A"/>
    <w:rsid w:val="009E2595"/>
    <w:rsid w:val="009E2C27"/>
    <w:rsid w:val="009E3288"/>
    <w:rsid w:val="009E3CA3"/>
    <w:rsid w:val="009E4B8B"/>
    <w:rsid w:val="009E53F7"/>
    <w:rsid w:val="009E6009"/>
    <w:rsid w:val="009E6C68"/>
    <w:rsid w:val="009E77AA"/>
    <w:rsid w:val="009E7E9A"/>
    <w:rsid w:val="009F0CF4"/>
    <w:rsid w:val="009F309C"/>
    <w:rsid w:val="009F30A4"/>
    <w:rsid w:val="009F467E"/>
    <w:rsid w:val="009F4B6D"/>
    <w:rsid w:val="009F4B9C"/>
    <w:rsid w:val="009F5285"/>
    <w:rsid w:val="009F579D"/>
    <w:rsid w:val="009F77D5"/>
    <w:rsid w:val="009F7854"/>
    <w:rsid w:val="009F79F6"/>
    <w:rsid w:val="009F7C3D"/>
    <w:rsid w:val="009F7E52"/>
    <w:rsid w:val="00A00468"/>
    <w:rsid w:val="00A009C5"/>
    <w:rsid w:val="00A021BD"/>
    <w:rsid w:val="00A054FD"/>
    <w:rsid w:val="00A056A3"/>
    <w:rsid w:val="00A06BA9"/>
    <w:rsid w:val="00A06BBA"/>
    <w:rsid w:val="00A072C7"/>
    <w:rsid w:val="00A117A8"/>
    <w:rsid w:val="00A12116"/>
    <w:rsid w:val="00A12EE7"/>
    <w:rsid w:val="00A15FB4"/>
    <w:rsid w:val="00A23DF6"/>
    <w:rsid w:val="00A24AFE"/>
    <w:rsid w:val="00A25503"/>
    <w:rsid w:val="00A26D22"/>
    <w:rsid w:val="00A30FCA"/>
    <w:rsid w:val="00A3163F"/>
    <w:rsid w:val="00A316D7"/>
    <w:rsid w:val="00A31ADE"/>
    <w:rsid w:val="00A344BE"/>
    <w:rsid w:val="00A350D1"/>
    <w:rsid w:val="00A36892"/>
    <w:rsid w:val="00A36AC7"/>
    <w:rsid w:val="00A40B10"/>
    <w:rsid w:val="00A42A4E"/>
    <w:rsid w:val="00A43241"/>
    <w:rsid w:val="00A43AF9"/>
    <w:rsid w:val="00A43F1C"/>
    <w:rsid w:val="00A4415B"/>
    <w:rsid w:val="00A44A09"/>
    <w:rsid w:val="00A45930"/>
    <w:rsid w:val="00A50F8A"/>
    <w:rsid w:val="00A5222A"/>
    <w:rsid w:val="00A524A3"/>
    <w:rsid w:val="00A53FFA"/>
    <w:rsid w:val="00A56FDF"/>
    <w:rsid w:val="00A57565"/>
    <w:rsid w:val="00A575EE"/>
    <w:rsid w:val="00A603A4"/>
    <w:rsid w:val="00A6175D"/>
    <w:rsid w:val="00A61CB1"/>
    <w:rsid w:val="00A62D3A"/>
    <w:rsid w:val="00A648FC"/>
    <w:rsid w:val="00A64DA7"/>
    <w:rsid w:val="00A65CAB"/>
    <w:rsid w:val="00A66B88"/>
    <w:rsid w:val="00A66D87"/>
    <w:rsid w:val="00A675A0"/>
    <w:rsid w:val="00A67EFC"/>
    <w:rsid w:val="00A70275"/>
    <w:rsid w:val="00A711AF"/>
    <w:rsid w:val="00A72199"/>
    <w:rsid w:val="00A72A4C"/>
    <w:rsid w:val="00A72D53"/>
    <w:rsid w:val="00A73CB5"/>
    <w:rsid w:val="00A73EC1"/>
    <w:rsid w:val="00A767CA"/>
    <w:rsid w:val="00A80077"/>
    <w:rsid w:val="00A80476"/>
    <w:rsid w:val="00A81128"/>
    <w:rsid w:val="00A813EF"/>
    <w:rsid w:val="00A817AB"/>
    <w:rsid w:val="00A833A4"/>
    <w:rsid w:val="00A8440D"/>
    <w:rsid w:val="00A844D0"/>
    <w:rsid w:val="00A84A00"/>
    <w:rsid w:val="00A868D8"/>
    <w:rsid w:val="00A87F83"/>
    <w:rsid w:val="00A90038"/>
    <w:rsid w:val="00A90039"/>
    <w:rsid w:val="00A929D6"/>
    <w:rsid w:val="00A936A3"/>
    <w:rsid w:val="00A947D9"/>
    <w:rsid w:val="00A94837"/>
    <w:rsid w:val="00A94E49"/>
    <w:rsid w:val="00A9551F"/>
    <w:rsid w:val="00AA019D"/>
    <w:rsid w:val="00AA2D09"/>
    <w:rsid w:val="00AA2E40"/>
    <w:rsid w:val="00AA6306"/>
    <w:rsid w:val="00AB1859"/>
    <w:rsid w:val="00AB1F83"/>
    <w:rsid w:val="00AB2078"/>
    <w:rsid w:val="00AB291D"/>
    <w:rsid w:val="00AB2F61"/>
    <w:rsid w:val="00AB333C"/>
    <w:rsid w:val="00AB359C"/>
    <w:rsid w:val="00AB3A8F"/>
    <w:rsid w:val="00AB3ECD"/>
    <w:rsid w:val="00AB3F17"/>
    <w:rsid w:val="00AB4332"/>
    <w:rsid w:val="00AB7080"/>
    <w:rsid w:val="00AB7AEE"/>
    <w:rsid w:val="00AB7CF5"/>
    <w:rsid w:val="00AB7F96"/>
    <w:rsid w:val="00AC163F"/>
    <w:rsid w:val="00AC220C"/>
    <w:rsid w:val="00AC3C2E"/>
    <w:rsid w:val="00AC4091"/>
    <w:rsid w:val="00AD1678"/>
    <w:rsid w:val="00AD2049"/>
    <w:rsid w:val="00AD3153"/>
    <w:rsid w:val="00AD745A"/>
    <w:rsid w:val="00AE0A92"/>
    <w:rsid w:val="00AE1B6E"/>
    <w:rsid w:val="00AE208F"/>
    <w:rsid w:val="00AE4CB9"/>
    <w:rsid w:val="00AE53F8"/>
    <w:rsid w:val="00AE5861"/>
    <w:rsid w:val="00AE5E9F"/>
    <w:rsid w:val="00AF152B"/>
    <w:rsid w:val="00AF2A27"/>
    <w:rsid w:val="00AF2B7F"/>
    <w:rsid w:val="00AF2F94"/>
    <w:rsid w:val="00AF3969"/>
    <w:rsid w:val="00AF5036"/>
    <w:rsid w:val="00AF6808"/>
    <w:rsid w:val="00AF6F30"/>
    <w:rsid w:val="00AF75D4"/>
    <w:rsid w:val="00B00C96"/>
    <w:rsid w:val="00B012C3"/>
    <w:rsid w:val="00B01444"/>
    <w:rsid w:val="00B01A44"/>
    <w:rsid w:val="00B01A4B"/>
    <w:rsid w:val="00B02481"/>
    <w:rsid w:val="00B029BA"/>
    <w:rsid w:val="00B03503"/>
    <w:rsid w:val="00B03554"/>
    <w:rsid w:val="00B05C7F"/>
    <w:rsid w:val="00B10351"/>
    <w:rsid w:val="00B10841"/>
    <w:rsid w:val="00B10D49"/>
    <w:rsid w:val="00B10F16"/>
    <w:rsid w:val="00B11E81"/>
    <w:rsid w:val="00B12F8A"/>
    <w:rsid w:val="00B14233"/>
    <w:rsid w:val="00B14A6D"/>
    <w:rsid w:val="00B14DEC"/>
    <w:rsid w:val="00B151EC"/>
    <w:rsid w:val="00B1583F"/>
    <w:rsid w:val="00B15F72"/>
    <w:rsid w:val="00B1754E"/>
    <w:rsid w:val="00B17FB5"/>
    <w:rsid w:val="00B1DB49"/>
    <w:rsid w:val="00B21BDD"/>
    <w:rsid w:val="00B22A6E"/>
    <w:rsid w:val="00B23885"/>
    <w:rsid w:val="00B24D45"/>
    <w:rsid w:val="00B2533D"/>
    <w:rsid w:val="00B25AFE"/>
    <w:rsid w:val="00B27070"/>
    <w:rsid w:val="00B3072D"/>
    <w:rsid w:val="00B30942"/>
    <w:rsid w:val="00B32129"/>
    <w:rsid w:val="00B327B9"/>
    <w:rsid w:val="00B32B75"/>
    <w:rsid w:val="00B33B0F"/>
    <w:rsid w:val="00B34F8A"/>
    <w:rsid w:val="00B365BD"/>
    <w:rsid w:val="00B37EF2"/>
    <w:rsid w:val="00B42530"/>
    <w:rsid w:val="00B462DC"/>
    <w:rsid w:val="00B47177"/>
    <w:rsid w:val="00B4725C"/>
    <w:rsid w:val="00B4798D"/>
    <w:rsid w:val="00B50FE8"/>
    <w:rsid w:val="00B521B0"/>
    <w:rsid w:val="00B541E4"/>
    <w:rsid w:val="00B5643C"/>
    <w:rsid w:val="00B565F6"/>
    <w:rsid w:val="00B56B3D"/>
    <w:rsid w:val="00B57127"/>
    <w:rsid w:val="00B61115"/>
    <w:rsid w:val="00B6144A"/>
    <w:rsid w:val="00B614A7"/>
    <w:rsid w:val="00B615C1"/>
    <w:rsid w:val="00B615FC"/>
    <w:rsid w:val="00B61A77"/>
    <w:rsid w:val="00B61DC6"/>
    <w:rsid w:val="00B62F6C"/>
    <w:rsid w:val="00B63A88"/>
    <w:rsid w:val="00B660E1"/>
    <w:rsid w:val="00B67814"/>
    <w:rsid w:val="00B67BC7"/>
    <w:rsid w:val="00B67FFD"/>
    <w:rsid w:val="00B70074"/>
    <w:rsid w:val="00B70D6A"/>
    <w:rsid w:val="00B721E9"/>
    <w:rsid w:val="00B73154"/>
    <w:rsid w:val="00B74021"/>
    <w:rsid w:val="00B74953"/>
    <w:rsid w:val="00B75FBD"/>
    <w:rsid w:val="00B76FAF"/>
    <w:rsid w:val="00B77492"/>
    <w:rsid w:val="00B775E1"/>
    <w:rsid w:val="00B77EB9"/>
    <w:rsid w:val="00B802CE"/>
    <w:rsid w:val="00B8062B"/>
    <w:rsid w:val="00B80BB2"/>
    <w:rsid w:val="00B80EAE"/>
    <w:rsid w:val="00B82F28"/>
    <w:rsid w:val="00B83572"/>
    <w:rsid w:val="00B83B27"/>
    <w:rsid w:val="00B83C95"/>
    <w:rsid w:val="00B85824"/>
    <w:rsid w:val="00B8598F"/>
    <w:rsid w:val="00B86A57"/>
    <w:rsid w:val="00B878FB"/>
    <w:rsid w:val="00B90095"/>
    <w:rsid w:val="00B90DFB"/>
    <w:rsid w:val="00B913F2"/>
    <w:rsid w:val="00B91A0B"/>
    <w:rsid w:val="00B91AEC"/>
    <w:rsid w:val="00B93B1E"/>
    <w:rsid w:val="00B94004"/>
    <w:rsid w:val="00B9446A"/>
    <w:rsid w:val="00BA0850"/>
    <w:rsid w:val="00BA1C06"/>
    <w:rsid w:val="00BA3804"/>
    <w:rsid w:val="00BA486C"/>
    <w:rsid w:val="00BA5E0D"/>
    <w:rsid w:val="00BB1DF2"/>
    <w:rsid w:val="00BB23EA"/>
    <w:rsid w:val="00BB31E5"/>
    <w:rsid w:val="00BB4306"/>
    <w:rsid w:val="00BB45A1"/>
    <w:rsid w:val="00BB4686"/>
    <w:rsid w:val="00BC0DD7"/>
    <w:rsid w:val="00BC228B"/>
    <w:rsid w:val="00BC3303"/>
    <w:rsid w:val="00BC3E10"/>
    <w:rsid w:val="00BC591C"/>
    <w:rsid w:val="00BC5AB6"/>
    <w:rsid w:val="00BC60BB"/>
    <w:rsid w:val="00BC7255"/>
    <w:rsid w:val="00BD0C93"/>
    <w:rsid w:val="00BD232B"/>
    <w:rsid w:val="00BD2508"/>
    <w:rsid w:val="00BD2A75"/>
    <w:rsid w:val="00BD302F"/>
    <w:rsid w:val="00BD4582"/>
    <w:rsid w:val="00BD45B2"/>
    <w:rsid w:val="00BD5462"/>
    <w:rsid w:val="00BD5CA5"/>
    <w:rsid w:val="00BD73EC"/>
    <w:rsid w:val="00BD7C34"/>
    <w:rsid w:val="00BE0BA5"/>
    <w:rsid w:val="00BE29C7"/>
    <w:rsid w:val="00BE3900"/>
    <w:rsid w:val="00BE3F9F"/>
    <w:rsid w:val="00BE471F"/>
    <w:rsid w:val="00BE67D4"/>
    <w:rsid w:val="00BE77A0"/>
    <w:rsid w:val="00BF25E4"/>
    <w:rsid w:val="00BF3B5E"/>
    <w:rsid w:val="00BF3C22"/>
    <w:rsid w:val="00BF4C31"/>
    <w:rsid w:val="00BF50DB"/>
    <w:rsid w:val="00BF5BBD"/>
    <w:rsid w:val="00BF67BE"/>
    <w:rsid w:val="00BF70E7"/>
    <w:rsid w:val="00C003E1"/>
    <w:rsid w:val="00C01CEB"/>
    <w:rsid w:val="00C03C56"/>
    <w:rsid w:val="00C04D87"/>
    <w:rsid w:val="00C04F00"/>
    <w:rsid w:val="00C05F00"/>
    <w:rsid w:val="00C07963"/>
    <w:rsid w:val="00C07A97"/>
    <w:rsid w:val="00C11EDA"/>
    <w:rsid w:val="00C125C9"/>
    <w:rsid w:val="00C12F8E"/>
    <w:rsid w:val="00C13FA2"/>
    <w:rsid w:val="00C14C28"/>
    <w:rsid w:val="00C15344"/>
    <w:rsid w:val="00C153DA"/>
    <w:rsid w:val="00C15A9B"/>
    <w:rsid w:val="00C16549"/>
    <w:rsid w:val="00C167B4"/>
    <w:rsid w:val="00C20ADC"/>
    <w:rsid w:val="00C25070"/>
    <w:rsid w:val="00C25BDD"/>
    <w:rsid w:val="00C274E1"/>
    <w:rsid w:val="00C30410"/>
    <w:rsid w:val="00C312CF"/>
    <w:rsid w:val="00C314AE"/>
    <w:rsid w:val="00C32CB6"/>
    <w:rsid w:val="00C3345D"/>
    <w:rsid w:val="00C356C7"/>
    <w:rsid w:val="00C365B7"/>
    <w:rsid w:val="00C366D9"/>
    <w:rsid w:val="00C41863"/>
    <w:rsid w:val="00C42A62"/>
    <w:rsid w:val="00C4461C"/>
    <w:rsid w:val="00C45E05"/>
    <w:rsid w:val="00C46B05"/>
    <w:rsid w:val="00C46BA2"/>
    <w:rsid w:val="00C47B59"/>
    <w:rsid w:val="00C5155F"/>
    <w:rsid w:val="00C5189C"/>
    <w:rsid w:val="00C51FF5"/>
    <w:rsid w:val="00C52CDB"/>
    <w:rsid w:val="00C53A51"/>
    <w:rsid w:val="00C53D36"/>
    <w:rsid w:val="00C5467D"/>
    <w:rsid w:val="00C54B5B"/>
    <w:rsid w:val="00C5775A"/>
    <w:rsid w:val="00C62D06"/>
    <w:rsid w:val="00C6354D"/>
    <w:rsid w:val="00C63CC5"/>
    <w:rsid w:val="00C66EA7"/>
    <w:rsid w:val="00C6760F"/>
    <w:rsid w:val="00C67915"/>
    <w:rsid w:val="00C749A0"/>
    <w:rsid w:val="00C74BD7"/>
    <w:rsid w:val="00C77C5D"/>
    <w:rsid w:val="00C84D4C"/>
    <w:rsid w:val="00C84E8F"/>
    <w:rsid w:val="00C9139E"/>
    <w:rsid w:val="00C91485"/>
    <w:rsid w:val="00C923EB"/>
    <w:rsid w:val="00C9325F"/>
    <w:rsid w:val="00C933B9"/>
    <w:rsid w:val="00C93AFB"/>
    <w:rsid w:val="00C955C3"/>
    <w:rsid w:val="00C958F5"/>
    <w:rsid w:val="00C95A3A"/>
    <w:rsid w:val="00C9606B"/>
    <w:rsid w:val="00C97325"/>
    <w:rsid w:val="00C97540"/>
    <w:rsid w:val="00C977CC"/>
    <w:rsid w:val="00CA0A06"/>
    <w:rsid w:val="00CA0E42"/>
    <w:rsid w:val="00CA3625"/>
    <w:rsid w:val="00CA447D"/>
    <w:rsid w:val="00CA5A89"/>
    <w:rsid w:val="00CA7408"/>
    <w:rsid w:val="00CA7C8F"/>
    <w:rsid w:val="00CB00A2"/>
    <w:rsid w:val="00CB049E"/>
    <w:rsid w:val="00CB2A6D"/>
    <w:rsid w:val="00CB2CB6"/>
    <w:rsid w:val="00CB3632"/>
    <w:rsid w:val="00CB3FE3"/>
    <w:rsid w:val="00CB539B"/>
    <w:rsid w:val="00CB5E73"/>
    <w:rsid w:val="00CB6331"/>
    <w:rsid w:val="00CB64EB"/>
    <w:rsid w:val="00CC2200"/>
    <w:rsid w:val="00CC2817"/>
    <w:rsid w:val="00CC5DEF"/>
    <w:rsid w:val="00CC668A"/>
    <w:rsid w:val="00CC7283"/>
    <w:rsid w:val="00CC7A43"/>
    <w:rsid w:val="00CD0ACE"/>
    <w:rsid w:val="00CD1B5F"/>
    <w:rsid w:val="00CD43EC"/>
    <w:rsid w:val="00CD4826"/>
    <w:rsid w:val="00CD5516"/>
    <w:rsid w:val="00CD596D"/>
    <w:rsid w:val="00CE0DAC"/>
    <w:rsid w:val="00CE28CF"/>
    <w:rsid w:val="00CE2BBA"/>
    <w:rsid w:val="00CE3562"/>
    <w:rsid w:val="00CE4451"/>
    <w:rsid w:val="00CE459A"/>
    <w:rsid w:val="00CE4F8C"/>
    <w:rsid w:val="00CE5F14"/>
    <w:rsid w:val="00CE622C"/>
    <w:rsid w:val="00CE6320"/>
    <w:rsid w:val="00CE681B"/>
    <w:rsid w:val="00CE6986"/>
    <w:rsid w:val="00CE6F5A"/>
    <w:rsid w:val="00CE7115"/>
    <w:rsid w:val="00CF1CD3"/>
    <w:rsid w:val="00CF3562"/>
    <w:rsid w:val="00CF4395"/>
    <w:rsid w:val="00D0102B"/>
    <w:rsid w:val="00D02890"/>
    <w:rsid w:val="00D02CA5"/>
    <w:rsid w:val="00D02CBB"/>
    <w:rsid w:val="00D03C3D"/>
    <w:rsid w:val="00D060E8"/>
    <w:rsid w:val="00D10F54"/>
    <w:rsid w:val="00D112AC"/>
    <w:rsid w:val="00D128CC"/>
    <w:rsid w:val="00D14BDD"/>
    <w:rsid w:val="00D153B5"/>
    <w:rsid w:val="00D16A7F"/>
    <w:rsid w:val="00D17EE6"/>
    <w:rsid w:val="00D2065B"/>
    <w:rsid w:val="00D2133E"/>
    <w:rsid w:val="00D217A2"/>
    <w:rsid w:val="00D23494"/>
    <w:rsid w:val="00D235D3"/>
    <w:rsid w:val="00D24D4A"/>
    <w:rsid w:val="00D25F3D"/>
    <w:rsid w:val="00D262C7"/>
    <w:rsid w:val="00D27894"/>
    <w:rsid w:val="00D30608"/>
    <w:rsid w:val="00D316F3"/>
    <w:rsid w:val="00D32300"/>
    <w:rsid w:val="00D32395"/>
    <w:rsid w:val="00D326C0"/>
    <w:rsid w:val="00D34D6D"/>
    <w:rsid w:val="00D35891"/>
    <w:rsid w:val="00D35FDE"/>
    <w:rsid w:val="00D3750A"/>
    <w:rsid w:val="00D40200"/>
    <w:rsid w:val="00D40D9A"/>
    <w:rsid w:val="00D4164A"/>
    <w:rsid w:val="00D41829"/>
    <w:rsid w:val="00D42290"/>
    <w:rsid w:val="00D424D4"/>
    <w:rsid w:val="00D445A6"/>
    <w:rsid w:val="00D454DF"/>
    <w:rsid w:val="00D47C43"/>
    <w:rsid w:val="00D5040A"/>
    <w:rsid w:val="00D50D2D"/>
    <w:rsid w:val="00D51791"/>
    <w:rsid w:val="00D53FFA"/>
    <w:rsid w:val="00D54FE9"/>
    <w:rsid w:val="00D5775E"/>
    <w:rsid w:val="00D57C43"/>
    <w:rsid w:val="00D619E4"/>
    <w:rsid w:val="00D66506"/>
    <w:rsid w:val="00D70275"/>
    <w:rsid w:val="00D703EF"/>
    <w:rsid w:val="00D70410"/>
    <w:rsid w:val="00D7061E"/>
    <w:rsid w:val="00D7083B"/>
    <w:rsid w:val="00D70844"/>
    <w:rsid w:val="00D70C7C"/>
    <w:rsid w:val="00D71174"/>
    <w:rsid w:val="00D73E80"/>
    <w:rsid w:val="00D740A8"/>
    <w:rsid w:val="00D745B8"/>
    <w:rsid w:val="00D762B0"/>
    <w:rsid w:val="00D76ADE"/>
    <w:rsid w:val="00D77A69"/>
    <w:rsid w:val="00D77AFD"/>
    <w:rsid w:val="00D80D83"/>
    <w:rsid w:val="00D817B0"/>
    <w:rsid w:val="00D81C76"/>
    <w:rsid w:val="00D82DB5"/>
    <w:rsid w:val="00D834C0"/>
    <w:rsid w:val="00D85901"/>
    <w:rsid w:val="00D86E17"/>
    <w:rsid w:val="00D87F43"/>
    <w:rsid w:val="00D90A98"/>
    <w:rsid w:val="00D910A3"/>
    <w:rsid w:val="00D92AC9"/>
    <w:rsid w:val="00D93944"/>
    <w:rsid w:val="00D94871"/>
    <w:rsid w:val="00D948CA"/>
    <w:rsid w:val="00D95C41"/>
    <w:rsid w:val="00D962CA"/>
    <w:rsid w:val="00D96D61"/>
    <w:rsid w:val="00D97880"/>
    <w:rsid w:val="00D97CB8"/>
    <w:rsid w:val="00DA00F4"/>
    <w:rsid w:val="00DA4B88"/>
    <w:rsid w:val="00DA6CB2"/>
    <w:rsid w:val="00DA70B0"/>
    <w:rsid w:val="00DA74B6"/>
    <w:rsid w:val="00DA7DCE"/>
    <w:rsid w:val="00DB0466"/>
    <w:rsid w:val="00DB091C"/>
    <w:rsid w:val="00DB0AD5"/>
    <w:rsid w:val="00DB11B6"/>
    <w:rsid w:val="00DB1267"/>
    <w:rsid w:val="00DB1598"/>
    <w:rsid w:val="00DB2592"/>
    <w:rsid w:val="00DB29BA"/>
    <w:rsid w:val="00DB3484"/>
    <w:rsid w:val="00DB4D42"/>
    <w:rsid w:val="00DB5664"/>
    <w:rsid w:val="00DB6812"/>
    <w:rsid w:val="00DB7337"/>
    <w:rsid w:val="00DC19B0"/>
    <w:rsid w:val="00DC3AB6"/>
    <w:rsid w:val="00DC412A"/>
    <w:rsid w:val="00DC7473"/>
    <w:rsid w:val="00DC76EA"/>
    <w:rsid w:val="00DD1185"/>
    <w:rsid w:val="00DD27D2"/>
    <w:rsid w:val="00DD3399"/>
    <w:rsid w:val="00DD4D3D"/>
    <w:rsid w:val="00DD5684"/>
    <w:rsid w:val="00DD79BA"/>
    <w:rsid w:val="00DD7CD0"/>
    <w:rsid w:val="00DE00EA"/>
    <w:rsid w:val="00DE090E"/>
    <w:rsid w:val="00DE0935"/>
    <w:rsid w:val="00DE09F1"/>
    <w:rsid w:val="00DE1999"/>
    <w:rsid w:val="00DE3D1C"/>
    <w:rsid w:val="00DE5A82"/>
    <w:rsid w:val="00DE5E7D"/>
    <w:rsid w:val="00DE5F8F"/>
    <w:rsid w:val="00DE63AC"/>
    <w:rsid w:val="00DE6499"/>
    <w:rsid w:val="00DE7513"/>
    <w:rsid w:val="00DF01C6"/>
    <w:rsid w:val="00DF0A09"/>
    <w:rsid w:val="00DF3B80"/>
    <w:rsid w:val="00DF47D4"/>
    <w:rsid w:val="00DF4CEF"/>
    <w:rsid w:val="00E00AE8"/>
    <w:rsid w:val="00E019C4"/>
    <w:rsid w:val="00E03DCD"/>
    <w:rsid w:val="00E07716"/>
    <w:rsid w:val="00E07C67"/>
    <w:rsid w:val="00E113A2"/>
    <w:rsid w:val="00E11487"/>
    <w:rsid w:val="00E11CD3"/>
    <w:rsid w:val="00E12105"/>
    <w:rsid w:val="00E12BB5"/>
    <w:rsid w:val="00E13722"/>
    <w:rsid w:val="00E13845"/>
    <w:rsid w:val="00E14B20"/>
    <w:rsid w:val="00E1623E"/>
    <w:rsid w:val="00E20697"/>
    <w:rsid w:val="00E22152"/>
    <w:rsid w:val="00E24ADA"/>
    <w:rsid w:val="00E25DBD"/>
    <w:rsid w:val="00E271EF"/>
    <w:rsid w:val="00E3119D"/>
    <w:rsid w:val="00E3215F"/>
    <w:rsid w:val="00E325DC"/>
    <w:rsid w:val="00E332EC"/>
    <w:rsid w:val="00E34832"/>
    <w:rsid w:val="00E34991"/>
    <w:rsid w:val="00E34B30"/>
    <w:rsid w:val="00E35531"/>
    <w:rsid w:val="00E35803"/>
    <w:rsid w:val="00E36775"/>
    <w:rsid w:val="00E400FB"/>
    <w:rsid w:val="00E40A87"/>
    <w:rsid w:val="00E40B67"/>
    <w:rsid w:val="00E4263A"/>
    <w:rsid w:val="00E43AA0"/>
    <w:rsid w:val="00E4509A"/>
    <w:rsid w:val="00E45B9C"/>
    <w:rsid w:val="00E45C97"/>
    <w:rsid w:val="00E46746"/>
    <w:rsid w:val="00E50AEF"/>
    <w:rsid w:val="00E52784"/>
    <w:rsid w:val="00E5297C"/>
    <w:rsid w:val="00E532F6"/>
    <w:rsid w:val="00E547B0"/>
    <w:rsid w:val="00E557E5"/>
    <w:rsid w:val="00E566A1"/>
    <w:rsid w:val="00E57654"/>
    <w:rsid w:val="00E622B7"/>
    <w:rsid w:val="00E629D7"/>
    <w:rsid w:val="00E62A21"/>
    <w:rsid w:val="00E62AF1"/>
    <w:rsid w:val="00E638BC"/>
    <w:rsid w:val="00E6427C"/>
    <w:rsid w:val="00E7110A"/>
    <w:rsid w:val="00E71905"/>
    <w:rsid w:val="00E72E58"/>
    <w:rsid w:val="00E72EB4"/>
    <w:rsid w:val="00E74ECD"/>
    <w:rsid w:val="00E76122"/>
    <w:rsid w:val="00E76520"/>
    <w:rsid w:val="00E77433"/>
    <w:rsid w:val="00E809E6"/>
    <w:rsid w:val="00E819B2"/>
    <w:rsid w:val="00E82E18"/>
    <w:rsid w:val="00E83DA4"/>
    <w:rsid w:val="00E84B4C"/>
    <w:rsid w:val="00E87476"/>
    <w:rsid w:val="00E91244"/>
    <w:rsid w:val="00E91C7F"/>
    <w:rsid w:val="00E91E03"/>
    <w:rsid w:val="00E9248C"/>
    <w:rsid w:val="00E93CCC"/>
    <w:rsid w:val="00E9415A"/>
    <w:rsid w:val="00E96403"/>
    <w:rsid w:val="00E964C3"/>
    <w:rsid w:val="00E96906"/>
    <w:rsid w:val="00E97411"/>
    <w:rsid w:val="00E97E46"/>
    <w:rsid w:val="00EA2A97"/>
    <w:rsid w:val="00EA39B2"/>
    <w:rsid w:val="00EA46D9"/>
    <w:rsid w:val="00EA51A9"/>
    <w:rsid w:val="00EA622C"/>
    <w:rsid w:val="00EA6A2C"/>
    <w:rsid w:val="00EA7555"/>
    <w:rsid w:val="00EA7D1C"/>
    <w:rsid w:val="00EB0B9F"/>
    <w:rsid w:val="00EB191E"/>
    <w:rsid w:val="00EB1EE0"/>
    <w:rsid w:val="00EB27BC"/>
    <w:rsid w:val="00EB4492"/>
    <w:rsid w:val="00EB5B7E"/>
    <w:rsid w:val="00EB629E"/>
    <w:rsid w:val="00EB66A0"/>
    <w:rsid w:val="00EB69F6"/>
    <w:rsid w:val="00EB6C4E"/>
    <w:rsid w:val="00EB6F29"/>
    <w:rsid w:val="00EB7C6A"/>
    <w:rsid w:val="00EC6B07"/>
    <w:rsid w:val="00EC7515"/>
    <w:rsid w:val="00ED06F7"/>
    <w:rsid w:val="00ED2092"/>
    <w:rsid w:val="00ED23F0"/>
    <w:rsid w:val="00ED2D73"/>
    <w:rsid w:val="00ED57A1"/>
    <w:rsid w:val="00ED5847"/>
    <w:rsid w:val="00ED5AEF"/>
    <w:rsid w:val="00ED5B73"/>
    <w:rsid w:val="00ED7341"/>
    <w:rsid w:val="00ED7C6A"/>
    <w:rsid w:val="00EE07BF"/>
    <w:rsid w:val="00EE14E5"/>
    <w:rsid w:val="00EE44E0"/>
    <w:rsid w:val="00EE584E"/>
    <w:rsid w:val="00EE5B41"/>
    <w:rsid w:val="00EE67EA"/>
    <w:rsid w:val="00EE73A3"/>
    <w:rsid w:val="00EF0AA3"/>
    <w:rsid w:val="00EF23A1"/>
    <w:rsid w:val="00EF45CC"/>
    <w:rsid w:val="00EF475A"/>
    <w:rsid w:val="00EF5CAB"/>
    <w:rsid w:val="00EF68E2"/>
    <w:rsid w:val="00EF690C"/>
    <w:rsid w:val="00EF6EC6"/>
    <w:rsid w:val="00EF7F38"/>
    <w:rsid w:val="00F00469"/>
    <w:rsid w:val="00F02DB1"/>
    <w:rsid w:val="00F04233"/>
    <w:rsid w:val="00F0612F"/>
    <w:rsid w:val="00F062EE"/>
    <w:rsid w:val="00F1061B"/>
    <w:rsid w:val="00F10669"/>
    <w:rsid w:val="00F10855"/>
    <w:rsid w:val="00F12DD8"/>
    <w:rsid w:val="00F141B0"/>
    <w:rsid w:val="00F17A4A"/>
    <w:rsid w:val="00F21335"/>
    <w:rsid w:val="00F24025"/>
    <w:rsid w:val="00F24DBE"/>
    <w:rsid w:val="00F26531"/>
    <w:rsid w:val="00F2679B"/>
    <w:rsid w:val="00F27435"/>
    <w:rsid w:val="00F27FEC"/>
    <w:rsid w:val="00F3058B"/>
    <w:rsid w:val="00F30C91"/>
    <w:rsid w:val="00F3241D"/>
    <w:rsid w:val="00F32C4F"/>
    <w:rsid w:val="00F33636"/>
    <w:rsid w:val="00F33922"/>
    <w:rsid w:val="00F34BC6"/>
    <w:rsid w:val="00F36BA3"/>
    <w:rsid w:val="00F37AD7"/>
    <w:rsid w:val="00F403DC"/>
    <w:rsid w:val="00F406C6"/>
    <w:rsid w:val="00F43B27"/>
    <w:rsid w:val="00F43C70"/>
    <w:rsid w:val="00F4483A"/>
    <w:rsid w:val="00F448CD"/>
    <w:rsid w:val="00F476BE"/>
    <w:rsid w:val="00F51139"/>
    <w:rsid w:val="00F536F6"/>
    <w:rsid w:val="00F53B1A"/>
    <w:rsid w:val="00F54170"/>
    <w:rsid w:val="00F54C74"/>
    <w:rsid w:val="00F57284"/>
    <w:rsid w:val="00F602A9"/>
    <w:rsid w:val="00F60B2C"/>
    <w:rsid w:val="00F60ED1"/>
    <w:rsid w:val="00F621F8"/>
    <w:rsid w:val="00F629DB"/>
    <w:rsid w:val="00F62B87"/>
    <w:rsid w:val="00F635A5"/>
    <w:rsid w:val="00F640EB"/>
    <w:rsid w:val="00F663F7"/>
    <w:rsid w:val="00F674E3"/>
    <w:rsid w:val="00F677C3"/>
    <w:rsid w:val="00F67E9B"/>
    <w:rsid w:val="00F705AF"/>
    <w:rsid w:val="00F72309"/>
    <w:rsid w:val="00F72A16"/>
    <w:rsid w:val="00F731A7"/>
    <w:rsid w:val="00F73E44"/>
    <w:rsid w:val="00F74CAB"/>
    <w:rsid w:val="00F751CE"/>
    <w:rsid w:val="00F75B32"/>
    <w:rsid w:val="00F7758E"/>
    <w:rsid w:val="00F801D9"/>
    <w:rsid w:val="00F80516"/>
    <w:rsid w:val="00F80D84"/>
    <w:rsid w:val="00F819DF"/>
    <w:rsid w:val="00F82D67"/>
    <w:rsid w:val="00F83FCC"/>
    <w:rsid w:val="00F84775"/>
    <w:rsid w:val="00F84869"/>
    <w:rsid w:val="00F86F2C"/>
    <w:rsid w:val="00F874DA"/>
    <w:rsid w:val="00F87B63"/>
    <w:rsid w:val="00F90DAC"/>
    <w:rsid w:val="00F92149"/>
    <w:rsid w:val="00F92F35"/>
    <w:rsid w:val="00F95030"/>
    <w:rsid w:val="00F95BE4"/>
    <w:rsid w:val="00F96A3B"/>
    <w:rsid w:val="00FA0FB9"/>
    <w:rsid w:val="00FA2862"/>
    <w:rsid w:val="00FA39F3"/>
    <w:rsid w:val="00FA49E7"/>
    <w:rsid w:val="00FA510B"/>
    <w:rsid w:val="00FA604C"/>
    <w:rsid w:val="00FA7834"/>
    <w:rsid w:val="00FB06F2"/>
    <w:rsid w:val="00FB32DA"/>
    <w:rsid w:val="00FB448E"/>
    <w:rsid w:val="00FB45B0"/>
    <w:rsid w:val="00FB4B37"/>
    <w:rsid w:val="00FB69AA"/>
    <w:rsid w:val="00FB78E5"/>
    <w:rsid w:val="00FC0900"/>
    <w:rsid w:val="00FC0F1C"/>
    <w:rsid w:val="00FC16FC"/>
    <w:rsid w:val="00FC1E7A"/>
    <w:rsid w:val="00FC2D82"/>
    <w:rsid w:val="00FC5B1C"/>
    <w:rsid w:val="00FC5BC2"/>
    <w:rsid w:val="00FD07BE"/>
    <w:rsid w:val="00FD293C"/>
    <w:rsid w:val="00FD3021"/>
    <w:rsid w:val="00FD3DE4"/>
    <w:rsid w:val="00FD5BC5"/>
    <w:rsid w:val="00FD60BF"/>
    <w:rsid w:val="00FD644F"/>
    <w:rsid w:val="00FD6615"/>
    <w:rsid w:val="00FE0262"/>
    <w:rsid w:val="00FE14BF"/>
    <w:rsid w:val="00FE1BAC"/>
    <w:rsid w:val="00FE21FF"/>
    <w:rsid w:val="00FE24A1"/>
    <w:rsid w:val="00FE26F6"/>
    <w:rsid w:val="00FE2D86"/>
    <w:rsid w:val="00FE40B1"/>
    <w:rsid w:val="00FE4316"/>
    <w:rsid w:val="00FF0D85"/>
    <w:rsid w:val="00FF209E"/>
    <w:rsid w:val="00FF49A2"/>
    <w:rsid w:val="00FF5144"/>
    <w:rsid w:val="00FF5BB1"/>
    <w:rsid w:val="00FF6CF2"/>
    <w:rsid w:val="00FF7D63"/>
    <w:rsid w:val="01814AFD"/>
    <w:rsid w:val="0230803A"/>
    <w:rsid w:val="02613D83"/>
    <w:rsid w:val="037DBFC0"/>
    <w:rsid w:val="040AD2E3"/>
    <w:rsid w:val="059D340B"/>
    <w:rsid w:val="05E611A7"/>
    <w:rsid w:val="06C5CB93"/>
    <w:rsid w:val="0791966B"/>
    <w:rsid w:val="0803548D"/>
    <w:rsid w:val="0B2E2622"/>
    <w:rsid w:val="0C970F96"/>
    <w:rsid w:val="0CC3043A"/>
    <w:rsid w:val="0F4AEFC9"/>
    <w:rsid w:val="101A187A"/>
    <w:rsid w:val="103039E0"/>
    <w:rsid w:val="11CF30BD"/>
    <w:rsid w:val="12A113A2"/>
    <w:rsid w:val="150F30FE"/>
    <w:rsid w:val="15B82701"/>
    <w:rsid w:val="1633DDA5"/>
    <w:rsid w:val="170CBE86"/>
    <w:rsid w:val="17161822"/>
    <w:rsid w:val="1726C313"/>
    <w:rsid w:val="1982C009"/>
    <w:rsid w:val="1A7652F6"/>
    <w:rsid w:val="1A954B7F"/>
    <w:rsid w:val="1AFA137D"/>
    <w:rsid w:val="1B27A9DD"/>
    <w:rsid w:val="1C0534FC"/>
    <w:rsid w:val="1E149E91"/>
    <w:rsid w:val="1E34777A"/>
    <w:rsid w:val="1E4406D0"/>
    <w:rsid w:val="1EA44F50"/>
    <w:rsid w:val="1FB40D7A"/>
    <w:rsid w:val="1FD66ADC"/>
    <w:rsid w:val="209D64A8"/>
    <w:rsid w:val="20C39F50"/>
    <w:rsid w:val="228E2606"/>
    <w:rsid w:val="231107F1"/>
    <w:rsid w:val="25B9F1BE"/>
    <w:rsid w:val="25DAAC91"/>
    <w:rsid w:val="262C8403"/>
    <w:rsid w:val="290DD913"/>
    <w:rsid w:val="292624EC"/>
    <w:rsid w:val="2B2541C4"/>
    <w:rsid w:val="2C7A52CF"/>
    <w:rsid w:val="2DA40FA2"/>
    <w:rsid w:val="2DE0E74E"/>
    <w:rsid w:val="2EAF763C"/>
    <w:rsid w:val="2FF20D58"/>
    <w:rsid w:val="30DA2BAE"/>
    <w:rsid w:val="311DF3AD"/>
    <w:rsid w:val="31DC2C34"/>
    <w:rsid w:val="32587C61"/>
    <w:rsid w:val="32E65BB6"/>
    <w:rsid w:val="33291E7A"/>
    <w:rsid w:val="33869278"/>
    <w:rsid w:val="33A8289D"/>
    <w:rsid w:val="3446A17D"/>
    <w:rsid w:val="3459A696"/>
    <w:rsid w:val="34AC99E3"/>
    <w:rsid w:val="359C7ED0"/>
    <w:rsid w:val="360F0D78"/>
    <w:rsid w:val="36314E91"/>
    <w:rsid w:val="393ADAE4"/>
    <w:rsid w:val="39BDB01D"/>
    <w:rsid w:val="39E435D1"/>
    <w:rsid w:val="39EE25EA"/>
    <w:rsid w:val="39F7C44F"/>
    <w:rsid w:val="3A7F39F5"/>
    <w:rsid w:val="3CF52108"/>
    <w:rsid w:val="3ECCEEDB"/>
    <w:rsid w:val="3F8C937F"/>
    <w:rsid w:val="40BAB8FD"/>
    <w:rsid w:val="4410F258"/>
    <w:rsid w:val="4473A5BF"/>
    <w:rsid w:val="466FA64A"/>
    <w:rsid w:val="46FB4B8D"/>
    <w:rsid w:val="4748931A"/>
    <w:rsid w:val="48A2A1E9"/>
    <w:rsid w:val="48C49F66"/>
    <w:rsid w:val="4961B460"/>
    <w:rsid w:val="4973E060"/>
    <w:rsid w:val="4A3E3D0C"/>
    <w:rsid w:val="4BEBCDEC"/>
    <w:rsid w:val="4DA0EB1A"/>
    <w:rsid w:val="4E77830C"/>
    <w:rsid w:val="4EEB9514"/>
    <w:rsid w:val="5331819C"/>
    <w:rsid w:val="53AE2FC4"/>
    <w:rsid w:val="54C60065"/>
    <w:rsid w:val="5604FD3D"/>
    <w:rsid w:val="560A16B0"/>
    <w:rsid w:val="56367CBA"/>
    <w:rsid w:val="565BF28F"/>
    <w:rsid w:val="572EA503"/>
    <w:rsid w:val="574F6458"/>
    <w:rsid w:val="5751777D"/>
    <w:rsid w:val="584F9E84"/>
    <w:rsid w:val="5C401483"/>
    <w:rsid w:val="5D1CBB13"/>
    <w:rsid w:val="5D736002"/>
    <w:rsid w:val="5E25256B"/>
    <w:rsid w:val="63579AD5"/>
    <w:rsid w:val="6385427A"/>
    <w:rsid w:val="63B143DD"/>
    <w:rsid w:val="63FB0861"/>
    <w:rsid w:val="667C2BB4"/>
    <w:rsid w:val="66ABFDF8"/>
    <w:rsid w:val="67923AE9"/>
    <w:rsid w:val="69454928"/>
    <w:rsid w:val="6A5ADC36"/>
    <w:rsid w:val="6A7B7C84"/>
    <w:rsid w:val="6CC0DFD1"/>
    <w:rsid w:val="6ED41B24"/>
    <w:rsid w:val="7168FCDB"/>
    <w:rsid w:val="71C7A56B"/>
    <w:rsid w:val="727A4E2C"/>
    <w:rsid w:val="74BB2A9A"/>
    <w:rsid w:val="76277E4A"/>
    <w:rsid w:val="77A5CEFD"/>
    <w:rsid w:val="77E638C6"/>
    <w:rsid w:val="79D1DDC6"/>
    <w:rsid w:val="7B00CCE2"/>
    <w:rsid w:val="7BB2F6A6"/>
    <w:rsid w:val="7D97A98C"/>
    <w:rsid w:val="7DE7DF50"/>
    <w:rsid w:val="7E02D026"/>
    <w:rsid w:val="7E25B4DB"/>
    <w:rsid w:val="7E48E483"/>
    <w:rsid w:val="7EEF5EB4"/>
    <w:rsid w:val="7F787C99"/>
    <w:rsid w:val="7FA7AB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23504"/>
  <w15:docId w15:val="{84F6F251-E682-48D6-A354-C3D8CBE17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178"/>
    <w:rPr>
      <w:rFonts w:ascii="Times New Roman" w:eastAsia="Times New Roman" w:hAnsi="Times New Roman" w:cs="Times New Roman"/>
      <w:sz w:val="24"/>
      <w:szCs w:val="24"/>
      <w:lang w:val="es-HN" w:eastAsia="es-HN"/>
    </w:rPr>
  </w:style>
  <w:style w:type="paragraph" w:styleId="Ttulo1">
    <w:name w:val="heading 1"/>
    <w:basedOn w:val="Normal"/>
    <w:next w:val="Normal"/>
    <w:link w:val="Ttulo1Car"/>
    <w:qFormat/>
    <w:rsid w:val="00DB6812"/>
    <w:pPr>
      <w:keepNext/>
      <w:keepLines/>
      <w:spacing w:before="240" w:line="259" w:lineRule="auto"/>
      <w:outlineLvl w:val="0"/>
    </w:pPr>
    <w:rPr>
      <w:color w:val="365F91"/>
      <w:sz w:val="32"/>
      <w:szCs w:val="32"/>
      <w:lang w:val="es-NI"/>
    </w:rPr>
  </w:style>
  <w:style w:type="paragraph" w:styleId="Ttulo2">
    <w:name w:val="heading 2"/>
    <w:basedOn w:val="Normal"/>
    <w:next w:val="Normal"/>
    <w:link w:val="Ttulo2Car"/>
    <w:autoRedefine/>
    <w:uiPriority w:val="9"/>
    <w:unhideWhenUsed/>
    <w:qFormat/>
    <w:rsid w:val="00B775E1"/>
    <w:pPr>
      <w:keepNext/>
      <w:keepLines/>
      <w:numPr>
        <w:numId w:val="21"/>
      </w:numPr>
      <w:outlineLvl w:val="1"/>
    </w:pPr>
    <w:rPr>
      <w:rFonts w:ascii="Tahoma" w:eastAsia="Arial" w:hAnsi="Tahoma" w:cs="Tahoma"/>
      <w:b/>
      <w:bCs/>
      <w:color w:val="404040"/>
      <w:sz w:val="22"/>
      <w:szCs w:val="26"/>
    </w:rPr>
  </w:style>
  <w:style w:type="paragraph" w:styleId="Ttulo3">
    <w:name w:val="heading 3"/>
    <w:basedOn w:val="Normal"/>
    <w:next w:val="Normal"/>
    <w:link w:val="Ttulo3Car"/>
    <w:uiPriority w:val="9"/>
    <w:semiHidden/>
    <w:unhideWhenUsed/>
    <w:qFormat/>
    <w:rsid w:val="00963C04"/>
    <w:pPr>
      <w:keepNext/>
      <w:keepLines/>
      <w:spacing w:before="200"/>
      <w:outlineLvl w:val="2"/>
    </w:pPr>
    <w:rPr>
      <w:b/>
      <w:bCs/>
      <w:color w:val="4F81BD"/>
    </w:rPr>
  </w:style>
  <w:style w:type="paragraph" w:styleId="Ttulo4">
    <w:name w:val="heading 4"/>
    <w:basedOn w:val="Normal"/>
    <w:next w:val="Normal"/>
    <w:link w:val="Ttulo4Car"/>
    <w:uiPriority w:val="9"/>
    <w:semiHidden/>
    <w:unhideWhenUsed/>
    <w:qFormat/>
    <w:rsid w:val="00963C04"/>
    <w:pPr>
      <w:keepNext/>
      <w:keepLines/>
      <w:spacing w:before="200"/>
      <w:outlineLvl w:val="3"/>
    </w:pPr>
    <w:rPr>
      <w:b/>
      <w:bCs/>
      <w:i/>
      <w:iCs/>
      <w:color w:val="4F81BD"/>
    </w:rPr>
  </w:style>
  <w:style w:type="paragraph" w:styleId="Ttulo8">
    <w:name w:val="heading 8"/>
    <w:basedOn w:val="Normal"/>
    <w:next w:val="Normal"/>
    <w:link w:val="Ttulo8Car"/>
    <w:uiPriority w:val="9"/>
    <w:semiHidden/>
    <w:unhideWhenUsed/>
    <w:qFormat/>
    <w:rsid w:val="00727186"/>
    <w:pPr>
      <w:spacing w:after="120"/>
      <w:jc w:val="center"/>
      <w:outlineLvl w:val="7"/>
    </w:pPr>
    <w:rPr>
      <w:caps/>
      <w:spacing w:val="1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s,Celula,References,List Bullet Mary,Articulo,List Paragraph 1,List_Paragraph,Multilevel para_II,List Paragraph1,List Paragraph-ExecSummary,Akapit z listą BS,List Paragraph (numbered (a)),IBL List Paragraph,List Paragraph nowy"/>
    <w:basedOn w:val="Normal"/>
    <w:link w:val="PrrafodelistaCar"/>
    <w:uiPriority w:val="34"/>
    <w:qFormat/>
    <w:rsid w:val="00973C0B"/>
    <w:pPr>
      <w:ind w:left="720"/>
      <w:contextualSpacing/>
    </w:pPr>
  </w:style>
  <w:style w:type="table" w:styleId="Tablaconcuadrcula">
    <w:name w:val="Table Grid"/>
    <w:basedOn w:val="Tablanormal"/>
    <w:uiPriority w:val="39"/>
    <w:rsid w:val="00973C0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notapie">
    <w:name w:val="footnote text"/>
    <w:aliases w:val="Footnote Text Char Char,Footnote Text Char,fn,ft,Footnote Text Char Char Car Car"/>
    <w:basedOn w:val="Normal"/>
    <w:link w:val="TextonotapieCar"/>
    <w:uiPriority w:val="99"/>
    <w:semiHidden/>
    <w:rsid w:val="004C243C"/>
    <w:rPr>
      <w:rFonts w:ascii="Arial Narrow" w:hAnsi="Arial Narrow"/>
      <w:i/>
    </w:rPr>
  </w:style>
  <w:style w:type="character" w:customStyle="1" w:styleId="TextonotapieCar">
    <w:name w:val="Texto nota pie Car"/>
    <w:aliases w:val="Footnote Text Char Char Car,Footnote Text Char Car,fn Car,ft Car,Footnote Text Char Char Car Car Car"/>
    <w:link w:val="Textonotapie"/>
    <w:uiPriority w:val="99"/>
    <w:semiHidden/>
    <w:rsid w:val="004C243C"/>
    <w:rPr>
      <w:rFonts w:ascii="Arial Narrow" w:eastAsia="Times New Roman" w:hAnsi="Arial Narrow" w:cs="Times New Roman"/>
      <w:i/>
      <w:sz w:val="24"/>
      <w:szCs w:val="24"/>
      <w:lang w:val="en-US"/>
    </w:rPr>
  </w:style>
  <w:style w:type="character" w:styleId="Refdenotaalpie">
    <w:name w:val="footnote reference"/>
    <w:uiPriority w:val="99"/>
    <w:semiHidden/>
    <w:rsid w:val="004C243C"/>
    <w:rPr>
      <w:vertAlign w:val="superscript"/>
    </w:rPr>
  </w:style>
  <w:style w:type="character" w:styleId="Hipervnculo">
    <w:name w:val="Hyperlink"/>
    <w:uiPriority w:val="99"/>
    <w:unhideWhenUsed/>
    <w:rsid w:val="00B14DEC"/>
    <w:rPr>
      <w:color w:val="0000FF"/>
      <w:u w:val="single"/>
    </w:rPr>
  </w:style>
  <w:style w:type="character" w:customStyle="1" w:styleId="PrrafodelistaCar">
    <w:name w:val="Párrafo de lista Car"/>
    <w:aliases w:val="Bullets Car,Celula Car,References Car,List Bullet Mary Car,Articulo Car,List Paragraph 1 Car,List_Paragraph Car,Multilevel para_II Car,List Paragraph1 Car,List Paragraph-ExecSummary Car,Akapit z listą BS Car,IBL List Paragraph Car"/>
    <w:link w:val="Prrafodelista"/>
    <w:uiPriority w:val="34"/>
    <w:qFormat/>
    <w:rsid w:val="00B14DEC"/>
    <w:rPr>
      <w:rFonts w:ascii="Cambria" w:eastAsia="MS Gothic" w:hAnsi="Cambria" w:cs="Times New Roman"/>
      <w:lang w:val="en-US" w:bidi="en-US"/>
    </w:rPr>
  </w:style>
  <w:style w:type="paragraph" w:customStyle="1" w:styleId="Prrafodelista1">
    <w:name w:val="Párrafo de lista1"/>
    <w:basedOn w:val="Normal"/>
    <w:uiPriority w:val="99"/>
    <w:rsid w:val="00F731A7"/>
    <w:pPr>
      <w:ind w:left="720"/>
      <w:contextualSpacing/>
    </w:pPr>
  </w:style>
  <w:style w:type="character" w:customStyle="1" w:styleId="Ttulo8Car">
    <w:name w:val="Título 8 Car"/>
    <w:link w:val="Ttulo8"/>
    <w:uiPriority w:val="9"/>
    <w:semiHidden/>
    <w:rsid w:val="00727186"/>
    <w:rPr>
      <w:rFonts w:ascii="Cambria" w:eastAsia="MS Gothic" w:hAnsi="Cambria" w:cs="Times New Roman"/>
      <w:caps/>
      <w:spacing w:val="10"/>
      <w:sz w:val="20"/>
      <w:szCs w:val="20"/>
      <w:lang w:val="en-US" w:bidi="en-US"/>
    </w:rPr>
  </w:style>
  <w:style w:type="character" w:styleId="Refdecomentario">
    <w:name w:val="annotation reference"/>
    <w:uiPriority w:val="99"/>
    <w:unhideWhenUsed/>
    <w:rsid w:val="0084290D"/>
    <w:rPr>
      <w:sz w:val="16"/>
      <w:szCs w:val="16"/>
    </w:rPr>
  </w:style>
  <w:style w:type="paragraph" w:styleId="Textocomentario">
    <w:name w:val="annotation text"/>
    <w:basedOn w:val="Normal"/>
    <w:link w:val="TextocomentarioCar"/>
    <w:uiPriority w:val="99"/>
    <w:unhideWhenUsed/>
    <w:rsid w:val="0084290D"/>
    <w:pPr>
      <w:spacing w:after="180"/>
    </w:pPr>
    <w:rPr>
      <w:rFonts w:ascii="Calibri" w:eastAsia="MS Mincho" w:hAnsi="Calibri" w:cs="Arial"/>
      <w:sz w:val="20"/>
      <w:szCs w:val="20"/>
      <w:lang w:val="es-ES"/>
    </w:rPr>
  </w:style>
  <w:style w:type="character" w:customStyle="1" w:styleId="TextocomentarioCar">
    <w:name w:val="Texto comentario Car"/>
    <w:link w:val="Textocomentario"/>
    <w:uiPriority w:val="99"/>
    <w:rsid w:val="0084290D"/>
    <w:rPr>
      <w:rFonts w:eastAsia="MS Mincho"/>
      <w:sz w:val="20"/>
      <w:szCs w:val="20"/>
      <w:lang w:val="es-ES"/>
    </w:rPr>
  </w:style>
  <w:style w:type="paragraph" w:styleId="Textodeglobo">
    <w:name w:val="Balloon Text"/>
    <w:basedOn w:val="Normal"/>
    <w:link w:val="TextodegloboCar"/>
    <w:uiPriority w:val="99"/>
    <w:semiHidden/>
    <w:unhideWhenUsed/>
    <w:rsid w:val="0084290D"/>
    <w:rPr>
      <w:rFonts w:ascii="Tahoma" w:hAnsi="Tahoma" w:cs="Tahoma"/>
      <w:sz w:val="16"/>
      <w:szCs w:val="16"/>
    </w:rPr>
  </w:style>
  <w:style w:type="character" w:customStyle="1" w:styleId="TextodegloboCar">
    <w:name w:val="Texto de globo Car"/>
    <w:link w:val="Textodeglobo"/>
    <w:uiPriority w:val="99"/>
    <w:semiHidden/>
    <w:rsid w:val="0084290D"/>
    <w:rPr>
      <w:rFonts w:ascii="Tahoma" w:eastAsia="MS Gothic" w:hAnsi="Tahoma" w:cs="Tahoma"/>
      <w:sz w:val="16"/>
      <w:szCs w:val="16"/>
      <w:lang w:val="en-US" w:bidi="en-US"/>
    </w:rPr>
  </w:style>
  <w:style w:type="character" w:customStyle="1" w:styleId="Ttulo3Car">
    <w:name w:val="Título 3 Car"/>
    <w:link w:val="Ttulo3"/>
    <w:uiPriority w:val="9"/>
    <w:semiHidden/>
    <w:rsid w:val="00963C04"/>
    <w:rPr>
      <w:rFonts w:ascii="Cambria" w:eastAsia="MS Gothic" w:hAnsi="Cambria" w:cs="Times New Roman"/>
      <w:b/>
      <w:bCs/>
      <w:color w:val="4F81BD"/>
      <w:lang w:val="en-US" w:bidi="en-US"/>
    </w:rPr>
  </w:style>
  <w:style w:type="character" w:customStyle="1" w:styleId="Ttulo4Car">
    <w:name w:val="Título 4 Car"/>
    <w:link w:val="Ttulo4"/>
    <w:uiPriority w:val="9"/>
    <w:semiHidden/>
    <w:rsid w:val="00963C04"/>
    <w:rPr>
      <w:rFonts w:ascii="Cambria" w:eastAsia="MS Gothic" w:hAnsi="Cambria" w:cs="Times New Roman"/>
      <w:b/>
      <w:bCs/>
      <w:i/>
      <w:iCs/>
      <w:color w:val="4F81BD"/>
      <w:lang w:val="en-US" w:bidi="en-US"/>
    </w:rPr>
  </w:style>
  <w:style w:type="character" w:customStyle="1" w:styleId="st">
    <w:name w:val="st"/>
    <w:basedOn w:val="Fuentedeprrafopredeter"/>
    <w:rsid w:val="00963C04"/>
  </w:style>
  <w:style w:type="table" w:customStyle="1" w:styleId="TableGrid1">
    <w:name w:val="Table Grid1"/>
    <w:basedOn w:val="Tablanormal"/>
    <w:next w:val="Tablaconcuadrcula"/>
    <w:uiPriority w:val="39"/>
    <w:rsid w:val="00963C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1"/>
    <w:qFormat/>
    <w:rsid w:val="00963C04"/>
    <w:pPr>
      <w:widowControl w:val="0"/>
      <w:ind w:left="102"/>
    </w:pPr>
  </w:style>
  <w:style w:type="character" w:customStyle="1" w:styleId="TextoindependienteCar">
    <w:name w:val="Texto independiente Car"/>
    <w:link w:val="Textoindependiente"/>
    <w:uiPriority w:val="1"/>
    <w:rsid w:val="00963C04"/>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963C04"/>
    <w:pPr>
      <w:spacing w:before="100" w:beforeAutospacing="1" w:after="100" w:afterAutospacing="1"/>
    </w:pPr>
  </w:style>
  <w:style w:type="paragraph" w:styleId="Sinespaciado">
    <w:name w:val="No Spacing"/>
    <w:uiPriority w:val="1"/>
    <w:qFormat/>
    <w:rsid w:val="004B4B61"/>
    <w:rPr>
      <w:rFonts w:ascii="Cambria" w:eastAsia="MS Gothic" w:hAnsi="Cambria" w:cs="Times New Roman"/>
      <w:sz w:val="22"/>
      <w:szCs w:val="22"/>
      <w:lang w:eastAsia="en-US" w:bidi="en-US"/>
    </w:rPr>
  </w:style>
  <w:style w:type="paragraph" w:styleId="Asuntodelcomentario">
    <w:name w:val="annotation subject"/>
    <w:basedOn w:val="Textocomentario"/>
    <w:next w:val="Textocomentario"/>
    <w:link w:val="AsuntodelcomentarioCar"/>
    <w:uiPriority w:val="99"/>
    <w:semiHidden/>
    <w:unhideWhenUsed/>
    <w:rsid w:val="00225824"/>
    <w:pPr>
      <w:spacing w:after="200"/>
    </w:pPr>
    <w:rPr>
      <w:rFonts w:ascii="Cambria" w:eastAsia="MS Gothic" w:hAnsi="Cambria" w:cs="Times New Roman"/>
      <w:b/>
      <w:bCs/>
      <w:lang w:val="en-US" w:bidi="en-US"/>
    </w:rPr>
  </w:style>
  <w:style w:type="character" w:customStyle="1" w:styleId="AsuntodelcomentarioCar">
    <w:name w:val="Asunto del comentario Car"/>
    <w:link w:val="Asuntodelcomentario"/>
    <w:uiPriority w:val="99"/>
    <w:semiHidden/>
    <w:rsid w:val="00225824"/>
    <w:rPr>
      <w:rFonts w:ascii="Cambria" w:eastAsia="MS Gothic" w:hAnsi="Cambria" w:cs="Times New Roman"/>
      <w:b/>
      <w:bCs/>
      <w:sz w:val="20"/>
      <w:szCs w:val="20"/>
      <w:lang w:val="en-US" w:bidi="en-US"/>
    </w:rPr>
  </w:style>
  <w:style w:type="paragraph" w:styleId="Revisin">
    <w:name w:val="Revision"/>
    <w:hidden/>
    <w:uiPriority w:val="99"/>
    <w:semiHidden/>
    <w:rsid w:val="00CC668A"/>
    <w:rPr>
      <w:rFonts w:ascii="Cambria" w:eastAsia="MS Gothic" w:hAnsi="Cambria" w:cs="Times New Roman"/>
      <w:sz w:val="22"/>
      <w:szCs w:val="22"/>
      <w:lang w:eastAsia="en-US" w:bidi="en-US"/>
    </w:rPr>
  </w:style>
  <w:style w:type="paragraph" w:styleId="Encabezado">
    <w:name w:val="header"/>
    <w:basedOn w:val="Normal"/>
    <w:link w:val="EncabezadoCar"/>
    <w:uiPriority w:val="99"/>
    <w:unhideWhenUsed/>
    <w:rsid w:val="00CC668A"/>
    <w:pPr>
      <w:tabs>
        <w:tab w:val="center" w:pos="4419"/>
        <w:tab w:val="right" w:pos="8838"/>
      </w:tabs>
    </w:pPr>
  </w:style>
  <w:style w:type="character" w:customStyle="1" w:styleId="EncabezadoCar">
    <w:name w:val="Encabezado Car"/>
    <w:link w:val="Encabezado"/>
    <w:uiPriority w:val="99"/>
    <w:rsid w:val="00CC668A"/>
    <w:rPr>
      <w:rFonts w:ascii="Cambria" w:eastAsia="MS Gothic" w:hAnsi="Cambria" w:cs="Times New Roman"/>
      <w:lang w:val="en-US" w:bidi="en-US"/>
    </w:rPr>
  </w:style>
  <w:style w:type="paragraph" w:styleId="Piedepgina">
    <w:name w:val="footer"/>
    <w:basedOn w:val="Normal"/>
    <w:link w:val="PiedepginaCar"/>
    <w:uiPriority w:val="99"/>
    <w:unhideWhenUsed/>
    <w:rsid w:val="00CC668A"/>
    <w:pPr>
      <w:tabs>
        <w:tab w:val="center" w:pos="4419"/>
        <w:tab w:val="right" w:pos="8838"/>
      </w:tabs>
    </w:pPr>
  </w:style>
  <w:style w:type="character" w:customStyle="1" w:styleId="PiedepginaCar">
    <w:name w:val="Pie de página Car"/>
    <w:link w:val="Piedepgina"/>
    <w:uiPriority w:val="99"/>
    <w:rsid w:val="00CC668A"/>
    <w:rPr>
      <w:rFonts w:ascii="Cambria" w:eastAsia="MS Gothic" w:hAnsi="Cambria" w:cs="Times New Roman"/>
      <w:lang w:val="en-US" w:bidi="en-US"/>
    </w:rPr>
  </w:style>
  <w:style w:type="character" w:customStyle="1" w:styleId="Ttulo2Car">
    <w:name w:val="Título 2 Car"/>
    <w:link w:val="Ttulo2"/>
    <w:uiPriority w:val="9"/>
    <w:rsid w:val="00B775E1"/>
    <w:rPr>
      <w:rFonts w:ascii="Tahoma" w:eastAsia="Arial" w:hAnsi="Tahoma" w:cs="Tahoma"/>
      <w:b/>
      <w:bCs/>
      <w:color w:val="404040"/>
      <w:sz w:val="22"/>
      <w:szCs w:val="26"/>
      <w:lang w:val="es-HN" w:eastAsia="es-HN"/>
    </w:rPr>
  </w:style>
  <w:style w:type="paragraph" w:styleId="Subttulo">
    <w:name w:val="Subtitle"/>
    <w:basedOn w:val="Normal"/>
    <w:link w:val="SubttuloCar"/>
    <w:qFormat/>
    <w:rsid w:val="006D0C3E"/>
    <w:pPr>
      <w:numPr>
        <w:numId w:val="1"/>
      </w:numPr>
    </w:pPr>
    <w:rPr>
      <w:rFonts w:eastAsia="MS Mincho"/>
      <w:b/>
      <w:bCs/>
      <w:lang w:val="es-ES" w:eastAsia="es-ES"/>
    </w:rPr>
  </w:style>
  <w:style w:type="character" w:customStyle="1" w:styleId="SubttuloCar">
    <w:name w:val="Subtítulo Car"/>
    <w:link w:val="Subttulo"/>
    <w:rsid w:val="006D0C3E"/>
    <w:rPr>
      <w:rFonts w:ascii="Times New Roman" w:eastAsia="MS Mincho" w:hAnsi="Times New Roman" w:cs="Times New Roman"/>
      <w:b/>
      <w:bCs/>
      <w:sz w:val="24"/>
      <w:szCs w:val="24"/>
      <w:lang w:val="es-ES" w:eastAsia="es-ES"/>
    </w:rPr>
  </w:style>
  <w:style w:type="paragraph" w:customStyle="1" w:styleId="TableParagraph">
    <w:name w:val="Table Paragraph"/>
    <w:basedOn w:val="Normal"/>
    <w:uiPriority w:val="1"/>
    <w:qFormat/>
    <w:rsid w:val="004F5FAE"/>
    <w:pPr>
      <w:widowControl w:val="0"/>
      <w:autoSpaceDE w:val="0"/>
      <w:autoSpaceDN w:val="0"/>
    </w:pPr>
    <w:rPr>
      <w:rFonts w:ascii="Arial" w:eastAsia="Arial" w:hAnsi="Arial" w:cs="Arial"/>
      <w:lang w:val="es-MX"/>
    </w:rPr>
  </w:style>
  <w:style w:type="character" w:customStyle="1" w:styleId="Mencinsinresolver1">
    <w:name w:val="Mención sin resolver1"/>
    <w:uiPriority w:val="99"/>
    <w:semiHidden/>
    <w:unhideWhenUsed/>
    <w:rsid w:val="00E34B30"/>
    <w:rPr>
      <w:color w:val="605E5C"/>
      <w:shd w:val="clear" w:color="auto" w:fill="E1DFDD"/>
    </w:rPr>
  </w:style>
  <w:style w:type="character" w:customStyle="1" w:styleId="Ttulo1Car">
    <w:name w:val="Título 1 Car"/>
    <w:link w:val="Ttulo1"/>
    <w:rsid w:val="00DB6812"/>
    <w:rPr>
      <w:rFonts w:ascii="Cambria" w:eastAsia="MS Gothic" w:hAnsi="Cambria" w:cs="Times New Roman"/>
      <w:color w:val="365F91"/>
      <w:sz w:val="32"/>
      <w:szCs w:val="32"/>
      <w:lang w:val="es-NI"/>
    </w:rPr>
  </w:style>
  <w:style w:type="paragraph" w:styleId="TtulodeTDC">
    <w:name w:val="TOC Heading"/>
    <w:basedOn w:val="Ttulo1"/>
    <w:next w:val="Normal"/>
    <w:uiPriority w:val="39"/>
    <w:unhideWhenUsed/>
    <w:qFormat/>
    <w:rsid w:val="00A30FCA"/>
    <w:pPr>
      <w:outlineLvl w:val="9"/>
    </w:pPr>
    <w:rPr>
      <w:lang w:val="es-HN"/>
    </w:rPr>
  </w:style>
  <w:style w:type="paragraph" w:styleId="TDC1">
    <w:name w:val="toc 1"/>
    <w:basedOn w:val="Normal"/>
    <w:next w:val="Normal"/>
    <w:autoRedefine/>
    <w:uiPriority w:val="39"/>
    <w:unhideWhenUsed/>
    <w:rsid w:val="000E1C30"/>
    <w:pPr>
      <w:tabs>
        <w:tab w:val="left" w:pos="426"/>
        <w:tab w:val="right" w:leader="dot" w:pos="8828"/>
      </w:tabs>
      <w:spacing w:after="100"/>
    </w:pPr>
  </w:style>
  <w:style w:type="paragraph" w:styleId="TDC2">
    <w:name w:val="toc 2"/>
    <w:basedOn w:val="Normal"/>
    <w:next w:val="Normal"/>
    <w:autoRedefine/>
    <w:uiPriority w:val="39"/>
    <w:unhideWhenUsed/>
    <w:rsid w:val="000E1C30"/>
    <w:pPr>
      <w:tabs>
        <w:tab w:val="left" w:pos="1100"/>
        <w:tab w:val="right" w:leader="dot" w:pos="8828"/>
      </w:tabs>
      <w:spacing w:after="100"/>
      <w:ind w:left="220" w:firstLine="206"/>
    </w:pPr>
  </w:style>
  <w:style w:type="paragraph" w:styleId="TDC3">
    <w:name w:val="toc 3"/>
    <w:basedOn w:val="Normal"/>
    <w:next w:val="Normal"/>
    <w:autoRedefine/>
    <w:uiPriority w:val="39"/>
    <w:unhideWhenUsed/>
    <w:rsid w:val="00A30FCA"/>
    <w:pPr>
      <w:spacing w:after="100"/>
      <w:ind w:left="440"/>
    </w:pPr>
  </w:style>
  <w:style w:type="numbering" w:customStyle="1" w:styleId="Estilo1">
    <w:name w:val="Estilo1"/>
    <w:uiPriority w:val="99"/>
    <w:rsid w:val="00186D90"/>
    <w:pPr>
      <w:numPr>
        <w:numId w:val="3"/>
      </w:numPr>
    </w:pPr>
  </w:style>
  <w:style w:type="character" w:customStyle="1" w:styleId="Mencinsinresolver2">
    <w:name w:val="Mención sin resolver2"/>
    <w:uiPriority w:val="99"/>
    <w:semiHidden/>
    <w:unhideWhenUsed/>
    <w:rsid w:val="004E06C4"/>
    <w:rPr>
      <w:color w:val="605E5C"/>
      <w:shd w:val="clear" w:color="auto" w:fill="E1DFDD"/>
    </w:rPr>
  </w:style>
  <w:style w:type="character" w:customStyle="1" w:styleId="Mention1">
    <w:name w:val="Mention1"/>
    <w:uiPriority w:val="99"/>
    <w:unhideWhenUsed/>
    <w:rPr>
      <w:color w:val="2B579A"/>
      <w:shd w:val="clear" w:color="auto" w:fill="E6E6E6"/>
    </w:rPr>
  </w:style>
  <w:style w:type="character" w:customStyle="1" w:styleId="UnresolvedMention">
    <w:name w:val="Unresolved Mention"/>
    <w:basedOn w:val="Fuentedeprrafopredeter"/>
    <w:uiPriority w:val="99"/>
    <w:semiHidden/>
    <w:unhideWhenUsed/>
    <w:rsid w:val="00B858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79268">
      <w:bodyDiv w:val="1"/>
      <w:marLeft w:val="0"/>
      <w:marRight w:val="0"/>
      <w:marTop w:val="0"/>
      <w:marBottom w:val="0"/>
      <w:divBdr>
        <w:top w:val="none" w:sz="0" w:space="0" w:color="auto"/>
        <w:left w:val="none" w:sz="0" w:space="0" w:color="auto"/>
        <w:bottom w:val="none" w:sz="0" w:space="0" w:color="auto"/>
        <w:right w:val="none" w:sz="0" w:space="0" w:color="auto"/>
      </w:divBdr>
    </w:div>
    <w:div w:id="55252030">
      <w:bodyDiv w:val="1"/>
      <w:marLeft w:val="0"/>
      <w:marRight w:val="0"/>
      <w:marTop w:val="0"/>
      <w:marBottom w:val="0"/>
      <w:divBdr>
        <w:top w:val="none" w:sz="0" w:space="0" w:color="auto"/>
        <w:left w:val="none" w:sz="0" w:space="0" w:color="auto"/>
        <w:bottom w:val="none" w:sz="0" w:space="0" w:color="auto"/>
        <w:right w:val="none" w:sz="0" w:space="0" w:color="auto"/>
      </w:divBdr>
    </w:div>
    <w:div w:id="108201828">
      <w:bodyDiv w:val="1"/>
      <w:marLeft w:val="0"/>
      <w:marRight w:val="0"/>
      <w:marTop w:val="0"/>
      <w:marBottom w:val="0"/>
      <w:divBdr>
        <w:top w:val="none" w:sz="0" w:space="0" w:color="auto"/>
        <w:left w:val="none" w:sz="0" w:space="0" w:color="auto"/>
        <w:bottom w:val="none" w:sz="0" w:space="0" w:color="auto"/>
        <w:right w:val="none" w:sz="0" w:space="0" w:color="auto"/>
      </w:divBdr>
      <w:divsChild>
        <w:div w:id="955138203">
          <w:marLeft w:val="547"/>
          <w:marRight w:val="0"/>
          <w:marTop w:val="0"/>
          <w:marBottom w:val="0"/>
          <w:divBdr>
            <w:top w:val="none" w:sz="0" w:space="0" w:color="auto"/>
            <w:left w:val="none" w:sz="0" w:space="0" w:color="auto"/>
            <w:bottom w:val="none" w:sz="0" w:space="0" w:color="auto"/>
            <w:right w:val="none" w:sz="0" w:space="0" w:color="auto"/>
          </w:divBdr>
        </w:div>
      </w:divsChild>
    </w:div>
    <w:div w:id="172109216">
      <w:bodyDiv w:val="1"/>
      <w:marLeft w:val="0"/>
      <w:marRight w:val="0"/>
      <w:marTop w:val="0"/>
      <w:marBottom w:val="0"/>
      <w:divBdr>
        <w:top w:val="none" w:sz="0" w:space="0" w:color="auto"/>
        <w:left w:val="none" w:sz="0" w:space="0" w:color="auto"/>
        <w:bottom w:val="none" w:sz="0" w:space="0" w:color="auto"/>
        <w:right w:val="none" w:sz="0" w:space="0" w:color="auto"/>
      </w:divBdr>
    </w:div>
    <w:div w:id="297418930">
      <w:bodyDiv w:val="1"/>
      <w:marLeft w:val="0"/>
      <w:marRight w:val="0"/>
      <w:marTop w:val="0"/>
      <w:marBottom w:val="0"/>
      <w:divBdr>
        <w:top w:val="none" w:sz="0" w:space="0" w:color="auto"/>
        <w:left w:val="none" w:sz="0" w:space="0" w:color="auto"/>
        <w:bottom w:val="none" w:sz="0" w:space="0" w:color="auto"/>
        <w:right w:val="none" w:sz="0" w:space="0" w:color="auto"/>
      </w:divBdr>
    </w:div>
    <w:div w:id="347875027">
      <w:bodyDiv w:val="1"/>
      <w:marLeft w:val="0"/>
      <w:marRight w:val="0"/>
      <w:marTop w:val="0"/>
      <w:marBottom w:val="0"/>
      <w:divBdr>
        <w:top w:val="none" w:sz="0" w:space="0" w:color="auto"/>
        <w:left w:val="none" w:sz="0" w:space="0" w:color="auto"/>
        <w:bottom w:val="none" w:sz="0" w:space="0" w:color="auto"/>
        <w:right w:val="none" w:sz="0" w:space="0" w:color="auto"/>
      </w:divBdr>
      <w:divsChild>
        <w:div w:id="701172153">
          <w:marLeft w:val="547"/>
          <w:marRight w:val="0"/>
          <w:marTop w:val="0"/>
          <w:marBottom w:val="0"/>
          <w:divBdr>
            <w:top w:val="none" w:sz="0" w:space="0" w:color="auto"/>
            <w:left w:val="none" w:sz="0" w:space="0" w:color="auto"/>
            <w:bottom w:val="none" w:sz="0" w:space="0" w:color="auto"/>
            <w:right w:val="none" w:sz="0" w:space="0" w:color="auto"/>
          </w:divBdr>
        </w:div>
      </w:divsChild>
    </w:div>
    <w:div w:id="429931349">
      <w:bodyDiv w:val="1"/>
      <w:marLeft w:val="0"/>
      <w:marRight w:val="0"/>
      <w:marTop w:val="0"/>
      <w:marBottom w:val="0"/>
      <w:divBdr>
        <w:top w:val="none" w:sz="0" w:space="0" w:color="auto"/>
        <w:left w:val="none" w:sz="0" w:space="0" w:color="auto"/>
        <w:bottom w:val="none" w:sz="0" w:space="0" w:color="auto"/>
        <w:right w:val="none" w:sz="0" w:space="0" w:color="auto"/>
      </w:divBdr>
      <w:divsChild>
        <w:div w:id="469909783">
          <w:marLeft w:val="547"/>
          <w:marRight w:val="0"/>
          <w:marTop w:val="0"/>
          <w:marBottom w:val="0"/>
          <w:divBdr>
            <w:top w:val="none" w:sz="0" w:space="0" w:color="auto"/>
            <w:left w:val="none" w:sz="0" w:space="0" w:color="auto"/>
            <w:bottom w:val="none" w:sz="0" w:space="0" w:color="auto"/>
            <w:right w:val="none" w:sz="0" w:space="0" w:color="auto"/>
          </w:divBdr>
        </w:div>
      </w:divsChild>
    </w:div>
    <w:div w:id="463430139">
      <w:bodyDiv w:val="1"/>
      <w:marLeft w:val="0"/>
      <w:marRight w:val="0"/>
      <w:marTop w:val="0"/>
      <w:marBottom w:val="0"/>
      <w:divBdr>
        <w:top w:val="none" w:sz="0" w:space="0" w:color="auto"/>
        <w:left w:val="none" w:sz="0" w:space="0" w:color="auto"/>
        <w:bottom w:val="none" w:sz="0" w:space="0" w:color="auto"/>
        <w:right w:val="none" w:sz="0" w:space="0" w:color="auto"/>
      </w:divBdr>
    </w:div>
    <w:div w:id="538013787">
      <w:bodyDiv w:val="1"/>
      <w:marLeft w:val="0"/>
      <w:marRight w:val="0"/>
      <w:marTop w:val="0"/>
      <w:marBottom w:val="0"/>
      <w:divBdr>
        <w:top w:val="none" w:sz="0" w:space="0" w:color="auto"/>
        <w:left w:val="none" w:sz="0" w:space="0" w:color="auto"/>
        <w:bottom w:val="none" w:sz="0" w:space="0" w:color="auto"/>
        <w:right w:val="none" w:sz="0" w:space="0" w:color="auto"/>
      </w:divBdr>
    </w:div>
    <w:div w:id="538712611">
      <w:bodyDiv w:val="1"/>
      <w:marLeft w:val="0"/>
      <w:marRight w:val="0"/>
      <w:marTop w:val="0"/>
      <w:marBottom w:val="0"/>
      <w:divBdr>
        <w:top w:val="none" w:sz="0" w:space="0" w:color="auto"/>
        <w:left w:val="none" w:sz="0" w:space="0" w:color="auto"/>
        <w:bottom w:val="none" w:sz="0" w:space="0" w:color="auto"/>
        <w:right w:val="none" w:sz="0" w:space="0" w:color="auto"/>
      </w:divBdr>
      <w:divsChild>
        <w:div w:id="2040935101">
          <w:marLeft w:val="547"/>
          <w:marRight w:val="0"/>
          <w:marTop w:val="0"/>
          <w:marBottom w:val="0"/>
          <w:divBdr>
            <w:top w:val="none" w:sz="0" w:space="0" w:color="auto"/>
            <w:left w:val="none" w:sz="0" w:space="0" w:color="auto"/>
            <w:bottom w:val="none" w:sz="0" w:space="0" w:color="auto"/>
            <w:right w:val="none" w:sz="0" w:space="0" w:color="auto"/>
          </w:divBdr>
        </w:div>
      </w:divsChild>
    </w:div>
    <w:div w:id="580256810">
      <w:bodyDiv w:val="1"/>
      <w:marLeft w:val="0"/>
      <w:marRight w:val="0"/>
      <w:marTop w:val="0"/>
      <w:marBottom w:val="0"/>
      <w:divBdr>
        <w:top w:val="none" w:sz="0" w:space="0" w:color="auto"/>
        <w:left w:val="none" w:sz="0" w:space="0" w:color="auto"/>
        <w:bottom w:val="none" w:sz="0" w:space="0" w:color="auto"/>
        <w:right w:val="none" w:sz="0" w:space="0" w:color="auto"/>
      </w:divBdr>
    </w:div>
    <w:div w:id="699277970">
      <w:bodyDiv w:val="1"/>
      <w:marLeft w:val="0"/>
      <w:marRight w:val="0"/>
      <w:marTop w:val="0"/>
      <w:marBottom w:val="0"/>
      <w:divBdr>
        <w:top w:val="none" w:sz="0" w:space="0" w:color="auto"/>
        <w:left w:val="none" w:sz="0" w:space="0" w:color="auto"/>
        <w:bottom w:val="none" w:sz="0" w:space="0" w:color="auto"/>
        <w:right w:val="none" w:sz="0" w:space="0" w:color="auto"/>
      </w:divBdr>
      <w:divsChild>
        <w:div w:id="805128972">
          <w:marLeft w:val="547"/>
          <w:marRight w:val="0"/>
          <w:marTop w:val="0"/>
          <w:marBottom w:val="0"/>
          <w:divBdr>
            <w:top w:val="none" w:sz="0" w:space="0" w:color="auto"/>
            <w:left w:val="none" w:sz="0" w:space="0" w:color="auto"/>
            <w:bottom w:val="none" w:sz="0" w:space="0" w:color="auto"/>
            <w:right w:val="none" w:sz="0" w:space="0" w:color="auto"/>
          </w:divBdr>
        </w:div>
      </w:divsChild>
    </w:div>
    <w:div w:id="765349726">
      <w:bodyDiv w:val="1"/>
      <w:marLeft w:val="0"/>
      <w:marRight w:val="0"/>
      <w:marTop w:val="0"/>
      <w:marBottom w:val="0"/>
      <w:divBdr>
        <w:top w:val="none" w:sz="0" w:space="0" w:color="auto"/>
        <w:left w:val="none" w:sz="0" w:space="0" w:color="auto"/>
        <w:bottom w:val="none" w:sz="0" w:space="0" w:color="auto"/>
        <w:right w:val="none" w:sz="0" w:space="0" w:color="auto"/>
      </w:divBdr>
    </w:div>
    <w:div w:id="834956641">
      <w:bodyDiv w:val="1"/>
      <w:marLeft w:val="0"/>
      <w:marRight w:val="0"/>
      <w:marTop w:val="0"/>
      <w:marBottom w:val="0"/>
      <w:divBdr>
        <w:top w:val="none" w:sz="0" w:space="0" w:color="auto"/>
        <w:left w:val="none" w:sz="0" w:space="0" w:color="auto"/>
        <w:bottom w:val="none" w:sz="0" w:space="0" w:color="auto"/>
        <w:right w:val="none" w:sz="0" w:space="0" w:color="auto"/>
      </w:divBdr>
      <w:divsChild>
        <w:div w:id="407966325">
          <w:marLeft w:val="547"/>
          <w:marRight w:val="0"/>
          <w:marTop w:val="0"/>
          <w:marBottom w:val="0"/>
          <w:divBdr>
            <w:top w:val="none" w:sz="0" w:space="0" w:color="auto"/>
            <w:left w:val="none" w:sz="0" w:space="0" w:color="auto"/>
            <w:bottom w:val="none" w:sz="0" w:space="0" w:color="auto"/>
            <w:right w:val="none" w:sz="0" w:space="0" w:color="auto"/>
          </w:divBdr>
        </w:div>
      </w:divsChild>
    </w:div>
    <w:div w:id="941374813">
      <w:bodyDiv w:val="1"/>
      <w:marLeft w:val="0"/>
      <w:marRight w:val="0"/>
      <w:marTop w:val="0"/>
      <w:marBottom w:val="0"/>
      <w:divBdr>
        <w:top w:val="none" w:sz="0" w:space="0" w:color="auto"/>
        <w:left w:val="none" w:sz="0" w:space="0" w:color="auto"/>
        <w:bottom w:val="none" w:sz="0" w:space="0" w:color="auto"/>
        <w:right w:val="none" w:sz="0" w:space="0" w:color="auto"/>
      </w:divBdr>
      <w:divsChild>
        <w:div w:id="1398092535">
          <w:marLeft w:val="547"/>
          <w:marRight w:val="0"/>
          <w:marTop w:val="0"/>
          <w:marBottom w:val="0"/>
          <w:divBdr>
            <w:top w:val="none" w:sz="0" w:space="0" w:color="auto"/>
            <w:left w:val="none" w:sz="0" w:space="0" w:color="auto"/>
            <w:bottom w:val="none" w:sz="0" w:space="0" w:color="auto"/>
            <w:right w:val="none" w:sz="0" w:space="0" w:color="auto"/>
          </w:divBdr>
        </w:div>
      </w:divsChild>
    </w:div>
    <w:div w:id="1151675614">
      <w:bodyDiv w:val="1"/>
      <w:marLeft w:val="0"/>
      <w:marRight w:val="0"/>
      <w:marTop w:val="0"/>
      <w:marBottom w:val="0"/>
      <w:divBdr>
        <w:top w:val="none" w:sz="0" w:space="0" w:color="auto"/>
        <w:left w:val="none" w:sz="0" w:space="0" w:color="auto"/>
        <w:bottom w:val="none" w:sz="0" w:space="0" w:color="auto"/>
        <w:right w:val="none" w:sz="0" w:space="0" w:color="auto"/>
      </w:divBdr>
    </w:div>
    <w:div w:id="1463620650">
      <w:bodyDiv w:val="1"/>
      <w:marLeft w:val="0"/>
      <w:marRight w:val="0"/>
      <w:marTop w:val="0"/>
      <w:marBottom w:val="0"/>
      <w:divBdr>
        <w:top w:val="none" w:sz="0" w:space="0" w:color="auto"/>
        <w:left w:val="none" w:sz="0" w:space="0" w:color="auto"/>
        <w:bottom w:val="none" w:sz="0" w:space="0" w:color="auto"/>
        <w:right w:val="none" w:sz="0" w:space="0" w:color="auto"/>
      </w:divBdr>
    </w:div>
    <w:div w:id="1628387422">
      <w:bodyDiv w:val="1"/>
      <w:marLeft w:val="0"/>
      <w:marRight w:val="0"/>
      <w:marTop w:val="0"/>
      <w:marBottom w:val="0"/>
      <w:divBdr>
        <w:top w:val="none" w:sz="0" w:space="0" w:color="auto"/>
        <w:left w:val="none" w:sz="0" w:space="0" w:color="auto"/>
        <w:bottom w:val="none" w:sz="0" w:space="0" w:color="auto"/>
        <w:right w:val="none" w:sz="0" w:space="0" w:color="auto"/>
      </w:divBdr>
      <w:divsChild>
        <w:div w:id="757362948">
          <w:marLeft w:val="547"/>
          <w:marRight w:val="0"/>
          <w:marTop w:val="0"/>
          <w:marBottom w:val="0"/>
          <w:divBdr>
            <w:top w:val="none" w:sz="0" w:space="0" w:color="auto"/>
            <w:left w:val="none" w:sz="0" w:space="0" w:color="auto"/>
            <w:bottom w:val="none" w:sz="0" w:space="0" w:color="auto"/>
            <w:right w:val="none" w:sz="0" w:space="0" w:color="auto"/>
          </w:divBdr>
        </w:div>
      </w:divsChild>
    </w:div>
    <w:div w:id="1698582203">
      <w:bodyDiv w:val="1"/>
      <w:marLeft w:val="0"/>
      <w:marRight w:val="0"/>
      <w:marTop w:val="0"/>
      <w:marBottom w:val="0"/>
      <w:divBdr>
        <w:top w:val="none" w:sz="0" w:space="0" w:color="auto"/>
        <w:left w:val="none" w:sz="0" w:space="0" w:color="auto"/>
        <w:bottom w:val="none" w:sz="0" w:space="0" w:color="auto"/>
        <w:right w:val="none" w:sz="0" w:space="0" w:color="auto"/>
      </w:divBdr>
    </w:div>
    <w:div w:id="1735931362">
      <w:bodyDiv w:val="1"/>
      <w:marLeft w:val="0"/>
      <w:marRight w:val="0"/>
      <w:marTop w:val="0"/>
      <w:marBottom w:val="0"/>
      <w:divBdr>
        <w:top w:val="none" w:sz="0" w:space="0" w:color="auto"/>
        <w:left w:val="none" w:sz="0" w:space="0" w:color="auto"/>
        <w:bottom w:val="none" w:sz="0" w:space="0" w:color="auto"/>
        <w:right w:val="none" w:sz="0" w:space="0" w:color="auto"/>
      </w:divBdr>
    </w:div>
    <w:div w:id="1905024301">
      <w:bodyDiv w:val="1"/>
      <w:marLeft w:val="0"/>
      <w:marRight w:val="0"/>
      <w:marTop w:val="0"/>
      <w:marBottom w:val="0"/>
      <w:divBdr>
        <w:top w:val="none" w:sz="0" w:space="0" w:color="auto"/>
        <w:left w:val="none" w:sz="0" w:space="0" w:color="auto"/>
        <w:bottom w:val="none" w:sz="0" w:space="0" w:color="auto"/>
        <w:right w:val="none" w:sz="0" w:space="0" w:color="auto"/>
      </w:divBdr>
      <w:divsChild>
        <w:div w:id="218321184">
          <w:marLeft w:val="547"/>
          <w:marRight w:val="0"/>
          <w:marTop w:val="0"/>
          <w:marBottom w:val="0"/>
          <w:divBdr>
            <w:top w:val="none" w:sz="0" w:space="0" w:color="auto"/>
            <w:left w:val="none" w:sz="0" w:space="0" w:color="auto"/>
            <w:bottom w:val="none" w:sz="0" w:space="0" w:color="auto"/>
            <w:right w:val="none" w:sz="0" w:space="0" w:color="auto"/>
          </w:divBdr>
        </w:div>
        <w:div w:id="1441997009">
          <w:marLeft w:val="547"/>
          <w:marRight w:val="0"/>
          <w:marTop w:val="0"/>
          <w:marBottom w:val="0"/>
          <w:divBdr>
            <w:top w:val="none" w:sz="0" w:space="0" w:color="auto"/>
            <w:left w:val="none" w:sz="0" w:space="0" w:color="auto"/>
            <w:bottom w:val="none" w:sz="0" w:space="0" w:color="auto"/>
            <w:right w:val="none" w:sz="0" w:space="0" w:color="auto"/>
          </w:divBdr>
        </w:div>
        <w:div w:id="1497841952">
          <w:marLeft w:val="547"/>
          <w:marRight w:val="0"/>
          <w:marTop w:val="0"/>
          <w:marBottom w:val="0"/>
          <w:divBdr>
            <w:top w:val="none" w:sz="0" w:space="0" w:color="auto"/>
            <w:left w:val="none" w:sz="0" w:space="0" w:color="auto"/>
            <w:bottom w:val="none" w:sz="0" w:space="0" w:color="auto"/>
            <w:right w:val="none" w:sz="0" w:space="0" w:color="auto"/>
          </w:divBdr>
        </w:div>
        <w:div w:id="209512513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3.jpg"/><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www.SERNA.gob.hn"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comrural.hn" TargetMode="Externa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5.jp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4.xml"/><Relationship Id="Rf0d45484f0f4400c"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4.xml"/><Relationship Id="rId28" Type="http://schemas.openxmlformats.org/officeDocument/2006/relationships/header" Target="header7.xml"/><Relationship Id="rId10" Type="http://schemas.openxmlformats.org/officeDocument/2006/relationships/image" Target="media/image1.jpg"/><Relationship Id="rId19" Type="http://schemas.openxmlformats.org/officeDocument/2006/relationships/image" Target="media/image4.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www.SERNA.gob.hn" TargetMode="External"/><Relationship Id="rId27" Type="http://schemas.openxmlformats.org/officeDocument/2006/relationships/header" Target="header6.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3" ma:contentTypeDescription="Create a new document." ma:contentTypeScope="" ma:versionID="e4b04d3662a5574c6823e779584d9de1">
  <xsd:schema xmlns:xsd="http://www.w3.org/2001/XMLSchema" xmlns:xs="http://www.w3.org/2001/XMLSchema" xmlns:p="http://schemas.microsoft.com/office/2006/metadata/properties" xmlns:ns3="aa3449fd-d373-417f-9c8d-cf261ce8b785" xmlns:ns4="eda4fd43-f936-4ced-9b4a-46c1ef7d5473" targetNamespace="http://schemas.microsoft.com/office/2006/metadata/properties" ma:root="true" ma:fieldsID="2ef4e3e53650b48c4161ac7658ca541d" ns3:_="" ns4:_="">
    <xsd:import namespace="aa3449fd-d373-417f-9c8d-cf261ce8b785"/>
    <xsd:import namespace="eda4fd43-f936-4ced-9b4a-46c1ef7d54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6C9ACA-EA30-4300-BA0F-2E356C94B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449fd-d373-417f-9c8d-cf261ce8b785"/>
    <ds:schemaRef ds:uri="eda4fd43-f936-4ced-9b4a-46c1ef7d5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D22836-54A9-4DDF-9C66-81C0D1E35BA9}">
  <ds:schemaRefs>
    <ds:schemaRef ds:uri="http://schemas.microsoft.com/sharepoint/v3/contenttype/forms"/>
  </ds:schemaRefs>
</ds:datastoreItem>
</file>

<file path=customXml/itemProps3.xml><?xml version="1.0" encoding="utf-8"?>
<ds:datastoreItem xmlns:ds="http://schemas.openxmlformats.org/officeDocument/2006/customXml" ds:itemID="{52573667-A78D-4965-A80C-88463D142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56</Pages>
  <Words>15937</Words>
  <Characters>87658</Characters>
  <Application>Microsoft Office Word</Application>
  <DocSecurity>0</DocSecurity>
  <Lines>730</Lines>
  <Paragraphs>206</Paragraphs>
  <ScaleCrop>false</ScaleCrop>
  <HeadingPairs>
    <vt:vector size="2" baseType="variant">
      <vt:variant>
        <vt:lpstr>Título</vt:lpstr>
      </vt:variant>
      <vt:variant>
        <vt:i4>1</vt:i4>
      </vt:variant>
    </vt:vector>
  </HeadingPairs>
  <TitlesOfParts>
    <vt:vector size="1" baseType="lpstr">
      <vt:lpstr/>
    </vt:vector>
  </TitlesOfParts>
  <Company>FAO of the UN</Company>
  <LinksUpToDate>false</LinksUpToDate>
  <CharactersWithSpaces>103389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Comrural</dc:creator>
  <cp:keywords/>
  <dc:description/>
  <cp:lastModifiedBy>Alexander López</cp:lastModifiedBy>
  <cp:revision>4</cp:revision>
  <cp:lastPrinted>2024-12-17T18:50:00Z</cp:lastPrinted>
  <dcterms:created xsi:type="dcterms:W3CDTF">2024-12-19T16:49:00Z</dcterms:created>
  <dcterms:modified xsi:type="dcterms:W3CDTF">2024-12-19T20:40:00Z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